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B4691" w14:textId="372D2887" w:rsidR="001F3C46" w:rsidRPr="001F3C46" w:rsidRDefault="00744375" w:rsidP="001F3C46">
      <w:pPr>
        <w:tabs>
          <w:tab w:val="left" w:pos="567"/>
        </w:tabs>
        <w:ind w:leftChars="0" w:left="-2" w:firstLineChars="0" w:firstLine="567"/>
        <w:jc w:val="right"/>
        <w:rPr>
          <w:rFonts w:ascii="GHEA Mariam" w:eastAsia="GHEA Mariam" w:hAnsi="GHEA Mariam" w:cs="GHEA Mariam"/>
          <w:sz w:val="24"/>
          <w:szCs w:val="24"/>
          <w:lang w:val="en-US"/>
        </w:rPr>
      </w:pPr>
      <w:r>
        <w:rPr>
          <w:noProof/>
        </w:rPr>
        <w:drawing>
          <wp:anchor distT="0" distB="0" distL="0" distR="0" simplePos="0" relativeHeight="251661312" behindDoc="0" locked="0" layoutInCell="1" allowOverlap="1" wp14:anchorId="43C772B7" wp14:editId="7170C733">
            <wp:simplePos x="0" y="0"/>
            <wp:positionH relativeFrom="margin">
              <wp:align>center</wp:align>
            </wp:positionH>
            <wp:positionV relativeFrom="paragraph">
              <wp:posOffset>12065</wp:posOffset>
            </wp:positionV>
            <wp:extent cx="1177925" cy="1125220"/>
            <wp:effectExtent l="0" t="0" r="3175" b="0"/>
            <wp:wrapNone/>
            <wp:docPr id="2"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9B2">
        <w:rPr>
          <w:rFonts w:ascii="GHEA Mariam" w:eastAsia="GHEA Mariam" w:hAnsi="GHEA Mariam" w:cs="GHEA Mariam"/>
          <w:sz w:val="24"/>
          <w:szCs w:val="24"/>
          <w:lang w:val="hy-AM"/>
        </w:rPr>
        <w:t>ԵԴ</w:t>
      </w:r>
      <w:r w:rsidR="00E325B7">
        <w:rPr>
          <w:rFonts w:ascii="GHEA Mariam" w:eastAsia="GHEA Mariam" w:hAnsi="GHEA Mariam" w:cs="GHEA Mariam"/>
          <w:sz w:val="24"/>
          <w:szCs w:val="24"/>
          <w:lang w:val="hy-AM"/>
        </w:rPr>
        <w:t>1/</w:t>
      </w:r>
      <w:r w:rsidR="005F36AA">
        <w:rPr>
          <w:rFonts w:ascii="GHEA Mariam" w:eastAsia="GHEA Mariam" w:hAnsi="GHEA Mariam" w:cs="GHEA Mariam"/>
          <w:sz w:val="24"/>
          <w:szCs w:val="24"/>
          <w:lang w:val="hy-AM"/>
        </w:rPr>
        <w:t>0379</w:t>
      </w:r>
      <w:r w:rsidR="00E325B7">
        <w:rPr>
          <w:rFonts w:ascii="GHEA Mariam" w:eastAsia="GHEA Mariam" w:hAnsi="GHEA Mariam" w:cs="GHEA Mariam"/>
          <w:sz w:val="24"/>
          <w:szCs w:val="24"/>
          <w:lang w:val="hy-AM"/>
        </w:rPr>
        <w:t>/</w:t>
      </w:r>
      <w:r w:rsidR="005F36AA">
        <w:rPr>
          <w:rFonts w:ascii="GHEA Mariam" w:eastAsia="GHEA Mariam" w:hAnsi="GHEA Mariam" w:cs="GHEA Mariam"/>
          <w:sz w:val="24"/>
          <w:szCs w:val="24"/>
          <w:lang w:val="hy-AM"/>
        </w:rPr>
        <w:t>15</w:t>
      </w:r>
      <w:r w:rsidR="00E325B7">
        <w:rPr>
          <w:rFonts w:ascii="GHEA Mariam" w:eastAsia="GHEA Mariam" w:hAnsi="GHEA Mariam" w:cs="GHEA Mariam"/>
          <w:sz w:val="24"/>
          <w:szCs w:val="24"/>
          <w:lang w:val="hy-AM"/>
        </w:rPr>
        <w:t>/24</w:t>
      </w:r>
    </w:p>
    <w:p w14:paraId="507ECCF1" w14:textId="05D6F7FA"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B891018" w14:textId="3D3A536B"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443B3AB1" w14:textId="670C4EF5"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F476734"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614EF3A1" w14:textId="77777777" w:rsidR="001F3C46" w:rsidRPr="004A6905" w:rsidRDefault="001F3C46" w:rsidP="001F3C46">
      <w:pPr>
        <w:tabs>
          <w:tab w:val="left" w:pos="567"/>
        </w:tabs>
        <w:ind w:leftChars="0" w:left="-2" w:firstLineChars="0" w:firstLine="567"/>
        <w:rPr>
          <w:rFonts w:ascii="GHEA Mariam" w:eastAsia="GHEA Mariam" w:hAnsi="GHEA Mariam" w:cs="GHEA Mariam"/>
          <w:sz w:val="24"/>
          <w:szCs w:val="24"/>
          <w:lang w:val="hy-AM"/>
        </w:rPr>
      </w:pPr>
    </w:p>
    <w:p w14:paraId="2CE55B1B" w14:textId="77777777" w:rsidR="001F3C46" w:rsidRPr="004A6905" w:rsidRDefault="001F3C46" w:rsidP="001F3C46">
      <w:pPr>
        <w:tabs>
          <w:tab w:val="left" w:pos="567"/>
        </w:tabs>
        <w:spacing w:line="360" w:lineRule="auto"/>
        <w:ind w:leftChars="0" w:firstLineChars="0" w:firstLine="0"/>
        <w:rPr>
          <w:rFonts w:ascii="GHEA Mariam" w:eastAsia="GHEA Mariam" w:hAnsi="GHEA Mariam" w:cs="GHEA Mariam"/>
          <w:sz w:val="16"/>
          <w:szCs w:val="16"/>
          <w:lang w:val="hy-AM"/>
        </w:rPr>
      </w:pPr>
    </w:p>
    <w:p w14:paraId="75E4D8B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675A2637"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0878E81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216BB715"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 ԱՆՈՒՆԻՑ</w:t>
      </w:r>
    </w:p>
    <w:p w14:paraId="628F95E8" w14:textId="3E592243" w:rsidR="000C45B2" w:rsidRPr="0072063F" w:rsidRDefault="000C45B2" w:rsidP="000F6516">
      <w:pPr>
        <w:tabs>
          <w:tab w:val="left" w:pos="0"/>
          <w:tab w:val="left" w:pos="142"/>
        </w:tabs>
        <w:spacing w:line="276" w:lineRule="auto"/>
        <w:ind w:leftChars="0" w:firstLineChars="0" w:firstLine="567"/>
        <w:rPr>
          <w:rFonts w:ascii="GHEA Mariam" w:eastAsia="GHEA Mariam" w:hAnsi="GHEA Mariam" w:cs="GHEA Mariam"/>
          <w:sz w:val="28"/>
          <w:szCs w:val="28"/>
          <w:lang w:val="hy-AM"/>
        </w:rPr>
      </w:pPr>
    </w:p>
    <w:p w14:paraId="12DC9BE8" w14:textId="77777777" w:rsidR="00F459B2" w:rsidRDefault="00F459B2"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Երևան քաղաքի</w:t>
      </w:r>
      <w:r w:rsidR="007E5445" w:rsidRPr="0072063F">
        <w:rPr>
          <w:rFonts w:ascii="GHEA Mariam" w:eastAsia="GHEA Mariam" w:hAnsi="GHEA Mariam" w:cs="GHEA Mariam"/>
          <w:sz w:val="24"/>
          <w:szCs w:val="24"/>
          <w:lang w:val="hy-AM"/>
        </w:rPr>
        <w:t xml:space="preserve"> </w:t>
      </w:r>
      <w:r w:rsidR="005477D1" w:rsidRPr="0072063F">
        <w:rPr>
          <w:rFonts w:ascii="GHEA Mariam" w:eastAsia="GHEA Mariam" w:hAnsi="GHEA Mariam" w:cs="GHEA Mariam"/>
          <w:sz w:val="24"/>
          <w:szCs w:val="24"/>
          <w:lang w:val="hy-AM"/>
        </w:rPr>
        <w:t>առաջին ատյանի</w:t>
      </w:r>
      <w:r>
        <w:rPr>
          <w:rFonts w:ascii="GHEA Mariam" w:eastAsia="GHEA Mariam" w:hAnsi="GHEA Mariam" w:cs="GHEA Mariam"/>
          <w:sz w:val="24"/>
          <w:szCs w:val="24"/>
          <w:lang w:val="hy-AM"/>
        </w:rPr>
        <w:t xml:space="preserve"> </w:t>
      </w:r>
      <w:r w:rsidR="005477D1" w:rsidRPr="0072063F">
        <w:rPr>
          <w:rFonts w:ascii="GHEA Mariam" w:eastAsia="GHEA Mariam" w:hAnsi="GHEA Mariam" w:cs="GHEA Mariam"/>
          <w:sz w:val="24"/>
          <w:szCs w:val="24"/>
          <w:lang w:val="hy-AM"/>
        </w:rPr>
        <w:t xml:space="preserve">ընդհանուր </w:t>
      </w:r>
    </w:p>
    <w:p w14:paraId="1F350FE8" w14:textId="7FD013FC" w:rsidR="005477D1" w:rsidRPr="0072063F" w:rsidRDefault="005477D1"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իրավասության</w:t>
      </w:r>
      <w:r w:rsidR="001125CF" w:rsidRPr="0072063F">
        <w:rPr>
          <w:rFonts w:ascii="GHEA Mariam" w:eastAsia="GHEA Mariam" w:hAnsi="GHEA Mariam" w:cs="GHEA Mariam"/>
          <w:sz w:val="24"/>
          <w:szCs w:val="24"/>
          <w:lang w:val="hy-AM"/>
        </w:rPr>
        <w:t xml:space="preserve"> </w:t>
      </w:r>
      <w:r w:rsidR="00F459B2">
        <w:rPr>
          <w:rFonts w:ascii="GHEA Mariam" w:eastAsia="GHEA Mariam" w:hAnsi="GHEA Mariam" w:cs="GHEA Mariam"/>
          <w:sz w:val="24"/>
          <w:szCs w:val="24"/>
          <w:lang w:val="hy-AM"/>
        </w:rPr>
        <w:t xml:space="preserve">քրեական </w:t>
      </w:r>
      <w:r w:rsidRPr="0072063F">
        <w:rPr>
          <w:rFonts w:ascii="GHEA Mariam" w:eastAsia="GHEA Mariam" w:hAnsi="GHEA Mariam" w:cs="GHEA Mariam"/>
          <w:sz w:val="24"/>
          <w:szCs w:val="24"/>
          <w:lang w:val="hy-AM"/>
        </w:rPr>
        <w:t xml:space="preserve">դատարան, </w:t>
      </w:r>
    </w:p>
    <w:p w14:paraId="51AFEDAE" w14:textId="0ECC5408" w:rsidR="005477D1" w:rsidRPr="00E325B7" w:rsidRDefault="005477D1" w:rsidP="00400B0E">
      <w:pPr>
        <w:tabs>
          <w:tab w:val="left" w:pos="0"/>
          <w:tab w:val="left" w:pos="142"/>
          <w:tab w:val="left" w:pos="3261"/>
        </w:tabs>
        <w:spacing w:line="276" w:lineRule="auto"/>
        <w:ind w:leftChars="0" w:firstLineChars="0" w:firstLine="567"/>
        <w:rPr>
          <w:rFonts w:ascii="Cambria Math" w:eastAsia="GHEA Mariam" w:hAnsi="Cambria Math" w:cs="GHEA Mariam"/>
          <w:sz w:val="24"/>
          <w:szCs w:val="24"/>
          <w:lang w:val="hy-AM"/>
        </w:rPr>
      </w:pPr>
      <w:r w:rsidRPr="0072063F">
        <w:rPr>
          <w:rFonts w:ascii="GHEA Mariam" w:eastAsia="GHEA Mariam" w:hAnsi="GHEA Mariam" w:cs="GHEA Mariam"/>
          <w:sz w:val="24"/>
          <w:szCs w:val="24"/>
          <w:lang w:val="hy-AM"/>
        </w:rPr>
        <w:t xml:space="preserve">նախագահող </w:t>
      </w:r>
      <w:r w:rsidRPr="00E325B7">
        <w:rPr>
          <w:rFonts w:ascii="GHEA Mariam" w:eastAsia="GHEA Mariam" w:hAnsi="GHEA Mariam" w:cs="GHEA Mariam"/>
          <w:sz w:val="24"/>
          <w:szCs w:val="24"/>
          <w:lang w:val="hy-AM"/>
        </w:rPr>
        <w:t>դատավոր</w:t>
      </w:r>
      <w:r w:rsidR="00EB10A4" w:rsidRPr="00E325B7">
        <w:rPr>
          <w:rFonts w:ascii="GHEA Mariam" w:eastAsia="GHEA Mariam" w:hAnsi="GHEA Mariam" w:cs="GHEA Mariam"/>
          <w:sz w:val="24"/>
          <w:szCs w:val="24"/>
          <w:lang w:val="hy-AM"/>
        </w:rPr>
        <w:t>՝</w:t>
      </w:r>
      <w:r w:rsidRPr="00E325B7">
        <w:rPr>
          <w:rFonts w:ascii="GHEA Mariam" w:eastAsia="GHEA Mariam" w:hAnsi="GHEA Mariam" w:cs="GHEA Mariam"/>
          <w:sz w:val="24"/>
          <w:szCs w:val="24"/>
          <w:lang w:val="hy-AM"/>
        </w:rPr>
        <w:t xml:space="preserve"> </w:t>
      </w:r>
      <w:r w:rsidR="00626A7C">
        <w:rPr>
          <w:rFonts w:ascii="GHEA Mariam" w:eastAsia="GHEA Mariam" w:hAnsi="GHEA Mariam" w:cs="GHEA Mariam"/>
          <w:sz w:val="24"/>
          <w:szCs w:val="24"/>
          <w:lang w:val="hy-AM"/>
        </w:rPr>
        <w:t>Մ</w:t>
      </w:r>
      <w:r w:rsidR="00E325B7" w:rsidRPr="00E325B7">
        <w:rPr>
          <w:rFonts w:ascii="Cambria Math" w:eastAsia="GHEA Mariam" w:hAnsi="Cambria Math" w:cs="Cambria Math"/>
          <w:sz w:val="24"/>
          <w:szCs w:val="24"/>
          <w:lang w:val="hy-AM"/>
        </w:rPr>
        <w:t>․</w:t>
      </w:r>
      <w:r w:rsidR="00626A7C">
        <w:rPr>
          <w:rFonts w:ascii="GHEA Mariam" w:eastAsia="GHEA Mariam" w:hAnsi="GHEA Mariam" w:cs="GHEA Mariam"/>
          <w:sz w:val="24"/>
          <w:szCs w:val="24"/>
          <w:lang w:val="hy-AM"/>
        </w:rPr>
        <w:t>Մելքոնյան</w:t>
      </w:r>
    </w:p>
    <w:p w14:paraId="653E011A" w14:textId="77E7E12A" w:rsidR="005477D1" w:rsidRPr="0072063F" w:rsidRDefault="005477D1" w:rsidP="000F6516">
      <w:pPr>
        <w:tabs>
          <w:tab w:val="left" w:pos="0"/>
          <w:tab w:val="left" w:pos="142"/>
        </w:tabs>
        <w:ind w:leftChars="0" w:firstLineChars="0" w:firstLine="567"/>
        <w:rPr>
          <w:rFonts w:ascii="GHEA Mariam" w:eastAsia="GHEA Mariam" w:hAnsi="GHEA Mariam" w:cs="GHEA Mariam"/>
          <w:sz w:val="24"/>
          <w:szCs w:val="24"/>
          <w:lang w:val="hy-AM"/>
        </w:rPr>
      </w:pPr>
    </w:p>
    <w:p w14:paraId="16BD3AEF" w14:textId="77777777" w:rsidR="000C45B2" w:rsidRPr="0072063F" w:rsidRDefault="00D3555F"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w:t>
      </w:r>
      <w:r w:rsidR="005477D1"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վերաքննիչ քրեական դատարան</w:t>
      </w:r>
      <w:r w:rsidR="005477D1" w:rsidRPr="0072063F">
        <w:rPr>
          <w:rFonts w:ascii="GHEA Mariam" w:eastAsia="GHEA Mariam" w:hAnsi="GHEA Mariam" w:cs="GHEA Mariam"/>
          <w:sz w:val="24"/>
          <w:szCs w:val="24"/>
          <w:lang w:val="hy-AM"/>
        </w:rPr>
        <w:t>,</w:t>
      </w:r>
    </w:p>
    <w:p w14:paraId="070EF41C" w14:textId="154FE1EA" w:rsidR="00EE5AE8" w:rsidRPr="00E325B7" w:rsidRDefault="00A67E47" w:rsidP="00626A7C">
      <w:pPr>
        <w:tabs>
          <w:tab w:val="left" w:pos="0"/>
          <w:tab w:val="left" w:pos="142"/>
          <w:tab w:val="left" w:pos="340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ն</w:t>
      </w:r>
      <w:r w:rsidR="00634CB9" w:rsidRPr="0072063F">
        <w:rPr>
          <w:rFonts w:ascii="GHEA Mariam" w:eastAsia="GHEA Mariam" w:hAnsi="GHEA Mariam" w:cs="GHEA Mariam"/>
          <w:sz w:val="24"/>
          <w:szCs w:val="24"/>
          <w:lang w:val="hy-AM"/>
        </w:rPr>
        <w:t>ախագահող դատավոր՝</w:t>
      </w:r>
      <w:r w:rsidR="000A741D">
        <w:rPr>
          <w:rFonts w:ascii="GHEA Mariam" w:eastAsia="GHEA Mariam" w:hAnsi="GHEA Mariam" w:cs="GHEA Mariam"/>
          <w:sz w:val="24"/>
          <w:szCs w:val="24"/>
          <w:lang w:val="hy-AM"/>
        </w:rPr>
        <w:t xml:space="preserve"> </w:t>
      </w:r>
      <w:r w:rsidR="00626A7C">
        <w:rPr>
          <w:rFonts w:ascii="GHEA Mariam" w:eastAsia="GHEA Mariam" w:hAnsi="GHEA Mariam" w:cs="GHEA Mariam"/>
          <w:sz w:val="24"/>
          <w:szCs w:val="24"/>
          <w:lang w:val="hy-AM"/>
        </w:rPr>
        <w:t>Մ</w:t>
      </w:r>
      <w:r w:rsidR="00422501" w:rsidRPr="00E325B7">
        <w:rPr>
          <w:rFonts w:ascii="GHEA Mariam" w:eastAsia="GHEA Mariam" w:hAnsi="GHEA Mariam" w:cs="GHEA Mariam"/>
          <w:sz w:val="24"/>
          <w:szCs w:val="24"/>
          <w:lang w:val="hy-AM"/>
        </w:rPr>
        <w:t>.</w:t>
      </w:r>
      <w:r w:rsidR="00626A7C">
        <w:rPr>
          <w:rFonts w:ascii="GHEA Mariam" w:eastAsia="GHEA Mariam" w:hAnsi="GHEA Mariam" w:cs="GHEA Mariam"/>
          <w:sz w:val="24"/>
          <w:szCs w:val="24"/>
          <w:lang w:val="hy-AM"/>
        </w:rPr>
        <w:t xml:space="preserve">Պապոյան </w:t>
      </w:r>
      <w:r w:rsidR="00626A7C" w:rsidRPr="00E325B7">
        <w:rPr>
          <w:rFonts w:ascii="GHEA Mariam" w:eastAsia="GHEA Mariam" w:hAnsi="GHEA Mariam" w:cs="GHEA Mariam"/>
          <w:sz w:val="24"/>
          <w:szCs w:val="24"/>
          <w:lang w:val="hy-AM"/>
        </w:rPr>
        <w:t xml:space="preserve"> </w:t>
      </w:r>
      <w:r w:rsidR="007954FA" w:rsidRPr="00E325B7">
        <w:rPr>
          <w:rFonts w:ascii="GHEA Mariam" w:eastAsia="GHEA Mariam" w:hAnsi="GHEA Mariam" w:cs="GHEA Mariam"/>
          <w:sz w:val="24"/>
          <w:szCs w:val="24"/>
          <w:lang w:val="hy-AM"/>
        </w:rPr>
        <w:br/>
      </w:r>
      <w:r w:rsidR="00B52829" w:rsidRPr="00E325B7">
        <w:rPr>
          <w:rFonts w:ascii="GHEA Mariam" w:eastAsia="GHEA Mariam" w:hAnsi="GHEA Mariam" w:cs="GHEA Mariam"/>
          <w:sz w:val="24"/>
          <w:szCs w:val="24"/>
          <w:lang w:val="hy-AM"/>
        </w:rPr>
        <w:t xml:space="preserve">                </w:t>
      </w:r>
      <w:r w:rsidR="00634CB9" w:rsidRPr="00E325B7">
        <w:rPr>
          <w:rFonts w:ascii="GHEA Mariam" w:eastAsia="GHEA Mariam" w:hAnsi="GHEA Mariam" w:cs="GHEA Mariam"/>
          <w:sz w:val="24"/>
          <w:szCs w:val="24"/>
          <w:lang w:val="hy-AM"/>
        </w:rPr>
        <w:t xml:space="preserve"> </w:t>
      </w:r>
      <w:r w:rsidR="007954FA" w:rsidRPr="00E325B7">
        <w:rPr>
          <w:rFonts w:ascii="GHEA Mariam" w:eastAsia="GHEA Mariam" w:hAnsi="GHEA Mariam" w:cs="GHEA Mariam"/>
          <w:sz w:val="24"/>
          <w:szCs w:val="24"/>
          <w:lang w:val="hy-AM"/>
        </w:rPr>
        <w:t xml:space="preserve">         </w:t>
      </w:r>
    </w:p>
    <w:p w14:paraId="743DA412" w14:textId="77777777" w:rsidR="00722C9E" w:rsidRDefault="00626A7C"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r>
        <w:rPr>
          <w:rFonts w:ascii="GHEA Mariam" w:eastAsia="GHEA Mariam" w:hAnsi="GHEA Mariam" w:cs="GHEA Mariam"/>
          <w:sz w:val="24"/>
          <w:szCs w:val="24"/>
          <w:highlight w:val="yellow"/>
          <w:lang w:val="hy-AM"/>
        </w:rPr>
        <w:t xml:space="preserve"> </w:t>
      </w:r>
    </w:p>
    <w:p w14:paraId="15C0791B" w14:textId="25F6483A" w:rsidR="005477D1" w:rsidRPr="0072063F" w:rsidRDefault="00626A7C"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r>
        <w:rPr>
          <w:rFonts w:ascii="GHEA Mariam" w:eastAsia="GHEA Mariam" w:hAnsi="GHEA Mariam" w:cs="GHEA Mariam"/>
          <w:sz w:val="24"/>
          <w:szCs w:val="24"/>
          <w:highlight w:val="yellow"/>
          <w:lang w:val="hy-AM"/>
        </w:rPr>
        <w:t xml:space="preserve">   </w:t>
      </w:r>
    </w:p>
    <w:p w14:paraId="13F2BAF5" w14:textId="033DA88A" w:rsidR="005D4447" w:rsidRPr="0072063F" w:rsidRDefault="00626A7C" w:rsidP="00626A7C">
      <w:pPr>
        <w:tabs>
          <w:tab w:val="left" w:pos="0"/>
          <w:tab w:val="left" w:pos="142"/>
          <w:tab w:val="left" w:pos="567"/>
        </w:tabs>
        <w:ind w:leftChars="0" w:firstLineChars="0" w:firstLine="0"/>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C14C82" w:rsidRPr="005E680B">
        <w:rPr>
          <w:rFonts w:ascii="GHEA Mariam" w:eastAsia="GHEA Mariam" w:hAnsi="GHEA Mariam" w:cs="GHEA Mariam"/>
          <w:sz w:val="24"/>
          <w:szCs w:val="24"/>
          <w:lang w:val="hy-AM"/>
        </w:rPr>
        <w:t xml:space="preserve">27 </w:t>
      </w:r>
      <w:r w:rsidR="005A7F2A">
        <w:rPr>
          <w:rFonts w:ascii="GHEA Mariam" w:eastAsia="GHEA Mariam" w:hAnsi="GHEA Mariam" w:cs="GHEA Mariam"/>
          <w:sz w:val="24"/>
          <w:szCs w:val="24"/>
          <w:lang w:val="hy-AM"/>
        </w:rPr>
        <w:t>մարտ</w:t>
      </w:r>
      <w:r>
        <w:rPr>
          <w:rFonts w:ascii="GHEA Mariam" w:eastAsia="GHEA Mariam" w:hAnsi="GHEA Mariam" w:cs="GHEA Mariam"/>
          <w:sz w:val="24"/>
          <w:szCs w:val="24"/>
          <w:lang w:val="hy-AM"/>
        </w:rPr>
        <w:t xml:space="preserve">ի </w:t>
      </w:r>
      <w:r w:rsidR="00CE107D" w:rsidRPr="0072063F">
        <w:rPr>
          <w:rFonts w:ascii="GHEA Mariam" w:eastAsia="GHEA Mariam" w:hAnsi="GHEA Mariam" w:cs="GHEA Mariam"/>
          <w:sz w:val="24"/>
          <w:szCs w:val="24"/>
          <w:lang w:val="hy-AM"/>
        </w:rPr>
        <w:t>20</w:t>
      </w:r>
      <w:r w:rsidR="00A138E2" w:rsidRPr="0072063F">
        <w:rPr>
          <w:rFonts w:ascii="GHEA Mariam" w:eastAsia="GHEA Mariam" w:hAnsi="GHEA Mariam" w:cs="GHEA Mariam"/>
          <w:sz w:val="24"/>
          <w:szCs w:val="24"/>
          <w:lang w:val="hy-AM"/>
        </w:rPr>
        <w:t>2</w:t>
      </w:r>
      <w:r>
        <w:rPr>
          <w:rFonts w:ascii="GHEA Mariam" w:eastAsia="GHEA Mariam" w:hAnsi="GHEA Mariam" w:cs="GHEA Mariam"/>
          <w:sz w:val="24"/>
          <w:szCs w:val="24"/>
          <w:lang w:val="hy-AM"/>
        </w:rPr>
        <w:t>6</w:t>
      </w:r>
      <w:r w:rsidR="00CE107D" w:rsidRPr="0072063F">
        <w:rPr>
          <w:rFonts w:ascii="GHEA Mariam" w:eastAsia="GHEA Mariam" w:hAnsi="GHEA Mariam" w:cs="GHEA Mariam"/>
          <w:sz w:val="24"/>
          <w:szCs w:val="24"/>
          <w:lang w:val="hy-AM"/>
        </w:rPr>
        <w:t xml:space="preserve"> թվական          </w:t>
      </w:r>
      <w:r w:rsidR="007E08D1"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C14C82" w:rsidRPr="005E680B">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5A7F2A">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421C99"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ք.Երևան</w:t>
      </w:r>
    </w:p>
    <w:p w14:paraId="61FAFAAE" w14:textId="42B7D24F" w:rsidR="005D4447" w:rsidRPr="0072063F" w:rsidRDefault="00626A7C" w:rsidP="00744375">
      <w:pPr>
        <w:tabs>
          <w:tab w:val="left" w:pos="0"/>
          <w:tab w:val="left" w:pos="142"/>
        </w:tabs>
        <w:spacing w:line="360" w:lineRule="auto"/>
        <w:ind w:leftChars="0" w:firstLineChars="0" w:firstLine="567"/>
        <w:jc w:val="both"/>
        <w:rPr>
          <w:rFonts w:ascii="GHEA Mariam" w:eastAsia="GHEA Mariam" w:hAnsi="GHEA Mariam" w:cs="GHEA Mariam"/>
          <w:sz w:val="24"/>
          <w:szCs w:val="24"/>
          <w:highlight w:val="yellow"/>
          <w:lang w:val="hy-AM"/>
        </w:rPr>
      </w:pPr>
      <w:r>
        <w:rPr>
          <w:rFonts w:ascii="GHEA Mariam" w:eastAsia="GHEA Mariam" w:hAnsi="GHEA Mariam" w:cs="GHEA Mariam"/>
          <w:sz w:val="24"/>
          <w:szCs w:val="24"/>
          <w:highlight w:val="yellow"/>
          <w:lang w:val="hy-AM"/>
        </w:rPr>
        <w:t xml:space="preserve"> </w:t>
      </w:r>
    </w:p>
    <w:p w14:paraId="746FCF75" w14:textId="02E7D710" w:rsidR="00EE5AE8" w:rsidRPr="0072063F" w:rsidRDefault="00AA3ED2" w:rsidP="00551F85">
      <w:pPr>
        <w:tabs>
          <w:tab w:val="left" w:pos="0"/>
          <w:tab w:val="left" w:pos="142"/>
        </w:tabs>
        <w:ind w:leftChars="0" w:firstLineChars="0" w:firstLine="0"/>
        <w:jc w:val="center"/>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D3555F" w:rsidRPr="0072063F">
        <w:rPr>
          <w:rFonts w:ascii="GHEA Mariam" w:eastAsia="GHEA Mariam" w:hAnsi="GHEA Mariam" w:cs="GHEA Mariam"/>
          <w:sz w:val="24"/>
          <w:szCs w:val="24"/>
          <w:lang w:val="hy-AM"/>
        </w:rPr>
        <w:t>ՀՀ Վճռաբեկ դատարանի քրեական պալատը (այսուհետ՝ Վճռաբեկ</w:t>
      </w:r>
      <w:r w:rsidR="00C835FF" w:rsidRPr="0072063F">
        <w:rPr>
          <w:rFonts w:ascii="GHEA Mariam" w:eastAsia="GHEA Mariam" w:hAnsi="GHEA Mariam" w:cs="GHEA Mariam"/>
          <w:sz w:val="24"/>
          <w:szCs w:val="24"/>
          <w:lang w:val="hy-AM"/>
        </w:rPr>
        <w:t xml:space="preserve"> դ</w:t>
      </w:r>
      <w:r w:rsidR="005D4447" w:rsidRPr="0072063F">
        <w:rPr>
          <w:rFonts w:ascii="GHEA Mariam" w:eastAsia="GHEA Mariam" w:hAnsi="GHEA Mariam" w:cs="GHEA Mariam"/>
          <w:sz w:val="24"/>
          <w:szCs w:val="24"/>
          <w:lang w:val="hy-AM"/>
        </w:rPr>
        <w:t>ա</w:t>
      </w:r>
      <w:r w:rsidR="00D3555F" w:rsidRPr="0072063F">
        <w:rPr>
          <w:rFonts w:ascii="GHEA Mariam" w:eastAsia="GHEA Mariam" w:hAnsi="GHEA Mariam" w:cs="GHEA Mariam"/>
          <w:sz w:val="24"/>
          <w:szCs w:val="24"/>
          <w:lang w:val="hy-AM"/>
        </w:rPr>
        <w:t>տարան)</w:t>
      </w:r>
      <w:r w:rsidR="004F546D" w:rsidRPr="0072063F">
        <w:rPr>
          <w:rFonts w:ascii="GHEA Mariam" w:eastAsia="GHEA Mariam" w:hAnsi="GHEA Mariam" w:cs="GHEA Mariam"/>
          <w:sz w:val="24"/>
          <w:szCs w:val="24"/>
          <w:lang w:val="hy-AM"/>
        </w:rPr>
        <w:t>,</w:t>
      </w:r>
    </w:p>
    <w:p w14:paraId="0076AB14" w14:textId="77777777" w:rsidR="00EE5AE8" w:rsidRPr="0072063F" w:rsidRDefault="00EE5AE8" w:rsidP="00744375">
      <w:pPr>
        <w:tabs>
          <w:tab w:val="left" w:pos="0"/>
          <w:tab w:val="left" w:pos="142"/>
          <w:tab w:val="right" w:pos="9356"/>
        </w:tabs>
        <w:spacing w:line="360" w:lineRule="auto"/>
        <w:ind w:leftChars="0" w:firstLineChars="0" w:firstLine="567"/>
        <w:jc w:val="center"/>
        <w:rPr>
          <w:rFonts w:ascii="GHEA Mariam" w:eastAsia="GHEA Mariam" w:hAnsi="GHEA Mariam" w:cs="GHEA Mariam"/>
          <w:sz w:val="24"/>
          <w:szCs w:val="24"/>
          <w:lang w:val="hy-AM"/>
        </w:rPr>
      </w:pPr>
    </w:p>
    <w:p w14:paraId="638DBD36" w14:textId="2F325626" w:rsidR="00EE5AE8" w:rsidRPr="0072063F"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w:t>
      </w:r>
      <w:r w:rsidR="002C3D19" w:rsidRPr="0098190D">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 նախագահությամբ`           Հ.ԱՍԱՏՐՅԱՆԻ</w:t>
      </w:r>
    </w:p>
    <w:p w14:paraId="4FA09B22" w14:textId="18D095B8" w:rsidR="00EE5AE8"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մասնակցությամբ դատավորներ`       </w:t>
      </w:r>
      <w:r w:rsidR="00744375">
        <w:rPr>
          <w:rFonts w:ascii="GHEA Mariam" w:eastAsia="GHEA Mariam" w:hAnsi="GHEA Mariam" w:cs="GHEA Mariam"/>
          <w:sz w:val="24"/>
          <w:szCs w:val="24"/>
          <w:lang w:val="hy-AM"/>
        </w:rPr>
        <w:t xml:space="preserve"> </w:t>
      </w:r>
      <w:r w:rsidR="00626A7C">
        <w:rPr>
          <w:rFonts w:ascii="GHEA Mariam" w:eastAsia="GHEA Mariam" w:hAnsi="GHEA Mariam" w:cs="GHEA Mariam"/>
          <w:sz w:val="24"/>
          <w:szCs w:val="24"/>
          <w:lang w:val="hy-AM"/>
        </w:rPr>
        <w:t>Ս</w:t>
      </w:r>
      <w:r w:rsidRPr="00E325B7">
        <w:rPr>
          <w:rFonts w:ascii="GHEA Mariam" w:eastAsia="GHEA Mariam" w:hAnsi="GHEA Mariam" w:cs="GHEA Mariam"/>
          <w:sz w:val="24"/>
          <w:szCs w:val="24"/>
          <w:lang w:val="hy-AM"/>
        </w:rPr>
        <w:t>.</w:t>
      </w:r>
      <w:r w:rsidR="00626A7C">
        <w:rPr>
          <w:rFonts w:ascii="GHEA Mariam" w:eastAsia="GHEA Mariam" w:hAnsi="GHEA Mariam" w:cs="GHEA Mariam"/>
          <w:sz w:val="24"/>
          <w:szCs w:val="24"/>
          <w:lang w:val="hy-AM"/>
        </w:rPr>
        <w:t>ԱՎԵՏԻՍՅԱՆԻ</w:t>
      </w:r>
    </w:p>
    <w:p w14:paraId="150C70C3" w14:textId="6151001C" w:rsidR="00626A7C" w:rsidRPr="00E325B7" w:rsidRDefault="00626A7C"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Հ</w:t>
      </w:r>
      <w:r>
        <w:rPr>
          <w:rFonts w:ascii="Cambria Math" w:eastAsia="GHEA Mariam" w:hAnsi="Cambria Math" w:cs="GHEA Mariam"/>
          <w:sz w:val="24"/>
          <w:szCs w:val="24"/>
          <w:lang w:val="hy-AM"/>
        </w:rPr>
        <w:t>․</w:t>
      </w:r>
      <w:r>
        <w:rPr>
          <w:rFonts w:ascii="GHEA Mariam" w:eastAsia="GHEA Mariam" w:hAnsi="GHEA Mariam" w:cs="GHEA Mariam"/>
          <w:sz w:val="24"/>
          <w:szCs w:val="24"/>
          <w:lang w:val="hy-AM"/>
        </w:rPr>
        <w:t>ԳՐԻԳՈՐՅԱՆԻ</w:t>
      </w:r>
    </w:p>
    <w:p w14:paraId="7AFE1A37" w14:textId="05D17160" w:rsidR="00E325B7" w:rsidRPr="00E325B7" w:rsidRDefault="00E325B7"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E325B7">
        <w:rPr>
          <w:rFonts w:ascii="GHEA Mariam" w:eastAsia="GHEA Mariam" w:hAnsi="GHEA Mariam" w:cs="GHEA Mariam"/>
          <w:sz w:val="24"/>
          <w:szCs w:val="24"/>
          <w:lang w:val="hy-AM"/>
        </w:rPr>
        <w:t>Ա</w:t>
      </w:r>
      <w:r w:rsidRPr="00E325B7">
        <w:rPr>
          <w:rFonts w:ascii="Cambria Math" w:eastAsia="GHEA Mariam" w:hAnsi="Cambria Math" w:cs="Cambria Math"/>
          <w:sz w:val="24"/>
          <w:szCs w:val="24"/>
          <w:lang w:val="hy-AM"/>
        </w:rPr>
        <w:t>․</w:t>
      </w:r>
      <w:r w:rsidRPr="00E325B7">
        <w:rPr>
          <w:rFonts w:ascii="GHEA Mariam" w:eastAsia="GHEA Mariam" w:hAnsi="GHEA Mariam" w:cs="GHEA Mariam"/>
          <w:sz w:val="24"/>
          <w:szCs w:val="24"/>
          <w:lang w:val="hy-AM"/>
        </w:rPr>
        <w:t>ԴԱՆԻԵԼՅԱՆԻ</w:t>
      </w:r>
    </w:p>
    <w:p w14:paraId="242BE787" w14:textId="435DEA01" w:rsidR="00C950B4" w:rsidRPr="0072063F" w:rsidRDefault="00C950B4"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C950B4">
        <w:rPr>
          <w:rFonts w:ascii="GHEA Mariam" w:eastAsia="GHEA Mariam" w:hAnsi="GHEA Mariam" w:cs="GHEA Mariam"/>
          <w:sz w:val="24"/>
          <w:szCs w:val="24"/>
          <w:lang w:val="hy-AM"/>
        </w:rPr>
        <w:t>Ա.ՊՈՂՈՍՅԱՆԻ</w:t>
      </w:r>
    </w:p>
    <w:p w14:paraId="3DDBDFDB" w14:textId="77777777" w:rsidR="0072063F" w:rsidRDefault="0072063F" w:rsidP="000F6516">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33CBCC13" w14:textId="7416A197" w:rsidR="00700E4D" w:rsidRDefault="00D3555F" w:rsidP="0019633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գրավոր ընթացակարգով քննության առնելով</w:t>
      </w:r>
      <w:r w:rsidR="00626A7C">
        <w:rPr>
          <w:rFonts w:ascii="GHEA Mariam" w:eastAsia="GHEA Mariam" w:hAnsi="GHEA Mariam" w:cs="GHEA Mariam"/>
          <w:sz w:val="24"/>
          <w:szCs w:val="24"/>
          <w:lang w:val="hy-AM"/>
        </w:rPr>
        <w:t xml:space="preserve"> </w:t>
      </w:r>
      <w:r w:rsidR="00F251B1" w:rsidRPr="0072063F">
        <w:rPr>
          <w:rFonts w:ascii="GHEA Mariam" w:eastAsia="GHEA Mariam" w:hAnsi="GHEA Mariam" w:cs="GHEA Mariam"/>
          <w:sz w:val="24"/>
          <w:szCs w:val="24"/>
          <w:lang w:val="hy-AM"/>
        </w:rPr>
        <w:t xml:space="preserve">ՀՀ վերաքննիչ քրեական դատարանի՝ </w:t>
      </w:r>
      <w:r w:rsidR="001F27ED" w:rsidRPr="0072063F">
        <w:rPr>
          <w:rFonts w:ascii="GHEA Mariam" w:eastAsia="GHEA Mariam" w:hAnsi="GHEA Mariam" w:cs="GHEA Mariam"/>
          <w:sz w:val="24"/>
          <w:szCs w:val="24"/>
          <w:lang w:val="hy-AM"/>
        </w:rPr>
        <w:t>202</w:t>
      </w:r>
      <w:r w:rsidR="00626A7C">
        <w:rPr>
          <w:rFonts w:ascii="GHEA Mariam" w:eastAsia="GHEA Mariam" w:hAnsi="GHEA Mariam" w:cs="GHEA Mariam"/>
          <w:sz w:val="24"/>
          <w:szCs w:val="24"/>
          <w:lang w:val="hy-AM"/>
        </w:rPr>
        <w:t>4</w:t>
      </w:r>
      <w:r w:rsidR="001F27ED" w:rsidRPr="0072063F">
        <w:rPr>
          <w:rFonts w:ascii="GHEA Mariam" w:eastAsia="GHEA Mariam" w:hAnsi="GHEA Mariam" w:cs="GHEA Mariam"/>
          <w:sz w:val="24"/>
          <w:szCs w:val="24"/>
          <w:lang w:val="hy-AM"/>
        </w:rPr>
        <w:t xml:space="preserve"> թվականի </w:t>
      </w:r>
      <w:r w:rsidR="00626A7C">
        <w:rPr>
          <w:rFonts w:ascii="GHEA Mariam" w:eastAsia="GHEA Mariam" w:hAnsi="GHEA Mariam" w:cs="GHEA Mariam"/>
          <w:sz w:val="24"/>
          <w:szCs w:val="24"/>
          <w:lang w:val="hy-AM"/>
        </w:rPr>
        <w:t>հուլիսի 8</w:t>
      </w:r>
      <w:r w:rsidR="001F27ED" w:rsidRPr="0072063F">
        <w:rPr>
          <w:rFonts w:ascii="GHEA Mariam" w:eastAsia="GHEA Mariam" w:hAnsi="GHEA Mariam" w:cs="GHEA Mariam"/>
          <w:sz w:val="24"/>
          <w:szCs w:val="24"/>
          <w:lang w:val="hy-AM"/>
        </w:rPr>
        <w:t xml:space="preserve">-ի </w:t>
      </w:r>
      <w:r w:rsidR="00F251B1" w:rsidRPr="0072063F">
        <w:rPr>
          <w:rFonts w:ascii="GHEA Mariam" w:eastAsia="GHEA Mariam" w:hAnsi="GHEA Mariam" w:cs="GHEA Mariam"/>
          <w:sz w:val="24"/>
          <w:szCs w:val="24"/>
          <w:lang w:val="hy-AM"/>
        </w:rPr>
        <w:t>որոշման դեմ ՀՀ գլխավոր դատախազ</w:t>
      </w:r>
      <w:r w:rsidR="00C950B4">
        <w:rPr>
          <w:rFonts w:ascii="GHEA Mariam" w:eastAsia="GHEA Mariam" w:hAnsi="GHEA Mariam" w:cs="GHEA Mariam"/>
          <w:sz w:val="24"/>
          <w:szCs w:val="24"/>
          <w:lang w:val="hy-AM"/>
        </w:rPr>
        <w:t xml:space="preserve">ի տեղակալ </w:t>
      </w:r>
      <w:r w:rsidR="00626A7C">
        <w:rPr>
          <w:rFonts w:ascii="GHEA Mariam" w:eastAsia="GHEA Mariam" w:hAnsi="GHEA Mariam" w:cs="GHEA Mariam"/>
          <w:sz w:val="24"/>
          <w:szCs w:val="24"/>
          <w:lang w:val="hy-AM"/>
        </w:rPr>
        <w:t>Լ</w:t>
      </w:r>
      <w:r w:rsidR="00C950B4" w:rsidRPr="00C950B4">
        <w:rPr>
          <w:rFonts w:ascii="GHEA Mariam" w:eastAsia="GHEA Mariam" w:hAnsi="GHEA Mariam" w:cs="GHEA Mariam"/>
          <w:sz w:val="24"/>
          <w:szCs w:val="24"/>
          <w:lang w:val="hy-AM"/>
        </w:rPr>
        <w:t>.</w:t>
      </w:r>
      <w:r w:rsidR="00626A7C">
        <w:rPr>
          <w:rFonts w:ascii="GHEA Mariam" w:eastAsia="GHEA Mariam" w:hAnsi="GHEA Mariam" w:cs="GHEA Mariam"/>
          <w:sz w:val="24"/>
          <w:szCs w:val="24"/>
          <w:lang w:val="hy-AM"/>
        </w:rPr>
        <w:t>Գրիգորյանի</w:t>
      </w:r>
      <w:r w:rsidR="00E325B7">
        <w:rPr>
          <w:rFonts w:ascii="GHEA Mariam" w:eastAsia="GHEA Mariam" w:hAnsi="GHEA Mariam" w:cs="GHEA Mariam"/>
          <w:sz w:val="24"/>
          <w:szCs w:val="24"/>
          <w:lang w:val="hy-AM"/>
        </w:rPr>
        <w:t xml:space="preserve"> </w:t>
      </w:r>
      <w:r w:rsidR="00626A7C">
        <w:rPr>
          <w:rFonts w:ascii="GHEA Mariam" w:eastAsia="GHEA Mariam" w:hAnsi="GHEA Mariam" w:cs="GHEA Mariam"/>
          <w:sz w:val="24"/>
          <w:szCs w:val="24"/>
          <w:lang w:val="hy-AM"/>
        </w:rPr>
        <w:t xml:space="preserve">հատուկ վերանայման </w:t>
      </w:r>
      <w:r w:rsidRPr="0072063F">
        <w:rPr>
          <w:rFonts w:ascii="GHEA Mariam" w:eastAsia="GHEA Mariam" w:hAnsi="GHEA Mariam" w:cs="GHEA Mariam"/>
          <w:sz w:val="24"/>
          <w:szCs w:val="24"/>
          <w:lang w:val="hy-AM"/>
        </w:rPr>
        <w:t>վճռաբեկ բողոքը</w:t>
      </w:r>
      <w:r w:rsidR="00FF696A">
        <w:rPr>
          <w:rFonts w:ascii="GHEA Mariam" w:eastAsia="GHEA Mariam" w:hAnsi="GHEA Mariam" w:cs="GHEA Mariam"/>
          <w:sz w:val="24"/>
          <w:szCs w:val="24"/>
          <w:lang w:val="hy-AM"/>
        </w:rPr>
        <w:t>,</w:t>
      </w:r>
    </w:p>
    <w:p w14:paraId="261E49FC" w14:textId="5C368ACC" w:rsidR="00E21D87" w:rsidRDefault="00E21D87" w:rsidP="0019633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3377AC13" w14:textId="77777777" w:rsidR="00035A66" w:rsidRDefault="00035A66" w:rsidP="0019633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394BC56C" w14:textId="77777777" w:rsidR="00626A7C" w:rsidRPr="00196334" w:rsidRDefault="00626A7C" w:rsidP="0019633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3A66F15C" w14:textId="2A42780D" w:rsidR="005A7F2A" w:rsidRDefault="00D3555F" w:rsidP="00A55903">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lastRenderedPageBreak/>
        <w:t>Պ Ա Ր Զ Ե Ց</w:t>
      </w:r>
    </w:p>
    <w:p w14:paraId="53045CD8" w14:textId="77777777" w:rsidR="00BB0FB7" w:rsidRPr="00A55903" w:rsidRDefault="00BB0FB7" w:rsidP="00A55903">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p>
    <w:p w14:paraId="4545BF27" w14:textId="7734422D" w:rsidR="00EE5AE8" w:rsidRPr="0072063F" w:rsidRDefault="00E40904"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Վարույթ</w:t>
      </w:r>
      <w:r w:rsidR="00D3555F" w:rsidRPr="0072063F">
        <w:rPr>
          <w:rFonts w:ascii="GHEA Mariam" w:eastAsia="GHEA Mariam" w:hAnsi="GHEA Mariam" w:cs="GHEA Mariam"/>
          <w:b/>
          <w:sz w:val="24"/>
          <w:szCs w:val="24"/>
          <w:u w:val="single"/>
          <w:lang w:val="hy-AM"/>
        </w:rPr>
        <w:t>ի դատավարական նախապատմությունը.</w:t>
      </w:r>
    </w:p>
    <w:p w14:paraId="67F8160F" w14:textId="1D0F2B57" w:rsidR="007D6EA4" w:rsidRDefault="007E5445"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1.</w:t>
      </w:r>
      <w:r w:rsidR="002962B8" w:rsidRPr="0072063F">
        <w:rPr>
          <w:rFonts w:ascii="GHEA Mariam" w:eastAsia="GHEA Mariam" w:hAnsi="GHEA Mariam" w:cs="GHEA Mariam"/>
          <w:sz w:val="24"/>
          <w:szCs w:val="24"/>
          <w:lang w:val="hy-AM"/>
        </w:rPr>
        <w:t xml:space="preserve"> </w:t>
      </w:r>
      <w:r w:rsidR="00F459B2">
        <w:rPr>
          <w:rFonts w:ascii="GHEA Mariam" w:eastAsia="GHEA Mariam" w:hAnsi="GHEA Mariam" w:cs="GHEA Mariam"/>
          <w:sz w:val="24"/>
          <w:szCs w:val="24"/>
          <w:lang w:val="hy-AM"/>
        </w:rPr>
        <w:t>20</w:t>
      </w:r>
      <w:r w:rsidR="00366100">
        <w:rPr>
          <w:rFonts w:ascii="GHEA Mariam" w:eastAsia="GHEA Mariam" w:hAnsi="GHEA Mariam" w:cs="GHEA Mariam"/>
          <w:sz w:val="24"/>
          <w:szCs w:val="24"/>
          <w:lang w:val="hy-AM"/>
        </w:rPr>
        <w:t>19</w:t>
      </w:r>
      <w:r w:rsidR="00F459B2">
        <w:rPr>
          <w:rFonts w:ascii="GHEA Mariam" w:eastAsia="GHEA Mariam" w:hAnsi="GHEA Mariam" w:cs="GHEA Mariam"/>
          <w:sz w:val="24"/>
          <w:szCs w:val="24"/>
          <w:lang w:val="hy-AM"/>
        </w:rPr>
        <w:t xml:space="preserve"> թվականի</w:t>
      </w:r>
      <w:r w:rsidR="0042407A">
        <w:rPr>
          <w:rFonts w:ascii="GHEA Mariam" w:eastAsia="GHEA Mariam" w:hAnsi="GHEA Mariam" w:cs="GHEA Mariam"/>
          <w:sz w:val="24"/>
          <w:szCs w:val="24"/>
          <w:lang w:val="hy-AM"/>
        </w:rPr>
        <w:t xml:space="preserve"> </w:t>
      </w:r>
      <w:r w:rsidR="00366100">
        <w:rPr>
          <w:rFonts w:ascii="GHEA Mariam" w:eastAsia="GHEA Mariam" w:hAnsi="GHEA Mariam" w:cs="GHEA Mariam"/>
          <w:sz w:val="24"/>
          <w:szCs w:val="24"/>
          <w:lang w:val="hy-AM"/>
        </w:rPr>
        <w:t>հոկտեմբերի 15</w:t>
      </w:r>
      <w:r w:rsidR="00F459B2">
        <w:rPr>
          <w:rFonts w:ascii="GHEA Mariam" w:eastAsia="GHEA Mariam" w:hAnsi="GHEA Mariam" w:cs="GHEA Mariam"/>
          <w:sz w:val="24"/>
          <w:szCs w:val="24"/>
          <w:lang w:val="hy-AM"/>
        </w:rPr>
        <w:t>-ին</w:t>
      </w:r>
      <w:r w:rsidR="00A55903" w:rsidRPr="00A55903">
        <w:rPr>
          <w:rFonts w:ascii="GHEA Mariam" w:eastAsia="GHEA Mariam" w:hAnsi="GHEA Mariam" w:cs="GHEA Mariam"/>
          <w:sz w:val="24"/>
          <w:szCs w:val="24"/>
          <w:lang w:val="hy-AM"/>
        </w:rPr>
        <w:t xml:space="preserve"> </w:t>
      </w:r>
      <w:r w:rsidR="00A55903">
        <w:rPr>
          <w:rFonts w:ascii="GHEA Mariam" w:eastAsia="GHEA Mariam" w:hAnsi="GHEA Mariam" w:cs="GHEA Mariam"/>
          <w:sz w:val="24"/>
          <w:szCs w:val="24"/>
          <w:lang w:val="hy-AM"/>
        </w:rPr>
        <w:t>հարուցվել է թիվ 14202019 քրեական գործը</w:t>
      </w:r>
      <w:r w:rsidR="00C369BC">
        <w:rPr>
          <w:rFonts w:ascii="GHEA Mariam" w:eastAsia="GHEA Mariam" w:hAnsi="GHEA Mariam" w:cs="GHEA Mariam"/>
          <w:sz w:val="24"/>
          <w:szCs w:val="24"/>
          <w:lang w:val="hy-AM"/>
        </w:rPr>
        <w:t>՝</w:t>
      </w:r>
      <w:r w:rsidR="00A55903">
        <w:rPr>
          <w:rFonts w:ascii="GHEA Mariam" w:eastAsia="GHEA Mariam" w:hAnsi="GHEA Mariam" w:cs="GHEA Mariam"/>
          <w:sz w:val="24"/>
          <w:szCs w:val="24"/>
          <w:lang w:val="hy-AM"/>
        </w:rPr>
        <w:t xml:space="preserve"> </w:t>
      </w:r>
      <w:r w:rsidR="00366100">
        <w:rPr>
          <w:rFonts w:ascii="GHEA Mariam" w:eastAsia="GHEA Mariam" w:hAnsi="GHEA Mariam" w:cs="GHEA Mariam"/>
          <w:sz w:val="24"/>
          <w:szCs w:val="24"/>
          <w:lang w:val="hy-AM"/>
        </w:rPr>
        <w:t xml:space="preserve">2003 թվականի ապրիլի 18-ին ընդունված ՀՀ քրեական օրենսգրքի </w:t>
      </w:r>
      <w:r w:rsidR="00366100" w:rsidRPr="00366100">
        <w:rPr>
          <w:rFonts w:ascii="GHEA Mariam" w:eastAsia="GHEA Mariam" w:hAnsi="GHEA Mariam" w:cs="GHEA Mariam"/>
          <w:sz w:val="24"/>
          <w:szCs w:val="24"/>
          <w:lang w:val="hy-AM"/>
        </w:rPr>
        <w:t>(</w:t>
      </w:r>
      <w:r w:rsidR="00366100">
        <w:rPr>
          <w:rFonts w:ascii="GHEA Mariam" w:eastAsia="GHEA Mariam" w:hAnsi="GHEA Mariam" w:cs="GHEA Mariam"/>
          <w:sz w:val="24"/>
          <w:szCs w:val="24"/>
          <w:lang w:val="hy-AM"/>
        </w:rPr>
        <w:t>այսուհետ՝ ՀՀ նախկին քրեական օրենսգիրք</w:t>
      </w:r>
      <w:r w:rsidR="00366100" w:rsidRPr="00366100">
        <w:rPr>
          <w:rFonts w:ascii="GHEA Mariam" w:eastAsia="GHEA Mariam" w:hAnsi="GHEA Mariam" w:cs="GHEA Mariam"/>
          <w:sz w:val="24"/>
          <w:szCs w:val="24"/>
          <w:lang w:val="hy-AM"/>
        </w:rPr>
        <w:t>)</w:t>
      </w:r>
      <w:r w:rsidR="00366100">
        <w:rPr>
          <w:rFonts w:ascii="GHEA Mariam" w:eastAsia="GHEA Mariam" w:hAnsi="GHEA Mariam" w:cs="GHEA Mariam"/>
          <w:sz w:val="24"/>
          <w:szCs w:val="24"/>
          <w:lang w:val="hy-AM"/>
        </w:rPr>
        <w:t xml:space="preserve"> 192-րդ հոդվածի 2-րդ մասով։ </w:t>
      </w:r>
    </w:p>
    <w:p w14:paraId="09B20AA4" w14:textId="69FE68BE" w:rsidR="00366100" w:rsidRDefault="00366100"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2024 թվականի մայիսի 6-ին </w:t>
      </w:r>
      <w:r w:rsidR="00A55903">
        <w:rPr>
          <w:rFonts w:ascii="GHEA Mariam" w:eastAsia="GHEA Mariam" w:hAnsi="GHEA Mariam" w:cs="GHEA Mariam"/>
          <w:sz w:val="24"/>
          <w:szCs w:val="24"/>
          <w:lang w:val="hy-AM"/>
        </w:rPr>
        <w:t>նախաձեռնվել է թիվ 69112224 քրեական վարույթը</w:t>
      </w:r>
      <w:r w:rsidR="00C369BC">
        <w:rPr>
          <w:rFonts w:ascii="GHEA Mariam" w:eastAsia="GHEA Mariam" w:hAnsi="GHEA Mariam" w:cs="GHEA Mariam"/>
          <w:sz w:val="24"/>
          <w:szCs w:val="24"/>
          <w:lang w:val="hy-AM"/>
        </w:rPr>
        <w:t>՝</w:t>
      </w:r>
      <w:r w:rsidR="00A5590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ՀՀ նախկին քրեական օրենսգրքի 179-րդ հոդվածի 3-րդ մասի 1-ին կետով, 325-րդ հոդվածի 1-ին մասով և 214-րդ հոդվածի 2-րդ մասով</w:t>
      </w:r>
      <w:r w:rsidR="00ED2EC3">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և </w:t>
      </w:r>
      <w:r w:rsidR="00AF20C9">
        <w:rPr>
          <w:rFonts w:ascii="GHEA Mariam" w:eastAsia="GHEA Mariam" w:hAnsi="GHEA Mariam" w:cs="GHEA Mariam"/>
          <w:sz w:val="24"/>
          <w:szCs w:val="24"/>
          <w:lang w:val="hy-AM"/>
        </w:rPr>
        <w:t xml:space="preserve">նույն օրը </w:t>
      </w:r>
      <w:r w:rsidR="004B1CB0">
        <w:rPr>
          <w:rFonts w:ascii="GHEA Mariam" w:eastAsia="GHEA Mariam" w:hAnsi="GHEA Mariam" w:cs="GHEA Mariam"/>
          <w:sz w:val="24"/>
          <w:szCs w:val="24"/>
          <w:lang w:val="hy-AM"/>
        </w:rPr>
        <w:t xml:space="preserve">միացվել է թիվ 14202019 քրեական վարույթին։ </w:t>
      </w:r>
    </w:p>
    <w:p w14:paraId="766CA5AF" w14:textId="151C7CB5" w:rsidR="004B1CB0" w:rsidRDefault="004B1CB0"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2024 թվականի մայիսի 7-ին ՀՀ քննչական կոմիտեի հատուկ հանձնարարություններով գործերի քննության վարչության ՀԿԳ քննիչ Ա</w:t>
      </w:r>
      <w:r>
        <w:rPr>
          <w:rFonts w:ascii="Cambria Math" w:eastAsia="GHEA Mariam" w:hAnsi="Cambria Math" w:cs="GHEA Mariam"/>
          <w:sz w:val="24"/>
          <w:szCs w:val="24"/>
          <w:lang w:val="hy-AM"/>
        </w:rPr>
        <w:t>․</w:t>
      </w:r>
      <w:r>
        <w:rPr>
          <w:rFonts w:ascii="GHEA Mariam" w:eastAsia="GHEA Mariam" w:hAnsi="GHEA Mariam" w:cs="GHEA Mariam"/>
          <w:sz w:val="24"/>
          <w:szCs w:val="24"/>
          <w:lang w:val="hy-AM"/>
        </w:rPr>
        <w:t>Հարությունյանը որոշում է կայացրել թիվ 14202019 քրեական վարույթով «</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 ՓԲ ընկերությանը սեփականության իրավունքով պատկանող</w:t>
      </w:r>
      <w:r w:rsidR="00DF6A80">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w:t>
      </w:r>
      <w:r w:rsidR="00ED2EC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Երևան քաղաքի </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համայնքի </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պողոտայի </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հասցեում գտնվող</w:t>
      </w:r>
      <w:r w:rsidR="00ED2EC3">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թիվ </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w:t>
      </w:r>
      <w:r w:rsidR="0003256A">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կադաստրային ծածկագրով գույք</w:t>
      </w:r>
      <w:r w:rsidR="00A55903">
        <w:rPr>
          <w:rFonts w:ascii="GHEA Mariam" w:eastAsia="GHEA Mariam" w:hAnsi="GHEA Mariam" w:cs="GHEA Mariam"/>
          <w:sz w:val="24"/>
          <w:szCs w:val="24"/>
          <w:lang w:val="hy-AM"/>
        </w:rPr>
        <w:t>ն արգելադրելու մասին</w:t>
      </w:r>
      <w:r w:rsidR="00ED2EC3">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և նույն օր</w:t>
      </w:r>
      <w:r w:rsidR="00B94178">
        <w:rPr>
          <w:rFonts w:ascii="GHEA Mariam" w:eastAsia="GHEA Mariam" w:hAnsi="GHEA Mariam" w:cs="GHEA Mariam"/>
          <w:sz w:val="24"/>
          <w:szCs w:val="24"/>
          <w:lang w:val="hy-AM"/>
        </w:rPr>
        <w:t>ն</w:t>
      </w:r>
      <w:r>
        <w:rPr>
          <w:rFonts w:ascii="GHEA Mariam" w:eastAsia="GHEA Mariam" w:hAnsi="GHEA Mariam" w:cs="GHEA Mariam"/>
          <w:sz w:val="24"/>
          <w:szCs w:val="24"/>
          <w:lang w:val="hy-AM"/>
        </w:rPr>
        <w:t xml:space="preserve"> </w:t>
      </w:r>
      <w:r w:rsidR="00A55903">
        <w:rPr>
          <w:rFonts w:ascii="GHEA Mariam" w:eastAsia="GHEA Mariam" w:hAnsi="GHEA Mariam" w:cs="GHEA Mariam"/>
          <w:sz w:val="24"/>
          <w:szCs w:val="24"/>
          <w:lang w:val="hy-AM"/>
        </w:rPr>
        <w:t xml:space="preserve">այդ որոշման իրավաչափությունը հաստատելու վերաբերյալ միջնորդություն է ներկայացրել </w:t>
      </w:r>
      <w:r>
        <w:rPr>
          <w:rFonts w:ascii="GHEA Mariam" w:eastAsia="GHEA Mariam" w:hAnsi="GHEA Mariam" w:cs="GHEA Mariam"/>
          <w:sz w:val="24"/>
          <w:szCs w:val="24"/>
          <w:lang w:val="hy-AM"/>
        </w:rPr>
        <w:t xml:space="preserve">Երևան քաղաքի առաջին ատյանի ընդհանուր իրավասության քրեական </w:t>
      </w:r>
      <w:r w:rsidR="00704019">
        <w:rPr>
          <w:rFonts w:ascii="GHEA Mariam" w:eastAsia="GHEA Mariam" w:hAnsi="GHEA Mariam" w:cs="GHEA Mariam"/>
          <w:sz w:val="24"/>
          <w:szCs w:val="24"/>
          <w:lang w:val="hy-AM"/>
        </w:rPr>
        <w:t xml:space="preserve">դատարան։ </w:t>
      </w:r>
      <w:r w:rsidR="00ED2EC3">
        <w:rPr>
          <w:rFonts w:ascii="GHEA Mariam" w:eastAsia="GHEA Mariam" w:hAnsi="GHEA Mariam" w:cs="GHEA Mariam"/>
          <w:sz w:val="24"/>
          <w:szCs w:val="24"/>
          <w:lang w:val="hy-AM"/>
        </w:rPr>
        <w:t xml:space="preserve">  </w:t>
      </w:r>
    </w:p>
    <w:p w14:paraId="1340955A" w14:textId="2C07BCC7" w:rsidR="00704019" w:rsidRDefault="009261CE"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Pr>
          <w:rFonts w:ascii="Cambria Math" w:eastAsia="GHEA Mariam" w:hAnsi="Cambria Math" w:cs="GHEA Mariam"/>
          <w:sz w:val="24"/>
          <w:szCs w:val="24"/>
          <w:lang w:val="hy-AM"/>
        </w:rPr>
        <w:t xml:space="preserve">․ </w:t>
      </w:r>
      <w:r w:rsidR="00AF2692">
        <w:rPr>
          <w:rFonts w:ascii="GHEA Mariam" w:eastAsia="GHEA Mariam" w:hAnsi="GHEA Mariam" w:cs="GHEA Mariam"/>
          <w:sz w:val="24"/>
          <w:szCs w:val="24"/>
          <w:lang w:val="hy-AM"/>
        </w:rPr>
        <w:t>Երևան քաղաքի առաջին ատյանի ընդհանուր իրավասության քրեական դատարան</w:t>
      </w:r>
      <w:r w:rsidR="00DF6A80">
        <w:rPr>
          <w:rFonts w:ascii="GHEA Mariam" w:eastAsia="GHEA Mariam" w:hAnsi="GHEA Mariam" w:cs="GHEA Mariam"/>
          <w:sz w:val="24"/>
          <w:szCs w:val="24"/>
          <w:lang w:val="hy-AM"/>
        </w:rPr>
        <w:t>ի</w:t>
      </w:r>
      <w:r w:rsidR="00AF2692">
        <w:rPr>
          <w:rFonts w:ascii="GHEA Mariam" w:eastAsia="GHEA Mariam" w:hAnsi="GHEA Mariam" w:cs="GHEA Mariam"/>
          <w:sz w:val="24"/>
          <w:szCs w:val="24"/>
          <w:lang w:val="hy-AM"/>
        </w:rPr>
        <w:t xml:space="preserve"> </w:t>
      </w:r>
      <w:r w:rsidR="00AF2692" w:rsidRPr="00704019">
        <w:rPr>
          <w:rFonts w:ascii="GHEA Mariam" w:eastAsia="GHEA Mariam" w:hAnsi="GHEA Mariam" w:cs="GHEA Mariam"/>
          <w:sz w:val="24"/>
          <w:szCs w:val="24"/>
          <w:lang w:val="hy-AM"/>
        </w:rPr>
        <w:t>(</w:t>
      </w:r>
      <w:r w:rsidR="00AF2692">
        <w:rPr>
          <w:rFonts w:ascii="GHEA Mariam" w:eastAsia="GHEA Mariam" w:hAnsi="GHEA Mariam" w:cs="GHEA Mariam"/>
          <w:sz w:val="24"/>
          <w:szCs w:val="24"/>
          <w:lang w:val="hy-AM"/>
        </w:rPr>
        <w:t>այսուհետ՝ Առաջին ատյանի դատարան</w:t>
      </w:r>
      <w:r w:rsidR="00AF2692" w:rsidRPr="00704019">
        <w:rPr>
          <w:rFonts w:ascii="GHEA Mariam" w:eastAsia="GHEA Mariam" w:hAnsi="GHEA Mariam" w:cs="GHEA Mariam"/>
          <w:sz w:val="24"/>
          <w:szCs w:val="24"/>
          <w:lang w:val="hy-AM"/>
        </w:rPr>
        <w:t>)</w:t>
      </w:r>
      <w:r w:rsidR="00704019">
        <w:rPr>
          <w:rFonts w:ascii="GHEA Mariam" w:eastAsia="GHEA Mariam" w:hAnsi="GHEA Mariam" w:cs="GHEA Mariam"/>
          <w:sz w:val="24"/>
          <w:szCs w:val="24"/>
          <w:lang w:val="hy-AM"/>
        </w:rPr>
        <w:t>՝ 2024 թվականի մայիսի 24-ի</w:t>
      </w:r>
      <w:r w:rsidR="00AF2692">
        <w:rPr>
          <w:rFonts w:ascii="GHEA Mariam" w:eastAsia="GHEA Mariam" w:hAnsi="GHEA Mariam" w:cs="GHEA Mariam"/>
          <w:sz w:val="24"/>
          <w:szCs w:val="24"/>
          <w:lang w:val="hy-AM"/>
        </w:rPr>
        <w:t xml:space="preserve"> որոշմամբ քննիչի միջնորդությունը բավարարվել է։</w:t>
      </w:r>
    </w:p>
    <w:p w14:paraId="442DA1E8" w14:textId="32B69597" w:rsidR="00AF2692" w:rsidRDefault="009261CE" w:rsidP="00B97F8E">
      <w:pPr>
        <w:tabs>
          <w:tab w:val="left" w:pos="0"/>
          <w:tab w:val="left" w:pos="142"/>
        </w:tabs>
        <w:spacing w:line="360" w:lineRule="auto"/>
        <w:ind w:leftChars="0" w:firstLineChars="0" w:firstLine="567"/>
        <w:contextualSpacing/>
        <w:jc w:val="both"/>
        <w:rPr>
          <w:rFonts w:ascii="Cambria Math" w:eastAsia="GHEA Mariam" w:hAnsi="Cambria Math" w:cs="GHEA Mariam"/>
          <w:sz w:val="24"/>
          <w:szCs w:val="24"/>
          <w:lang w:val="hy-AM"/>
        </w:rPr>
      </w:pPr>
      <w:r>
        <w:rPr>
          <w:rFonts w:ascii="GHEA Mariam" w:eastAsia="GHEA Mariam" w:hAnsi="GHEA Mariam" w:cs="GHEA Mariam"/>
          <w:sz w:val="24"/>
          <w:szCs w:val="24"/>
          <w:lang w:val="hy-AM"/>
        </w:rPr>
        <w:t>3</w:t>
      </w:r>
      <w:r>
        <w:rPr>
          <w:rFonts w:ascii="Cambria Math" w:eastAsia="GHEA Mariam" w:hAnsi="Cambria Math" w:cs="GHEA Mariam"/>
          <w:sz w:val="24"/>
          <w:szCs w:val="24"/>
          <w:lang w:val="hy-AM"/>
        </w:rPr>
        <w:t xml:space="preserve">․ </w:t>
      </w:r>
      <w:r w:rsidR="00AF2692">
        <w:rPr>
          <w:rFonts w:ascii="GHEA Mariam" w:eastAsia="GHEA Mariam" w:hAnsi="GHEA Mariam" w:cs="GHEA Mariam"/>
          <w:sz w:val="24"/>
          <w:szCs w:val="24"/>
          <w:lang w:val="hy-AM"/>
        </w:rPr>
        <w:t xml:space="preserve">ՀՀ </w:t>
      </w:r>
      <w:r w:rsidR="00B94178">
        <w:rPr>
          <w:rFonts w:ascii="GHEA Mariam" w:eastAsia="GHEA Mariam" w:hAnsi="GHEA Mariam" w:cs="GHEA Mariam"/>
          <w:sz w:val="24"/>
          <w:szCs w:val="24"/>
          <w:lang w:val="hy-AM"/>
        </w:rPr>
        <w:t>վ</w:t>
      </w:r>
      <w:r w:rsidR="00AF2692">
        <w:rPr>
          <w:rFonts w:ascii="GHEA Mariam" w:eastAsia="GHEA Mariam" w:hAnsi="GHEA Mariam" w:cs="GHEA Mariam"/>
          <w:sz w:val="24"/>
          <w:szCs w:val="24"/>
          <w:lang w:val="hy-AM"/>
        </w:rPr>
        <w:t>երաքննիչ քրեական դատարան</w:t>
      </w:r>
      <w:r w:rsidR="00AF31D2">
        <w:rPr>
          <w:rFonts w:ascii="GHEA Mariam" w:eastAsia="GHEA Mariam" w:hAnsi="GHEA Mariam" w:cs="GHEA Mariam"/>
          <w:sz w:val="24"/>
          <w:szCs w:val="24"/>
          <w:lang w:val="hy-AM"/>
        </w:rPr>
        <w:t>ը</w:t>
      </w:r>
      <w:r w:rsidR="00AF2692">
        <w:rPr>
          <w:rFonts w:ascii="GHEA Mariam" w:eastAsia="GHEA Mariam" w:hAnsi="GHEA Mariam" w:cs="GHEA Mariam"/>
          <w:sz w:val="24"/>
          <w:szCs w:val="24"/>
          <w:lang w:val="hy-AM"/>
        </w:rPr>
        <w:t xml:space="preserve"> </w:t>
      </w:r>
      <w:r w:rsidR="00AF2692" w:rsidRPr="00AF2692">
        <w:rPr>
          <w:rFonts w:ascii="GHEA Mariam" w:eastAsia="GHEA Mariam" w:hAnsi="GHEA Mariam" w:cs="GHEA Mariam"/>
          <w:sz w:val="24"/>
          <w:szCs w:val="24"/>
          <w:lang w:val="hy-AM"/>
        </w:rPr>
        <w:t>(</w:t>
      </w:r>
      <w:r w:rsidR="00AF2692">
        <w:rPr>
          <w:rFonts w:ascii="GHEA Mariam" w:eastAsia="GHEA Mariam" w:hAnsi="GHEA Mariam" w:cs="GHEA Mariam"/>
          <w:sz w:val="24"/>
          <w:szCs w:val="24"/>
          <w:lang w:val="hy-AM"/>
        </w:rPr>
        <w:t>այսուհետ՝ Վերաքննիչ դատարան</w:t>
      </w:r>
      <w:r w:rsidR="00AF2692" w:rsidRPr="00AF2692">
        <w:rPr>
          <w:rFonts w:ascii="GHEA Mariam" w:eastAsia="GHEA Mariam" w:hAnsi="GHEA Mariam" w:cs="GHEA Mariam"/>
          <w:sz w:val="24"/>
          <w:szCs w:val="24"/>
          <w:lang w:val="hy-AM"/>
        </w:rPr>
        <w:t>)</w:t>
      </w:r>
      <w:r w:rsidR="00AF2692">
        <w:rPr>
          <w:rFonts w:ascii="GHEA Mariam" w:eastAsia="GHEA Mariam" w:hAnsi="GHEA Mariam" w:cs="GHEA Mariam"/>
          <w:sz w:val="24"/>
          <w:szCs w:val="24"/>
          <w:lang w:val="hy-AM"/>
        </w:rPr>
        <w:t>՝  2024 թվականի հուլիսի 8-ի որոշմամբ «</w:t>
      </w:r>
      <w:r w:rsidR="00716B84">
        <w:rPr>
          <w:rFonts w:ascii="GHEA Mariam" w:eastAsia="GHEA Mariam" w:hAnsi="GHEA Mariam" w:cs="GHEA Mariam"/>
          <w:sz w:val="24"/>
          <w:szCs w:val="24"/>
          <w:lang w:val="hy-AM"/>
        </w:rPr>
        <w:t>*********</w:t>
      </w:r>
      <w:r w:rsidR="00AF2692">
        <w:rPr>
          <w:rFonts w:ascii="GHEA Mariam" w:eastAsia="GHEA Mariam" w:hAnsi="GHEA Mariam" w:cs="GHEA Mariam"/>
          <w:sz w:val="24"/>
          <w:szCs w:val="24"/>
          <w:lang w:val="hy-AM"/>
        </w:rPr>
        <w:t>» ՓԲ ընկերության ներկայացուցիչ Ե</w:t>
      </w:r>
      <w:r w:rsidR="00AF2692">
        <w:rPr>
          <w:rFonts w:ascii="Cambria Math" w:eastAsia="GHEA Mariam" w:hAnsi="Cambria Math" w:cs="GHEA Mariam"/>
          <w:sz w:val="24"/>
          <w:szCs w:val="24"/>
          <w:lang w:val="hy-AM"/>
        </w:rPr>
        <w:t>․</w:t>
      </w:r>
      <w:r w:rsidR="00AF2692">
        <w:rPr>
          <w:rFonts w:ascii="GHEA Mariam" w:eastAsia="GHEA Mariam" w:hAnsi="GHEA Mariam" w:cs="GHEA Mariam"/>
          <w:sz w:val="24"/>
          <w:szCs w:val="24"/>
          <w:lang w:val="hy-AM"/>
        </w:rPr>
        <w:t>Ս</w:t>
      </w:r>
      <w:r w:rsidR="00C153DC">
        <w:rPr>
          <w:rFonts w:ascii="GHEA Mariam" w:eastAsia="GHEA Mariam" w:hAnsi="GHEA Mariam" w:cs="GHEA Mariam"/>
          <w:sz w:val="24"/>
          <w:szCs w:val="24"/>
          <w:lang w:val="hy-AM"/>
        </w:rPr>
        <w:t>-</w:t>
      </w:r>
      <w:r w:rsidR="00AF2692">
        <w:rPr>
          <w:rFonts w:ascii="GHEA Mariam" w:eastAsia="GHEA Mariam" w:hAnsi="GHEA Mariam" w:cs="GHEA Mariam"/>
          <w:sz w:val="24"/>
          <w:szCs w:val="24"/>
          <w:lang w:val="hy-AM"/>
        </w:rPr>
        <w:t>ի հատուկ վերանայման վերաքննիչ բողոքը բավարարել է,</w:t>
      </w:r>
      <w:r w:rsidR="00C153DC">
        <w:rPr>
          <w:rFonts w:ascii="GHEA Mariam" w:eastAsia="GHEA Mariam" w:hAnsi="GHEA Mariam" w:cs="GHEA Mariam"/>
          <w:sz w:val="24"/>
          <w:szCs w:val="24"/>
          <w:lang w:val="hy-AM"/>
        </w:rPr>
        <w:t xml:space="preserve"> </w:t>
      </w:r>
      <w:r w:rsidR="00AF2692">
        <w:rPr>
          <w:rFonts w:ascii="GHEA Mariam" w:eastAsia="GHEA Mariam" w:hAnsi="GHEA Mariam" w:cs="GHEA Mariam"/>
          <w:sz w:val="24"/>
          <w:szCs w:val="24"/>
          <w:lang w:val="hy-AM"/>
        </w:rPr>
        <w:t>Առաջին ատյանի դատարանի՝ 2024 թվականի մայիսի 24-ի որոշումը՝</w:t>
      </w:r>
      <w:r w:rsidR="00B97F8E">
        <w:rPr>
          <w:rFonts w:ascii="GHEA Mariam" w:eastAsia="GHEA Mariam" w:hAnsi="GHEA Mariam" w:cs="GHEA Mariam"/>
          <w:sz w:val="24"/>
          <w:szCs w:val="24"/>
          <w:lang w:val="hy-AM"/>
        </w:rPr>
        <w:t xml:space="preserve"> բեկանել,</w:t>
      </w:r>
      <w:r w:rsidR="00C153DC">
        <w:rPr>
          <w:rFonts w:ascii="GHEA Mariam" w:eastAsia="GHEA Mariam" w:hAnsi="GHEA Mariam" w:cs="GHEA Mariam"/>
          <w:sz w:val="24"/>
          <w:szCs w:val="24"/>
          <w:lang w:val="hy-AM"/>
        </w:rPr>
        <w:t xml:space="preserve"> </w:t>
      </w:r>
      <w:r w:rsidR="00B97F8E">
        <w:rPr>
          <w:rFonts w:ascii="GHEA Mariam" w:eastAsia="GHEA Mariam" w:hAnsi="GHEA Mariam" w:cs="GHEA Mariam"/>
          <w:sz w:val="24"/>
          <w:szCs w:val="24"/>
          <w:lang w:val="hy-AM"/>
        </w:rPr>
        <w:t>ՀՀ քննչական կոմիտեի հատուկ հանձնարարություններով գործերի քննության վարչության ՀԿԳ քննիչի միջնորդու</w:t>
      </w:r>
      <w:r w:rsidR="00DF6A80">
        <w:rPr>
          <w:rFonts w:ascii="GHEA Mariam" w:eastAsia="GHEA Mariam" w:hAnsi="GHEA Mariam" w:cs="GHEA Mariam"/>
          <w:sz w:val="24"/>
          <w:szCs w:val="24"/>
          <w:lang w:val="hy-AM"/>
        </w:rPr>
        <w:t>թյ</w:t>
      </w:r>
      <w:r w:rsidR="00B97F8E">
        <w:rPr>
          <w:rFonts w:ascii="GHEA Mariam" w:eastAsia="GHEA Mariam" w:hAnsi="GHEA Mariam" w:cs="GHEA Mariam"/>
          <w:sz w:val="24"/>
          <w:szCs w:val="24"/>
          <w:lang w:val="hy-AM"/>
        </w:rPr>
        <w:t>ունը՝ մերժել՝ վերացնելով «</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 ՓԲ ընկերությանը սեփականության իրավունքով պատկանող</w:t>
      </w:r>
      <w:r w:rsidR="00DF6A80">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 xml:space="preserve"> Երևան քաղաքի </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 xml:space="preserve"> համայնքի </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 xml:space="preserve"> պողոտայի </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 xml:space="preserve"> հասցեում գտնվող թիվ </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w:t>
      </w:r>
      <w:r w:rsidR="00716B84">
        <w:rPr>
          <w:rFonts w:ascii="GHEA Mariam" w:eastAsia="GHEA Mariam" w:hAnsi="GHEA Mariam" w:cs="GHEA Mariam"/>
          <w:sz w:val="24"/>
          <w:szCs w:val="24"/>
          <w:lang w:val="hy-AM"/>
        </w:rPr>
        <w:t>*****</w:t>
      </w:r>
      <w:r w:rsidR="00B97F8E">
        <w:rPr>
          <w:rFonts w:ascii="GHEA Mariam" w:eastAsia="GHEA Mariam" w:hAnsi="GHEA Mariam" w:cs="GHEA Mariam"/>
          <w:sz w:val="24"/>
          <w:szCs w:val="24"/>
          <w:lang w:val="hy-AM"/>
        </w:rPr>
        <w:t xml:space="preserve"> կադաստրային ծածկագրով գույք</w:t>
      </w:r>
      <w:r w:rsidR="00A55903">
        <w:rPr>
          <w:rFonts w:ascii="GHEA Mariam" w:eastAsia="GHEA Mariam" w:hAnsi="GHEA Mariam" w:cs="GHEA Mariam"/>
          <w:sz w:val="24"/>
          <w:szCs w:val="24"/>
          <w:lang w:val="hy-AM"/>
        </w:rPr>
        <w:t>ն</w:t>
      </w:r>
      <w:r w:rsidR="00B97F8E">
        <w:rPr>
          <w:rFonts w:ascii="GHEA Mariam" w:eastAsia="GHEA Mariam" w:hAnsi="GHEA Mariam" w:cs="GHEA Mariam"/>
          <w:sz w:val="24"/>
          <w:szCs w:val="24"/>
          <w:lang w:val="hy-AM"/>
        </w:rPr>
        <w:t xml:space="preserve"> արգելադր</w:t>
      </w:r>
      <w:r w:rsidR="00A55903">
        <w:rPr>
          <w:rFonts w:ascii="GHEA Mariam" w:eastAsia="GHEA Mariam" w:hAnsi="GHEA Mariam" w:cs="GHEA Mariam"/>
          <w:sz w:val="24"/>
          <w:szCs w:val="24"/>
          <w:lang w:val="hy-AM"/>
        </w:rPr>
        <w:t>ելու</w:t>
      </w:r>
      <w:r w:rsidR="00B97F8E">
        <w:rPr>
          <w:rFonts w:ascii="GHEA Mariam" w:eastAsia="GHEA Mariam" w:hAnsi="GHEA Mariam" w:cs="GHEA Mariam"/>
          <w:sz w:val="24"/>
          <w:szCs w:val="24"/>
          <w:lang w:val="hy-AM"/>
        </w:rPr>
        <w:t xml:space="preserve"> մասին որոշումը։</w:t>
      </w:r>
      <w:r w:rsidR="00AF2692">
        <w:rPr>
          <w:rFonts w:ascii="Cambria Math" w:eastAsia="GHEA Mariam" w:hAnsi="Cambria Math" w:cs="GHEA Mariam"/>
          <w:sz w:val="24"/>
          <w:szCs w:val="24"/>
          <w:lang w:val="hy-AM"/>
        </w:rPr>
        <w:t xml:space="preserve"> </w:t>
      </w:r>
    </w:p>
    <w:p w14:paraId="534066B0" w14:textId="22B5AF03" w:rsidR="00894434" w:rsidRDefault="009261CE" w:rsidP="00E43A98">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4</w:t>
      </w:r>
      <w:r>
        <w:rPr>
          <w:rFonts w:ascii="Cambria Math" w:eastAsia="GHEA Mariam" w:hAnsi="Cambria Math" w:cs="GHEA Mariam"/>
          <w:sz w:val="24"/>
          <w:szCs w:val="24"/>
          <w:lang w:val="hy-AM"/>
        </w:rPr>
        <w:t xml:space="preserve">․ </w:t>
      </w:r>
      <w:r w:rsidR="00AF2692" w:rsidRPr="001B01B4">
        <w:rPr>
          <w:rFonts w:ascii="GHEA Mariam" w:eastAsia="GHEA Mariam" w:hAnsi="GHEA Mariam" w:cs="GHEA Mariam"/>
          <w:sz w:val="24"/>
          <w:szCs w:val="24"/>
          <w:lang w:val="hy-AM"/>
        </w:rPr>
        <w:t>Վերաքննիչ դատարանի վերոնշյալ որոշման դեմ հատուկ վերանայման վճռաբեկ բողոք է ներկայացրել ՀՀ գլխավոր դատախազի տեղակալ Լ</w:t>
      </w:r>
      <w:r w:rsidR="00E43A98">
        <w:rPr>
          <w:rFonts w:ascii="Cambria Math" w:eastAsia="GHEA Mariam" w:hAnsi="Cambria Math" w:cs="GHEA Mariam"/>
          <w:sz w:val="24"/>
          <w:szCs w:val="24"/>
          <w:lang w:val="hy-AM"/>
        </w:rPr>
        <w:t>․</w:t>
      </w:r>
      <w:r w:rsidR="00AF2692" w:rsidRPr="001B01B4">
        <w:rPr>
          <w:rFonts w:ascii="GHEA Mariam" w:eastAsia="GHEA Mariam" w:hAnsi="GHEA Mariam" w:cs="GHEA Mariam"/>
          <w:sz w:val="24"/>
          <w:szCs w:val="24"/>
          <w:lang w:val="hy-AM"/>
        </w:rPr>
        <w:t>Գրիգորյանը, որը Վճռաբեկ դատարանի՝ 2024 թվականի սեպտեմբերի 23-ի որոշմամբ ընդունվել է վարույթ</w:t>
      </w:r>
      <w:r w:rsidR="005A7F2A">
        <w:rPr>
          <w:rFonts w:ascii="GHEA Mariam" w:eastAsia="GHEA Mariam" w:hAnsi="GHEA Mariam" w:cs="GHEA Mariam"/>
          <w:sz w:val="24"/>
          <w:szCs w:val="24"/>
          <w:lang w:val="hy-AM"/>
        </w:rPr>
        <w:t xml:space="preserve">, և սահմանվել է </w:t>
      </w:r>
      <w:r w:rsidR="00B94178">
        <w:rPr>
          <w:rFonts w:ascii="GHEA Mariam" w:eastAsia="GHEA Mariam" w:hAnsi="GHEA Mariam" w:cs="GHEA Mariam"/>
          <w:sz w:val="24"/>
          <w:szCs w:val="24"/>
          <w:lang w:val="hy-AM"/>
        </w:rPr>
        <w:t>դատական վարույթի իրականացման</w:t>
      </w:r>
      <w:r w:rsidR="005A7F2A">
        <w:rPr>
          <w:rFonts w:ascii="GHEA Mariam" w:eastAsia="GHEA Mariam" w:hAnsi="GHEA Mariam" w:cs="GHEA Mariam"/>
          <w:sz w:val="24"/>
          <w:szCs w:val="24"/>
          <w:lang w:val="hy-AM"/>
        </w:rPr>
        <w:t xml:space="preserve"> գրավոր ընթացակարգ։ </w:t>
      </w:r>
    </w:p>
    <w:p w14:paraId="3F2847AB" w14:textId="042C65B6" w:rsidR="00DF0030" w:rsidRDefault="00894434" w:rsidP="00E43A98">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B1277A">
        <w:rPr>
          <w:rFonts w:ascii="GHEA Mariam" w:eastAsia="GHEA Mariam" w:hAnsi="GHEA Mariam" w:cs="GHEA Mariam"/>
          <w:sz w:val="24"/>
          <w:szCs w:val="24"/>
          <w:lang w:val="hy-AM"/>
        </w:rPr>
        <w:t>5</w:t>
      </w:r>
      <w:r w:rsidRPr="00B1277A">
        <w:rPr>
          <w:rFonts w:ascii="Cambria Math" w:eastAsia="GHEA Mariam" w:hAnsi="Cambria Math" w:cs="GHEA Mariam"/>
          <w:sz w:val="24"/>
          <w:szCs w:val="24"/>
          <w:lang w:val="hy-AM"/>
        </w:rPr>
        <w:t xml:space="preserve">․ </w:t>
      </w:r>
      <w:r w:rsidR="00520263" w:rsidRPr="00B1277A">
        <w:rPr>
          <w:rFonts w:ascii="GHEA Mariam" w:eastAsia="GHEA Mariam" w:hAnsi="GHEA Mariam" w:cs="GHEA Mariam"/>
          <w:sz w:val="24"/>
          <w:szCs w:val="24"/>
          <w:lang w:val="hy-AM"/>
        </w:rPr>
        <w:t>2025 թվականի սեպտեմբերի 3-ին Վճռաբեկ դատարանում ս</w:t>
      </w:r>
      <w:r w:rsidR="00771269" w:rsidRPr="00B1277A">
        <w:rPr>
          <w:rFonts w:ascii="GHEA Mariam" w:eastAsia="GHEA Mariam" w:hAnsi="GHEA Mariam" w:cs="GHEA Mariam"/>
          <w:sz w:val="24"/>
          <w:szCs w:val="24"/>
          <w:lang w:val="hy-AM"/>
        </w:rPr>
        <w:t>տ</w:t>
      </w:r>
      <w:r w:rsidR="00520263" w:rsidRPr="00B1277A">
        <w:rPr>
          <w:rFonts w:ascii="GHEA Mariam" w:eastAsia="GHEA Mariam" w:hAnsi="GHEA Mariam" w:cs="GHEA Mariam"/>
          <w:sz w:val="24"/>
          <w:szCs w:val="24"/>
          <w:lang w:val="hy-AM"/>
        </w:rPr>
        <w:t xml:space="preserve">ացվել է </w:t>
      </w:r>
      <w:r w:rsidRPr="00B1277A">
        <w:rPr>
          <w:rFonts w:ascii="GHEA Mariam" w:eastAsia="GHEA Mariam" w:hAnsi="GHEA Mariam" w:cs="GHEA Mariam"/>
          <w:sz w:val="24"/>
          <w:szCs w:val="24"/>
          <w:lang w:val="hy-AM"/>
        </w:rPr>
        <w:t>«</w:t>
      </w:r>
      <w:r w:rsidR="00716B84">
        <w:rPr>
          <w:rFonts w:ascii="GHEA Mariam" w:eastAsia="GHEA Mariam" w:hAnsi="GHEA Mariam" w:cs="GHEA Mariam"/>
          <w:sz w:val="24"/>
          <w:szCs w:val="24"/>
          <w:lang w:val="hy-AM"/>
        </w:rPr>
        <w:t>*********</w:t>
      </w:r>
      <w:r w:rsidRPr="00B1277A">
        <w:rPr>
          <w:rFonts w:ascii="GHEA Mariam" w:eastAsia="GHEA Mariam" w:hAnsi="GHEA Mariam" w:cs="GHEA Mariam"/>
          <w:sz w:val="24"/>
          <w:szCs w:val="24"/>
          <w:lang w:val="hy-AM"/>
        </w:rPr>
        <w:t>» ՓԲ ընկերության ներկայացուցիչ Ե</w:t>
      </w:r>
      <w:r w:rsidRPr="00B1277A">
        <w:rPr>
          <w:rFonts w:ascii="Cambria Math" w:eastAsia="GHEA Mariam" w:hAnsi="Cambria Math" w:cs="GHEA Mariam"/>
          <w:sz w:val="24"/>
          <w:szCs w:val="24"/>
          <w:lang w:val="hy-AM"/>
        </w:rPr>
        <w:t>․</w:t>
      </w:r>
      <w:r w:rsidRPr="00B1277A">
        <w:rPr>
          <w:rFonts w:ascii="GHEA Mariam" w:eastAsia="GHEA Mariam" w:hAnsi="GHEA Mariam" w:cs="GHEA Mariam"/>
          <w:sz w:val="24"/>
          <w:szCs w:val="24"/>
          <w:lang w:val="hy-AM"/>
        </w:rPr>
        <w:t>Ս</w:t>
      </w:r>
      <w:r w:rsidR="00C153DC">
        <w:rPr>
          <w:rFonts w:ascii="GHEA Mariam" w:eastAsia="GHEA Mariam" w:hAnsi="GHEA Mariam" w:cs="GHEA Mariam"/>
          <w:sz w:val="24"/>
          <w:szCs w:val="24"/>
          <w:lang w:val="hy-AM"/>
        </w:rPr>
        <w:t>-</w:t>
      </w:r>
      <w:r w:rsidR="00520263" w:rsidRPr="00B1277A">
        <w:rPr>
          <w:rFonts w:ascii="GHEA Mariam" w:eastAsia="GHEA Mariam" w:hAnsi="GHEA Mariam" w:cs="GHEA Mariam"/>
          <w:sz w:val="24"/>
          <w:szCs w:val="24"/>
          <w:lang w:val="hy-AM"/>
        </w:rPr>
        <w:t>ի դիմումը, որին կցված է կրկնակի դատաապրանքագիտական և դատատնտեսագիտական փորձաքննություն նշանակելու մասին նախաքննության մարմնի՝ 2025 թվականի օգոստոսի 4-ի որոշումը։</w:t>
      </w:r>
      <w:r>
        <w:rPr>
          <w:rFonts w:ascii="GHEA Mariam" w:eastAsia="GHEA Mariam" w:hAnsi="GHEA Mariam" w:cs="GHEA Mariam"/>
          <w:sz w:val="24"/>
          <w:szCs w:val="24"/>
          <w:lang w:val="hy-AM"/>
        </w:rPr>
        <w:t xml:space="preserve"> </w:t>
      </w:r>
    </w:p>
    <w:p w14:paraId="27F831CC" w14:textId="77777777" w:rsidR="00E43A98" w:rsidRPr="0072063F" w:rsidRDefault="00E43A98" w:rsidP="00E43A98">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p>
    <w:p w14:paraId="3E8CA476" w14:textId="74EDE7C3" w:rsidR="00A54AAA" w:rsidRPr="0072063F" w:rsidRDefault="00B94178" w:rsidP="000F6516">
      <w:pPr>
        <w:tabs>
          <w:tab w:val="left" w:pos="0"/>
          <w:tab w:val="left" w:pos="142"/>
        </w:tabs>
        <w:spacing w:line="360" w:lineRule="auto"/>
        <w:ind w:leftChars="0" w:firstLineChars="0" w:firstLine="567"/>
        <w:contextualSpacing/>
        <w:jc w:val="both"/>
        <w:rPr>
          <w:rFonts w:ascii="GHEA Mariam" w:eastAsia="GHEA Mariam" w:hAnsi="GHEA Mariam" w:cs="GHEA Mariam"/>
          <w:b/>
          <w:bCs/>
          <w:sz w:val="24"/>
          <w:szCs w:val="24"/>
          <w:u w:val="single"/>
          <w:lang w:val="hy-AM"/>
        </w:rPr>
      </w:pPr>
      <w:r>
        <w:rPr>
          <w:rFonts w:ascii="GHEA Mariam" w:eastAsia="GHEA Mariam" w:hAnsi="GHEA Mariam" w:cs="GHEA Mariam"/>
          <w:b/>
          <w:bCs/>
          <w:sz w:val="24"/>
          <w:szCs w:val="24"/>
          <w:u w:val="single"/>
          <w:lang w:val="hy-AM"/>
        </w:rPr>
        <w:t>Վճռաբեկ</w:t>
      </w:r>
      <w:r w:rsidR="00A55903">
        <w:rPr>
          <w:rFonts w:ascii="GHEA Mariam" w:eastAsia="GHEA Mariam" w:hAnsi="GHEA Mariam" w:cs="GHEA Mariam"/>
          <w:b/>
          <w:bCs/>
          <w:sz w:val="24"/>
          <w:szCs w:val="24"/>
          <w:u w:val="single"/>
          <w:lang w:val="hy-AM"/>
        </w:rPr>
        <w:t xml:space="preserve"> </w:t>
      </w:r>
      <w:r w:rsidR="00A54AAA" w:rsidRPr="0072063F">
        <w:rPr>
          <w:rFonts w:ascii="GHEA Mariam" w:eastAsia="GHEA Mariam" w:hAnsi="GHEA Mariam" w:cs="GHEA Mariam"/>
          <w:b/>
          <w:bCs/>
          <w:sz w:val="24"/>
          <w:szCs w:val="24"/>
          <w:u w:val="single"/>
          <w:lang w:val="hy-AM"/>
        </w:rPr>
        <w:t xml:space="preserve">բողոքի </w:t>
      </w:r>
      <w:r w:rsidR="00596F79" w:rsidRPr="0072063F">
        <w:rPr>
          <w:rFonts w:ascii="GHEA Mariam" w:eastAsia="GHEA Mariam" w:hAnsi="GHEA Mariam" w:cs="GHEA Mariam"/>
          <w:b/>
          <w:bCs/>
          <w:sz w:val="24"/>
          <w:szCs w:val="24"/>
          <w:u w:val="single"/>
          <w:lang w:val="hy-AM"/>
        </w:rPr>
        <w:t>հիմք</w:t>
      </w:r>
      <w:r w:rsidR="00CC6F95" w:rsidRPr="0072063F">
        <w:rPr>
          <w:rFonts w:ascii="GHEA Mariam" w:eastAsia="GHEA Mariam" w:hAnsi="GHEA Mariam" w:cs="GHEA Mariam"/>
          <w:b/>
          <w:bCs/>
          <w:sz w:val="24"/>
          <w:szCs w:val="24"/>
          <w:u w:val="single"/>
          <w:lang w:val="hy-AM"/>
        </w:rPr>
        <w:t>եր</w:t>
      </w:r>
      <w:r w:rsidR="00596F79" w:rsidRPr="0072063F">
        <w:rPr>
          <w:rFonts w:ascii="GHEA Mariam" w:eastAsia="GHEA Mariam" w:hAnsi="GHEA Mariam" w:cs="GHEA Mariam"/>
          <w:b/>
          <w:bCs/>
          <w:sz w:val="24"/>
          <w:szCs w:val="24"/>
          <w:u w:val="single"/>
          <w:lang w:val="hy-AM"/>
        </w:rPr>
        <w:t>ը</w:t>
      </w:r>
      <w:r w:rsidR="00A54AAA" w:rsidRPr="0072063F">
        <w:rPr>
          <w:rFonts w:ascii="GHEA Mariam" w:eastAsia="GHEA Mariam" w:hAnsi="GHEA Mariam" w:cs="GHEA Mariam"/>
          <w:b/>
          <w:bCs/>
          <w:sz w:val="24"/>
          <w:szCs w:val="24"/>
          <w:u w:val="single"/>
          <w:lang w:val="hy-AM"/>
        </w:rPr>
        <w:t>,</w:t>
      </w:r>
      <w:r w:rsidR="00596F79" w:rsidRPr="0072063F">
        <w:rPr>
          <w:rFonts w:ascii="GHEA Mariam" w:eastAsia="GHEA Mariam" w:hAnsi="GHEA Mariam" w:cs="GHEA Mariam"/>
          <w:b/>
          <w:bCs/>
          <w:sz w:val="24"/>
          <w:szCs w:val="24"/>
          <w:u w:val="single"/>
          <w:lang w:val="hy-AM"/>
        </w:rPr>
        <w:t xml:space="preserve"> </w:t>
      </w:r>
      <w:r w:rsidR="00CC6F95" w:rsidRPr="0072063F">
        <w:rPr>
          <w:rFonts w:ascii="GHEA Mariam" w:eastAsia="GHEA Mariam" w:hAnsi="GHEA Mariam" w:cs="GHEA Mariam"/>
          <w:b/>
          <w:bCs/>
          <w:sz w:val="24"/>
          <w:szCs w:val="24"/>
          <w:u w:val="single"/>
          <w:lang w:val="hy-AM"/>
        </w:rPr>
        <w:t>փաստարկները</w:t>
      </w:r>
      <w:r w:rsidR="00A54AAA" w:rsidRPr="0072063F">
        <w:rPr>
          <w:rFonts w:ascii="GHEA Mariam" w:eastAsia="GHEA Mariam" w:hAnsi="GHEA Mariam" w:cs="GHEA Mariam"/>
          <w:b/>
          <w:bCs/>
          <w:sz w:val="24"/>
          <w:szCs w:val="24"/>
          <w:u w:val="single"/>
          <w:lang w:val="hy-AM"/>
        </w:rPr>
        <w:t xml:space="preserve"> և պահանջը.</w:t>
      </w:r>
    </w:p>
    <w:p w14:paraId="7634F458" w14:textId="08841382" w:rsidR="00F43A06" w:rsidRPr="0072063F" w:rsidRDefault="00B94178"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Վ</w:t>
      </w:r>
      <w:r w:rsidR="00A54AAA" w:rsidRPr="0072063F">
        <w:rPr>
          <w:rFonts w:ascii="GHEA Mariam" w:eastAsia="GHEA Mariam" w:hAnsi="GHEA Mariam" w:cs="GHEA Mariam"/>
          <w:sz w:val="24"/>
          <w:szCs w:val="24"/>
          <w:lang w:val="hy-AM"/>
        </w:rPr>
        <w:t xml:space="preserve">ճռաբեկ բողոքը քննվում է հետևյալ </w:t>
      </w:r>
      <w:r w:rsidR="00596F79" w:rsidRPr="0072063F">
        <w:rPr>
          <w:rFonts w:ascii="GHEA Mariam" w:eastAsia="GHEA Mariam" w:hAnsi="GHEA Mariam" w:cs="GHEA Mariam"/>
          <w:sz w:val="24"/>
          <w:szCs w:val="24"/>
          <w:lang w:val="hy-AM"/>
        </w:rPr>
        <w:t>հիմք</w:t>
      </w:r>
      <w:r w:rsidR="00BB760E" w:rsidRPr="0072063F">
        <w:rPr>
          <w:rFonts w:ascii="GHEA Mariam" w:eastAsia="GHEA Mariam" w:hAnsi="GHEA Mariam" w:cs="GHEA Mariam"/>
          <w:sz w:val="24"/>
          <w:szCs w:val="24"/>
          <w:lang w:val="hy-AM"/>
        </w:rPr>
        <w:t>երի</w:t>
      </w:r>
      <w:r w:rsidR="00A54AAA" w:rsidRPr="0072063F">
        <w:rPr>
          <w:rFonts w:ascii="GHEA Mariam" w:eastAsia="GHEA Mariam" w:hAnsi="GHEA Mariam" w:cs="GHEA Mariam"/>
          <w:sz w:val="24"/>
          <w:szCs w:val="24"/>
          <w:lang w:val="hy-AM"/>
        </w:rPr>
        <w:t xml:space="preserve"> սահմաններում՝ ներքոհիշյալ </w:t>
      </w:r>
      <w:r w:rsidR="0070776B" w:rsidRPr="0072063F">
        <w:rPr>
          <w:rFonts w:ascii="GHEA Mariam" w:eastAsia="GHEA Mariam" w:hAnsi="GHEA Mariam" w:cs="GHEA Mariam"/>
          <w:sz w:val="24"/>
          <w:szCs w:val="24"/>
          <w:lang w:val="hy-AM"/>
        </w:rPr>
        <w:t>փաստարկ</w:t>
      </w:r>
      <w:r w:rsidR="00A54AAA" w:rsidRPr="0072063F">
        <w:rPr>
          <w:rFonts w:ascii="GHEA Mariam" w:eastAsia="GHEA Mariam" w:hAnsi="GHEA Mariam" w:cs="GHEA Mariam"/>
          <w:sz w:val="24"/>
          <w:szCs w:val="24"/>
          <w:lang w:val="hy-AM"/>
        </w:rPr>
        <w:t>ներով.</w:t>
      </w:r>
    </w:p>
    <w:p w14:paraId="1C51D72F" w14:textId="4DED06F1" w:rsidR="00E3525A" w:rsidRDefault="00894434" w:rsidP="00880408">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eastAsia="GHEA Mariam" w:hAnsi="GHEA Mariam" w:cs="GHEA Mariam"/>
          <w:sz w:val="24"/>
          <w:szCs w:val="24"/>
          <w:lang w:val="hy-AM"/>
        </w:rPr>
        <w:t>6</w:t>
      </w:r>
      <w:r w:rsidR="00A4533E" w:rsidRPr="0072063F">
        <w:rPr>
          <w:rFonts w:ascii="GHEA Mariam" w:hAnsi="GHEA Mariam"/>
          <w:color w:val="0D0D0D"/>
          <w:sz w:val="24"/>
          <w:szCs w:val="24"/>
          <w:u w:color="0D0D0D"/>
          <w:lang w:val="fr-FR"/>
        </w:rPr>
        <w:t>.</w:t>
      </w:r>
      <w:r w:rsidR="00E43A98">
        <w:rPr>
          <w:rFonts w:ascii="GHEA Mariam" w:hAnsi="GHEA Mariam"/>
          <w:color w:val="0D0D0D"/>
          <w:sz w:val="24"/>
          <w:szCs w:val="24"/>
          <w:u w:color="0D0D0D"/>
          <w:lang w:val="hy-AM"/>
        </w:rPr>
        <w:t xml:space="preserve"> Բողոքաբերի պնդմամբ՝ Վերաքննիչ դատարանը թույլ է տվել դատական սխալ՝ քրեադատավարական օրենքի էական խախտում,</w:t>
      </w:r>
      <w:r w:rsidR="009261CE">
        <w:rPr>
          <w:rFonts w:ascii="GHEA Mariam" w:hAnsi="GHEA Mariam"/>
          <w:color w:val="0D0D0D"/>
          <w:sz w:val="24"/>
          <w:szCs w:val="24"/>
          <w:u w:color="0D0D0D"/>
          <w:lang w:val="hy-AM"/>
        </w:rPr>
        <w:t xml:space="preserve"> այն է՝ սխալ է կիրառել                   ՀՀ քրեական դատավարության օրենսգրքի 131-րդ, 132-րդ և 295-րդ հոդվածները, ինչի արդյունքում խախտվել է ՀՀ քրեական դատավարության օրենսգրքի 15-րդ հոդվածով սահմանված՝ վարույթի հանրայնության սկզբունքը</w:t>
      </w:r>
      <w:r w:rsidR="00A55903">
        <w:rPr>
          <w:rFonts w:ascii="GHEA Mariam" w:hAnsi="GHEA Mariam"/>
          <w:color w:val="0D0D0D"/>
          <w:sz w:val="24"/>
          <w:szCs w:val="24"/>
          <w:u w:color="0D0D0D"/>
          <w:lang w:val="hy-AM"/>
        </w:rPr>
        <w:t>, ինչն</w:t>
      </w:r>
      <w:r w:rsidR="009261CE">
        <w:rPr>
          <w:rFonts w:ascii="GHEA Mariam" w:hAnsi="GHEA Mariam"/>
          <w:color w:val="0D0D0D"/>
          <w:sz w:val="24"/>
          <w:szCs w:val="24"/>
          <w:u w:color="0D0D0D"/>
          <w:lang w:val="hy-AM"/>
        </w:rPr>
        <w:t xml:space="preserve"> </w:t>
      </w:r>
      <w:r w:rsidR="00E43A98">
        <w:rPr>
          <w:rFonts w:ascii="GHEA Mariam" w:hAnsi="GHEA Mariam"/>
          <w:color w:val="0D0D0D"/>
          <w:sz w:val="24"/>
          <w:szCs w:val="24"/>
          <w:u w:color="0D0D0D"/>
          <w:lang w:val="hy-AM"/>
        </w:rPr>
        <w:t>ազդել</w:t>
      </w:r>
      <w:r w:rsidR="00A55903">
        <w:rPr>
          <w:rFonts w:ascii="GHEA Mariam" w:hAnsi="GHEA Mariam"/>
          <w:color w:val="0D0D0D"/>
          <w:sz w:val="24"/>
          <w:szCs w:val="24"/>
          <w:u w:color="0D0D0D"/>
          <w:lang w:val="hy-AM"/>
        </w:rPr>
        <w:t xml:space="preserve"> է</w:t>
      </w:r>
      <w:r w:rsidR="00E43A98">
        <w:rPr>
          <w:rFonts w:ascii="GHEA Mariam" w:hAnsi="GHEA Mariam"/>
          <w:color w:val="0D0D0D"/>
          <w:sz w:val="24"/>
          <w:szCs w:val="24"/>
          <w:u w:color="0D0D0D"/>
          <w:lang w:val="hy-AM"/>
        </w:rPr>
        <w:t xml:space="preserve"> վարույթի ելքի վրա</w:t>
      </w:r>
      <w:r w:rsidR="00F931DF">
        <w:rPr>
          <w:rFonts w:ascii="GHEA Mariam" w:hAnsi="GHEA Mariam"/>
          <w:color w:val="0D0D0D"/>
          <w:sz w:val="24"/>
          <w:szCs w:val="24"/>
          <w:u w:color="0D0D0D"/>
          <w:lang w:val="hy-AM"/>
        </w:rPr>
        <w:t>, և որ բողոքարկվող դատական ակտի կապակցությամբ առկա է իրավունքի զարգացման խնդիր</w:t>
      </w:r>
      <w:r w:rsidR="009261CE">
        <w:rPr>
          <w:rFonts w:ascii="GHEA Mariam" w:hAnsi="GHEA Mariam"/>
          <w:color w:val="0D0D0D"/>
          <w:sz w:val="24"/>
          <w:szCs w:val="24"/>
          <w:u w:color="0D0D0D"/>
          <w:lang w:val="hy-AM"/>
        </w:rPr>
        <w:t xml:space="preserve">։ </w:t>
      </w:r>
    </w:p>
    <w:p w14:paraId="35CCB7FE" w14:textId="05FEEA6A" w:rsidR="00E43A98" w:rsidRDefault="000F4F87" w:rsidP="00E43A98">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0F4F87">
        <w:rPr>
          <w:rFonts w:ascii="GHEA Mariam" w:hAnsi="GHEA Mariam"/>
          <w:color w:val="0D0D0D"/>
          <w:sz w:val="24"/>
          <w:szCs w:val="24"/>
          <w:u w:color="0D0D0D"/>
          <w:lang w:val="hy-AM"/>
        </w:rPr>
        <w:t xml:space="preserve">6.1. </w:t>
      </w:r>
      <w:r w:rsidR="00E43A98">
        <w:rPr>
          <w:rFonts w:ascii="GHEA Mariam" w:hAnsi="GHEA Mariam"/>
          <w:color w:val="0D0D0D"/>
          <w:sz w:val="24"/>
          <w:szCs w:val="24"/>
          <w:u w:color="0D0D0D"/>
          <w:lang w:val="hy-AM"/>
        </w:rPr>
        <w:t>Ըստ բողոքաբերի՝</w:t>
      </w:r>
      <w:r w:rsidR="00880408">
        <w:rPr>
          <w:rFonts w:ascii="GHEA Mariam" w:hAnsi="GHEA Mariam"/>
          <w:color w:val="0D0D0D"/>
          <w:sz w:val="24"/>
          <w:szCs w:val="24"/>
          <w:u w:color="0D0D0D"/>
          <w:lang w:val="hy-AM"/>
        </w:rPr>
        <w:t xml:space="preserve"> վարույթն իրականացնող մարմ</w:t>
      </w:r>
      <w:r w:rsidR="007763DF">
        <w:rPr>
          <w:rFonts w:ascii="GHEA Mariam" w:hAnsi="GHEA Mariam"/>
          <w:color w:val="0D0D0D"/>
          <w:sz w:val="24"/>
          <w:szCs w:val="24"/>
          <w:u w:color="0D0D0D"/>
          <w:lang w:val="hy-AM"/>
        </w:rPr>
        <w:t xml:space="preserve">ինը </w:t>
      </w:r>
      <w:r w:rsidR="00100AF2">
        <w:rPr>
          <w:rFonts w:ascii="GHEA Mariam" w:hAnsi="GHEA Mariam"/>
          <w:color w:val="0D0D0D"/>
          <w:sz w:val="24"/>
          <w:szCs w:val="24"/>
          <w:u w:color="0D0D0D"/>
          <w:lang w:val="hy-AM"/>
        </w:rPr>
        <w:t>«</w:t>
      </w:r>
      <w:r w:rsidR="00D63B70">
        <w:rPr>
          <w:rFonts w:ascii="GHEA Mariam" w:hAnsi="GHEA Mariam"/>
          <w:color w:val="0D0D0D"/>
          <w:sz w:val="24"/>
          <w:szCs w:val="24"/>
          <w:u w:color="0D0D0D"/>
          <w:lang w:val="hy-AM"/>
        </w:rPr>
        <w:t>*********</w:t>
      </w:r>
      <w:r w:rsidR="007763DF">
        <w:rPr>
          <w:rFonts w:ascii="GHEA Mariam" w:hAnsi="GHEA Mariam"/>
          <w:color w:val="0D0D0D"/>
          <w:sz w:val="24"/>
          <w:szCs w:val="24"/>
          <w:u w:color="0D0D0D"/>
          <w:lang w:val="hy-AM"/>
        </w:rPr>
        <w:t xml:space="preserve">» ՓԲ ընկերությանն օտարված անշարժ գույքն արգելադրել է </w:t>
      </w:r>
      <w:r w:rsidR="00880408">
        <w:rPr>
          <w:rFonts w:ascii="GHEA Mariam" w:hAnsi="GHEA Mariam"/>
          <w:color w:val="0D0D0D"/>
          <w:sz w:val="24"/>
          <w:szCs w:val="24"/>
          <w:u w:color="0D0D0D"/>
          <w:lang w:val="hy-AM"/>
        </w:rPr>
        <w:t>ՀՀ քրեական դատավարության օրենսգրքի 131-րդ հոդվածի 2-րդ մասի 1-ին կետի հիմքով</w:t>
      </w:r>
      <w:r w:rsidR="007763DF">
        <w:rPr>
          <w:rFonts w:ascii="GHEA Mariam" w:hAnsi="GHEA Mariam"/>
          <w:color w:val="0D0D0D"/>
          <w:sz w:val="24"/>
          <w:szCs w:val="24"/>
          <w:u w:color="0D0D0D"/>
          <w:lang w:val="hy-AM"/>
        </w:rPr>
        <w:t>՝ որպես հանցագործության արդյունքում ուղղակի կամ անուղղակի առաջացած կամ ստացված գույք,</w:t>
      </w:r>
      <w:r w:rsidR="00880408">
        <w:rPr>
          <w:rFonts w:ascii="GHEA Mariam" w:hAnsi="GHEA Mariam"/>
          <w:color w:val="0D0D0D"/>
          <w:sz w:val="24"/>
          <w:szCs w:val="24"/>
          <w:u w:color="0D0D0D"/>
          <w:lang w:val="hy-AM"/>
        </w:rPr>
        <w:t xml:space="preserve"> </w:t>
      </w:r>
      <w:r w:rsidR="007763DF">
        <w:rPr>
          <w:rFonts w:ascii="GHEA Mariam" w:hAnsi="GHEA Mariam"/>
          <w:color w:val="0D0D0D"/>
          <w:sz w:val="24"/>
          <w:szCs w:val="24"/>
          <w:u w:color="0D0D0D"/>
          <w:lang w:val="hy-AM"/>
        </w:rPr>
        <w:t>իսկ տվյալ դեպքում քրեական հետապնդում հարուցված լինելու և նման որոշում կայացված լինելու պահանջ օրենսդիրը չի սահմանել</w:t>
      </w:r>
      <w:r w:rsidR="00880408">
        <w:rPr>
          <w:rFonts w:ascii="GHEA Mariam" w:hAnsi="GHEA Mariam"/>
          <w:color w:val="0D0D0D"/>
          <w:sz w:val="24"/>
          <w:szCs w:val="24"/>
          <w:u w:color="0D0D0D"/>
          <w:lang w:val="hy-AM"/>
        </w:rPr>
        <w:t xml:space="preserve">։ </w:t>
      </w:r>
      <w:r w:rsidR="009261CE">
        <w:rPr>
          <w:rFonts w:ascii="GHEA Mariam" w:hAnsi="GHEA Mariam"/>
          <w:color w:val="0D0D0D"/>
          <w:sz w:val="24"/>
          <w:szCs w:val="24"/>
          <w:u w:color="0D0D0D"/>
          <w:lang w:val="hy-AM"/>
        </w:rPr>
        <w:t xml:space="preserve"> </w:t>
      </w:r>
    </w:p>
    <w:p w14:paraId="184CCE2B" w14:textId="60052D71" w:rsidR="009261CE" w:rsidRDefault="000F4F87" w:rsidP="009261CE">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0F4F87">
        <w:rPr>
          <w:rFonts w:ascii="GHEA Mariam" w:hAnsi="GHEA Mariam"/>
          <w:color w:val="0D0D0D"/>
          <w:sz w:val="24"/>
          <w:szCs w:val="24"/>
          <w:u w:color="0D0D0D"/>
          <w:lang w:val="hy-AM"/>
        </w:rPr>
        <w:t xml:space="preserve">6.2. </w:t>
      </w:r>
      <w:r w:rsidR="009261CE">
        <w:rPr>
          <w:rFonts w:ascii="GHEA Mariam" w:hAnsi="GHEA Mariam"/>
          <w:color w:val="0D0D0D"/>
          <w:sz w:val="24"/>
          <w:szCs w:val="24"/>
          <w:u w:color="0D0D0D"/>
          <w:lang w:val="hy-AM"/>
        </w:rPr>
        <w:t>Բողոքաբեր</w:t>
      </w:r>
      <w:r w:rsidR="007763DF">
        <w:rPr>
          <w:rFonts w:ascii="GHEA Mariam" w:hAnsi="GHEA Mariam"/>
          <w:color w:val="0D0D0D"/>
          <w:sz w:val="24"/>
          <w:szCs w:val="24"/>
          <w:u w:color="0D0D0D"/>
          <w:lang w:val="hy-AM"/>
        </w:rPr>
        <w:t xml:space="preserve">ն իր անհամաձայնությունն է արտահայտել </w:t>
      </w:r>
      <w:r w:rsidR="009261CE">
        <w:rPr>
          <w:rFonts w:ascii="GHEA Mariam" w:hAnsi="GHEA Mariam"/>
          <w:color w:val="0D0D0D"/>
          <w:sz w:val="24"/>
          <w:szCs w:val="24"/>
          <w:u w:color="0D0D0D"/>
          <w:lang w:val="hy-AM"/>
        </w:rPr>
        <w:t>Վերաքննիչ դատարան</w:t>
      </w:r>
      <w:r w:rsidR="007763DF">
        <w:rPr>
          <w:rFonts w:ascii="GHEA Mariam" w:hAnsi="GHEA Mariam"/>
          <w:color w:val="0D0D0D"/>
          <w:sz w:val="24"/>
          <w:szCs w:val="24"/>
          <w:u w:color="0D0D0D"/>
          <w:lang w:val="hy-AM"/>
        </w:rPr>
        <w:t xml:space="preserve">ի այն պնդմանը, </w:t>
      </w:r>
      <w:r w:rsidR="009261CE">
        <w:rPr>
          <w:rFonts w:ascii="GHEA Mariam" w:hAnsi="GHEA Mariam"/>
          <w:color w:val="0D0D0D"/>
          <w:sz w:val="24"/>
          <w:szCs w:val="24"/>
          <w:u w:color="0D0D0D"/>
          <w:lang w:val="hy-AM"/>
        </w:rPr>
        <w:t>որ քրեական հետապնդում հարուցելու որոշման բացակայության պայմաններում</w:t>
      </w:r>
      <w:r w:rsidR="00C369BC">
        <w:rPr>
          <w:rFonts w:ascii="GHEA Mariam" w:hAnsi="GHEA Mariam"/>
          <w:color w:val="0D0D0D"/>
          <w:sz w:val="24"/>
          <w:szCs w:val="24"/>
          <w:u w:color="0D0D0D"/>
          <w:lang w:val="hy-AM"/>
        </w:rPr>
        <w:t>,</w:t>
      </w:r>
      <w:r w:rsidR="009261CE">
        <w:rPr>
          <w:rFonts w:ascii="GHEA Mariam" w:hAnsi="GHEA Mariam"/>
          <w:color w:val="0D0D0D"/>
          <w:sz w:val="24"/>
          <w:szCs w:val="24"/>
          <w:u w:color="0D0D0D"/>
          <w:lang w:val="hy-AM"/>
        </w:rPr>
        <w:t xml:space="preserve"> Առաջին ատյանի դատարանը պետք է </w:t>
      </w:r>
      <w:r w:rsidR="007763DF" w:rsidRPr="007763DF">
        <w:rPr>
          <w:rFonts w:ascii="GHEA Mariam" w:hAnsi="GHEA Mariam"/>
          <w:color w:val="0D0D0D"/>
          <w:sz w:val="24"/>
          <w:szCs w:val="24"/>
          <w:u w:color="0D0D0D"/>
          <w:lang w:val="hy-AM"/>
        </w:rPr>
        <w:t xml:space="preserve">սեփականության իրավունքի սահմանափակման իրավաչափության ստուգման </w:t>
      </w:r>
      <w:r w:rsidR="007763DF" w:rsidRPr="007763DF">
        <w:rPr>
          <w:rFonts w:ascii="GHEA Mariam" w:hAnsi="GHEA Mariam"/>
          <w:color w:val="0D0D0D"/>
          <w:sz w:val="24"/>
          <w:szCs w:val="24"/>
          <w:u w:color="0D0D0D"/>
          <w:lang w:val="hy-AM"/>
        </w:rPr>
        <w:lastRenderedPageBreak/>
        <w:t>վարույթի հարուցումը մերժելու</w:t>
      </w:r>
      <w:r w:rsidR="007763DF" w:rsidRPr="007763DF">
        <w:rPr>
          <w:color w:val="0D0D0D"/>
          <w:sz w:val="24"/>
          <w:szCs w:val="24"/>
          <w:u w:color="0D0D0D"/>
          <w:lang w:val="hy-AM"/>
        </w:rPr>
        <w:t> </w:t>
      </w:r>
      <w:r w:rsidR="007763DF" w:rsidRPr="007763DF">
        <w:rPr>
          <w:rFonts w:ascii="GHEA Mariam" w:hAnsi="GHEA Mariam"/>
          <w:color w:val="0D0D0D"/>
          <w:sz w:val="24"/>
          <w:szCs w:val="24"/>
          <w:u w:color="0D0D0D"/>
          <w:lang w:val="hy-AM"/>
        </w:rPr>
        <w:t xml:space="preserve">մասին որոշում կայացներ </w:t>
      </w:r>
      <w:r w:rsidR="009261CE">
        <w:rPr>
          <w:rFonts w:ascii="GHEA Mariam" w:hAnsi="GHEA Mariam"/>
          <w:color w:val="0D0D0D"/>
          <w:sz w:val="24"/>
          <w:szCs w:val="24"/>
          <w:u w:color="0D0D0D"/>
          <w:lang w:val="hy-AM"/>
        </w:rPr>
        <w:t xml:space="preserve">և ըստ էության </w:t>
      </w:r>
      <w:r w:rsidR="00B94178">
        <w:rPr>
          <w:rFonts w:ascii="GHEA Mariam" w:hAnsi="GHEA Mariam"/>
          <w:color w:val="0D0D0D"/>
          <w:sz w:val="24"/>
          <w:szCs w:val="24"/>
          <w:u w:color="0D0D0D"/>
          <w:lang w:val="hy-AM"/>
        </w:rPr>
        <w:t>չ</w:t>
      </w:r>
      <w:r w:rsidR="009261CE">
        <w:rPr>
          <w:rFonts w:ascii="GHEA Mariam" w:hAnsi="GHEA Mariam"/>
          <w:color w:val="0D0D0D"/>
          <w:sz w:val="24"/>
          <w:szCs w:val="24"/>
          <w:u w:color="0D0D0D"/>
          <w:lang w:val="hy-AM"/>
        </w:rPr>
        <w:t xml:space="preserve">քննարկեր ներկայացված միջնորդությունը։ </w:t>
      </w:r>
    </w:p>
    <w:p w14:paraId="035FA4A9" w14:textId="051D8991" w:rsidR="009261CE" w:rsidRDefault="00894434" w:rsidP="009261CE">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t>7</w:t>
      </w:r>
      <w:r w:rsidR="009261CE">
        <w:rPr>
          <w:rFonts w:ascii="Cambria Math" w:hAnsi="Cambria Math"/>
          <w:color w:val="0D0D0D"/>
          <w:sz w:val="24"/>
          <w:szCs w:val="24"/>
          <w:u w:color="0D0D0D"/>
          <w:lang w:val="hy-AM"/>
        </w:rPr>
        <w:t xml:space="preserve">․ </w:t>
      </w:r>
      <w:r w:rsidR="009261CE">
        <w:rPr>
          <w:rFonts w:ascii="GHEA Mariam" w:hAnsi="GHEA Mariam"/>
          <w:color w:val="0D0D0D"/>
          <w:sz w:val="24"/>
          <w:szCs w:val="24"/>
          <w:u w:color="0D0D0D"/>
          <w:lang w:val="hy-AM"/>
        </w:rPr>
        <w:t>Վերոգրյալի հիման վրա</w:t>
      </w:r>
      <w:r w:rsidR="00D14F4D">
        <w:rPr>
          <w:rFonts w:ascii="GHEA Mariam" w:hAnsi="GHEA Mariam"/>
          <w:color w:val="0D0D0D"/>
          <w:sz w:val="24"/>
          <w:szCs w:val="24"/>
          <w:u w:color="0D0D0D"/>
          <w:lang w:val="hy-AM"/>
        </w:rPr>
        <w:t>,</w:t>
      </w:r>
      <w:r w:rsidR="009261CE">
        <w:rPr>
          <w:rFonts w:ascii="GHEA Mariam" w:hAnsi="GHEA Mariam"/>
          <w:color w:val="0D0D0D"/>
          <w:sz w:val="24"/>
          <w:szCs w:val="24"/>
          <w:u w:color="0D0D0D"/>
          <w:lang w:val="hy-AM"/>
        </w:rPr>
        <w:t xml:space="preserve"> բողոք բերած անձը խնդրել է ամբողջությամբ բեկանել Վերաքննիչ դատարանի՝ 2024 թվականի հուլիսի 8-ի որոշումը և կայացնել դրան փոխարինող դատական ակտ</w:t>
      </w:r>
      <w:r w:rsidR="00B97F8E">
        <w:rPr>
          <w:rFonts w:ascii="GHEA Mariam" w:hAnsi="GHEA Mariam"/>
          <w:color w:val="0D0D0D"/>
          <w:sz w:val="24"/>
          <w:szCs w:val="24"/>
          <w:u w:color="0D0D0D"/>
          <w:lang w:val="hy-AM"/>
        </w:rPr>
        <w:t>՝ բավարարելով</w:t>
      </w:r>
      <w:r w:rsidR="009261CE">
        <w:rPr>
          <w:rFonts w:ascii="GHEA Mariam" w:hAnsi="GHEA Mariam"/>
          <w:color w:val="0D0D0D"/>
          <w:sz w:val="24"/>
          <w:szCs w:val="24"/>
          <w:u w:color="0D0D0D"/>
          <w:lang w:val="hy-AM"/>
        </w:rPr>
        <w:t xml:space="preserve"> քննիչի միջնորդությունը</w:t>
      </w:r>
      <w:r w:rsidR="00B97F8E">
        <w:rPr>
          <w:rFonts w:ascii="GHEA Mariam" w:hAnsi="GHEA Mariam"/>
          <w:color w:val="0D0D0D"/>
          <w:sz w:val="24"/>
          <w:szCs w:val="24"/>
          <w:u w:color="0D0D0D"/>
          <w:lang w:val="hy-AM"/>
        </w:rPr>
        <w:t>։</w:t>
      </w:r>
    </w:p>
    <w:p w14:paraId="0D7B543B" w14:textId="77777777" w:rsidR="00F931DF" w:rsidRDefault="00F931DF" w:rsidP="009261CE">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p>
    <w:p w14:paraId="44D9B57D" w14:textId="00927AB3" w:rsidR="00A55903" w:rsidRPr="006D622E" w:rsidRDefault="00C03856" w:rsidP="00A55903">
      <w:pPr>
        <w:spacing w:line="360" w:lineRule="auto"/>
        <w:ind w:leftChars="0" w:left="-2" w:firstLineChars="0" w:firstLine="567"/>
        <w:jc w:val="both"/>
        <w:rPr>
          <w:rFonts w:ascii="GHEA Mariam" w:eastAsia="GHEA Mariam" w:hAnsi="GHEA Mariam" w:cs="GHEA Mariam"/>
          <w:sz w:val="24"/>
          <w:szCs w:val="24"/>
          <w:u w:val="single"/>
          <w:lang w:val="hy-AM"/>
        </w:rPr>
      </w:pPr>
      <w:r>
        <w:rPr>
          <w:rFonts w:ascii="GHEA Mariam" w:eastAsia="GHEA Mariam" w:hAnsi="GHEA Mariam" w:cs="GHEA Mariam"/>
          <w:b/>
          <w:sz w:val="24"/>
          <w:szCs w:val="24"/>
          <w:u w:val="single"/>
          <w:lang w:val="hy-AM"/>
        </w:rPr>
        <w:t>Վճռաբեկ</w:t>
      </w:r>
      <w:r w:rsidR="00A55903" w:rsidRPr="006D622E">
        <w:rPr>
          <w:rFonts w:ascii="GHEA Mariam" w:eastAsia="GHEA Mariam" w:hAnsi="GHEA Mariam" w:cs="GHEA Mariam"/>
          <w:b/>
          <w:sz w:val="24"/>
          <w:szCs w:val="24"/>
          <w:u w:val="single"/>
          <w:lang w:val="hy-AM"/>
        </w:rPr>
        <w:t xml:space="preserve"> բողոքի քննության համար էական նշանակություն ունեցող փաստական հանգամանքները.</w:t>
      </w:r>
    </w:p>
    <w:p w14:paraId="24D850B4" w14:textId="4469A204" w:rsidR="00D064E2" w:rsidRDefault="000F4F87" w:rsidP="00E43A98">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0F4F87">
        <w:rPr>
          <w:rFonts w:ascii="GHEA Mariam" w:eastAsia="GHEA Mariam" w:hAnsi="GHEA Mariam" w:cs="GHEA Mariam"/>
          <w:sz w:val="24"/>
          <w:szCs w:val="24"/>
          <w:lang w:val="hy-AM"/>
        </w:rPr>
        <w:t xml:space="preserve">8. </w:t>
      </w:r>
      <w:r w:rsidR="00D064E2" w:rsidRPr="00D064E2">
        <w:rPr>
          <w:rFonts w:ascii="GHEA Mariam" w:eastAsia="GHEA Mariam" w:hAnsi="GHEA Mariam" w:cs="GHEA Mariam"/>
          <w:sz w:val="24"/>
          <w:szCs w:val="24"/>
          <w:lang w:val="hy-AM"/>
        </w:rPr>
        <w:t xml:space="preserve">2024 </w:t>
      </w:r>
      <w:r w:rsidR="00D064E2">
        <w:rPr>
          <w:rFonts w:ascii="GHEA Mariam" w:eastAsia="GHEA Mariam" w:hAnsi="GHEA Mariam" w:cs="GHEA Mariam"/>
          <w:sz w:val="24"/>
          <w:szCs w:val="24"/>
          <w:lang w:val="hy-AM"/>
        </w:rPr>
        <w:t xml:space="preserve">թվականի մարտի 28-ի թիվ 21-1312 </w:t>
      </w:r>
      <w:r w:rsidR="00D064E2" w:rsidRPr="00D064E2">
        <w:rPr>
          <w:rFonts w:ascii="GHEA Mariam" w:eastAsia="GHEA Mariam" w:hAnsi="GHEA Mariam" w:cs="GHEA Mariam"/>
          <w:sz w:val="24"/>
          <w:szCs w:val="24"/>
          <w:lang w:val="hy-AM"/>
        </w:rPr>
        <w:t>դատաապրանքագիտական և դատատնտեսագիտական համալիր փորձաքննության եզրակացության համաձայն՝</w:t>
      </w:r>
      <w:r w:rsidR="00D064E2">
        <w:rPr>
          <w:rFonts w:ascii="GHEA Mariam" w:eastAsia="GHEA Mariam" w:hAnsi="GHEA Mariam" w:cs="GHEA Mariam"/>
          <w:sz w:val="24"/>
          <w:szCs w:val="24"/>
          <w:lang w:val="hy-AM"/>
        </w:rPr>
        <w:t xml:space="preserve"> </w:t>
      </w:r>
      <w:r w:rsidR="00D064E2" w:rsidRPr="00D064E2">
        <w:rPr>
          <w:rFonts w:ascii="GHEA Mariam" w:hAnsi="GHEA Mariam"/>
          <w:i/>
          <w:iCs/>
          <w:sz w:val="24"/>
          <w:szCs w:val="24"/>
          <w:lang w:val="hy-AM"/>
        </w:rPr>
        <w:t>«(…)</w:t>
      </w:r>
      <w:r w:rsidR="00C03856">
        <w:rPr>
          <w:rFonts w:ascii="GHEA Mariam" w:hAnsi="GHEA Mariam"/>
          <w:i/>
          <w:iCs/>
          <w:sz w:val="24"/>
          <w:szCs w:val="24"/>
          <w:lang w:val="hy-AM"/>
        </w:rPr>
        <w:t xml:space="preserve"> </w:t>
      </w:r>
      <w:r w:rsidR="00D064E2" w:rsidRPr="00AD1035">
        <w:rPr>
          <w:rFonts w:ascii="GHEA Mariam" w:hAnsi="GHEA Mariam"/>
          <w:i/>
          <w:iCs/>
          <w:sz w:val="24"/>
          <w:szCs w:val="24"/>
          <w:lang w:val="hy-AM"/>
        </w:rPr>
        <w:t>«</w:t>
      </w:r>
      <w:r w:rsidR="00D63B70">
        <w:rPr>
          <w:rFonts w:ascii="GHEA Mariam" w:hAnsi="GHEA Mariam"/>
          <w:i/>
          <w:iCs/>
          <w:sz w:val="24"/>
          <w:szCs w:val="24"/>
          <w:lang w:val="hy-AM"/>
        </w:rPr>
        <w:t>********</w:t>
      </w:r>
      <w:r w:rsidR="00D064E2" w:rsidRPr="00AD1035">
        <w:rPr>
          <w:rFonts w:ascii="GHEA Mariam" w:hAnsi="GHEA Mariam"/>
          <w:i/>
          <w:iCs/>
          <w:sz w:val="24"/>
          <w:szCs w:val="24"/>
          <w:lang w:val="hy-AM"/>
        </w:rPr>
        <w:t>-</w:t>
      </w:r>
      <w:r w:rsidR="00D63B70">
        <w:rPr>
          <w:rFonts w:ascii="GHEA Mariam" w:hAnsi="GHEA Mariam"/>
          <w:i/>
          <w:iCs/>
          <w:sz w:val="24"/>
          <w:szCs w:val="24"/>
          <w:lang w:val="hy-AM"/>
        </w:rPr>
        <w:t>********</w:t>
      </w:r>
      <w:r w:rsidR="00D064E2" w:rsidRPr="00AD1035">
        <w:rPr>
          <w:rFonts w:ascii="GHEA Mariam" w:hAnsi="GHEA Mariam"/>
          <w:i/>
          <w:iCs/>
          <w:sz w:val="24"/>
          <w:szCs w:val="24"/>
          <w:lang w:val="hy-AM"/>
        </w:rPr>
        <w:t>» ՍՊԸ</w:t>
      </w:r>
      <w:r w:rsidR="00D064E2" w:rsidRPr="00D064E2">
        <w:rPr>
          <w:rFonts w:ascii="GHEA Mariam" w:hAnsi="GHEA Mariam"/>
          <w:i/>
          <w:iCs/>
          <w:sz w:val="24"/>
          <w:szCs w:val="24"/>
          <w:lang w:val="hy-AM"/>
        </w:rPr>
        <w:t xml:space="preserve"> </w:t>
      </w:r>
      <w:r w:rsidR="00D064E2">
        <w:rPr>
          <w:rFonts w:ascii="GHEA Mariam" w:hAnsi="GHEA Mariam"/>
          <w:i/>
          <w:iCs/>
          <w:sz w:val="24"/>
          <w:szCs w:val="24"/>
          <w:lang w:val="hy-AM"/>
        </w:rPr>
        <w:t>ընկերության կողմից պակաս հաշվարկված շուկայական արժեքները կազմում են՝</w:t>
      </w:r>
    </w:p>
    <w:p w14:paraId="324B4768" w14:textId="215F791C" w:rsidR="00D064E2" w:rsidRPr="00D064E2" w:rsidRDefault="00D064E2" w:rsidP="00E43A98">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Pr>
          <w:rFonts w:ascii="GHEA Mariam" w:hAnsi="GHEA Mariam"/>
          <w:i/>
          <w:iCs/>
          <w:sz w:val="24"/>
          <w:szCs w:val="24"/>
          <w:lang w:val="hy-AM"/>
        </w:rPr>
        <w:t xml:space="preserve">- Երևան </w:t>
      </w:r>
      <w:r w:rsidR="00D63B70">
        <w:rPr>
          <w:rFonts w:ascii="GHEA Mariam" w:hAnsi="GHEA Mariam"/>
          <w:i/>
          <w:iCs/>
          <w:sz w:val="24"/>
          <w:szCs w:val="24"/>
          <w:lang w:val="hy-AM"/>
        </w:rPr>
        <w:t>***********</w:t>
      </w:r>
      <w:r>
        <w:rPr>
          <w:rFonts w:ascii="GHEA Mariam" w:hAnsi="GHEA Mariam"/>
          <w:i/>
          <w:iCs/>
          <w:sz w:val="24"/>
          <w:szCs w:val="24"/>
          <w:lang w:val="hy-AM"/>
        </w:rPr>
        <w:t xml:space="preserve"> պողոտա թիվ </w:t>
      </w:r>
      <w:r w:rsidR="00D63B70">
        <w:rPr>
          <w:rFonts w:ascii="GHEA Mariam" w:hAnsi="GHEA Mariam"/>
          <w:i/>
          <w:iCs/>
          <w:sz w:val="24"/>
          <w:szCs w:val="24"/>
          <w:lang w:val="hy-AM"/>
        </w:rPr>
        <w:t>**</w:t>
      </w:r>
      <w:r>
        <w:rPr>
          <w:rFonts w:ascii="GHEA Mariam" w:hAnsi="GHEA Mariam"/>
          <w:i/>
          <w:iCs/>
          <w:sz w:val="24"/>
          <w:szCs w:val="24"/>
          <w:lang w:val="hy-AM"/>
        </w:rPr>
        <w:t xml:space="preserve"> հասցեում գտնվող անշարժ գույքի մասով </w:t>
      </w:r>
      <w:r w:rsidR="00DA1201">
        <w:rPr>
          <w:rFonts w:ascii="GHEA Mariam" w:hAnsi="GHEA Mariam"/>
          <w:i/>
          <w:iCs/>
          <w:sz w:val="24"/>
          <w:szCs w:val="24"/>
          <w:lang w:val="hy-AM"/>
        </w:rPr>
        <w:t>*************</w:t>
      </w:r>
      <w:r w:rsidRPr="00D064E2">
        <w:rPr>
          <w:rFonts w:ascii="GHEA Mariam" w:hAnsi="GHEA Mariam"/>
          <w:i/>
          <w:iCs/>
          <w:sz w:val="24"/>
          <w:szCs w:val="24"/>
          <w:lang w:val="hy-AM"/>
        </w:rPr>
        <w:t xml:space="preserve"> հազ</w:t>
      </w:r>
      <w:r w:rsidRPr="00D064E2">
        <w:rPr>
          <w:rFonts w:ascii="Cambria Math" w:hAnsi="Cambria Math" w:cs="Cambria Math"/>
          <w:i/>
          <w:iCs/>
          <w:sz w:val="24"/>
          <w:szCs w:val="24"/>
          <w:lang w:val="hy-AM"/>
        </w:rPr>
        <w:t>․</w:t>
      </w:r>
      <w:r w:rsidRPr="00D064E2">
        <w:rPr>
          <w:rFonts w:ascii="GHEA Mariam" w:hAnsi="GHEA Mariam"/>
          <w:i/>
          <w:iCs/>
          <w:sz w:val="24"/>
          <w:szCs w:val="24"/>
          <w:lang w:val="hy-AM"/>
        </w:rPr>
        <w:t xml:space="preserve"> դրամ (</w:t>
      </w:r>
      <w:r w:rsidR="00DA1201">
        <w:rPr>
          <w:rFonts w:ascii="GHEA Mariam" w:hAnsi="GHEA Mariam"/>
          <w:i/>
          <w:iCs/>
          <w:sz w:val="24"/>
          <w:szCs w:val="24"/>
          <w:lang w:val="hy-AM"/>
        </w:rPr>
        <w:t>*************</w:t>
      </w:r>
      <w:r w:rsidRPr="00D064E2">
        <w:rPr>
          <w:rFonts w:ascii="GHEA Mariam" w:hAnsi="GHEA Mariam"/>
          <w:i/>
          <w:iCs/>
          <w:sz w:val="24"/>
          <w:szCs w:val="24"/>
          <w:lang w:val="hy-AM"/>
        </w:rPr>
        <w:t>-</w:t>
      </w:r>
      <w:r w:rsidR="00DA1201">
        <w:rPr>
          <w:rFonts w:ascii="GHEA Mariam" w:hAnsi="GHEA Mariam"/>
          <w:i/>
          <w:iCs/>
          <w:sz w:val="24"/>
          <w:szCs w:val="24"/>
          <w:lang w:val="hy-AM"/>
        </w:rPr>
        <w:t>**********</w:t>
      </w:r>
      <w:r w:rsidRPr="00D064E2">
        <w:rPr>
          <w:rFonts w:ascii="GHEA Mariam" w:hAnsi="GHEA Mariam"/>
          <w:i/>
          <w:iCs/>
          <w:sz w:val="24"/>
          <w:szCs w:val="24"/>
          <w:lang w:val="hy-AM"/>
        </w:rPr>
        <w:t>)</w:t>
      </w:r>
      <w:r w:rsidR="00C03856">
        <w:rPr>
          <w:rFonts w:ascii="GHEA Mariam" w:hAnsi="GHEA Mariam"/>
          <w:i/>
          <w:iCs/>
          <w:sz w:val="24"/>
          <w:szCs w:val="24"/>
          <w:lang w:val="hy-AM"/>
        </w:rPr>
        <w:t xml:space="preserve"> </w:t>
      </w:r>
      <w:r w:rsidRPr="00D064E2">
        <w:rPr>
          <w:rFonts w:ascii="GHEA Mariam" w:hAnsi="GHEA Mariam"/>
          <w:i/>
          <w:iCs/>
          <w:sz w:val="24"/>
          <w:szCs w:val="24"/>
          <w:lang w:val="hy-AM"/>
        </w:rPr>
        <w:t>(…)»</w:t>
      </w:r>
      <w:r>
        <w:rPr>
          <w:rStyle w:val="FootnoteReference"/>
          <w:rFonts w:ascii="GHEA Mariam" w:hAnsi="GHEA Mariam"/>
          <w:i/>
          <w:iCs/>
          <w:sz w:val="24"/>
          <w:szCs w:val="24"/>
          <w:lang w:val="hy-AM"/>
        </w:rPr>
        <w:footnoteReference w:id="1"/>
      </w:r>
      <w:r w:rsidRPr="00D064E2">
        <w:rPr>
          <w:rFonts w:ascii="GHEA Mariam" w:hAnsi="GHEA Mariam"/>
          <w:i/>
          <w:iCs/>
          <w:sz w:val="24"/>
          <w:szCs w:val="24"/>
          <w:lang w:val="hy-AM"/>
        </w:rPr>
        <w:t>:</w:t>
      </w:r>
    </w:p>
    <w:p w14:paraId="3DA4E249" w14:textId="41D6C871" w:rsidR="00520263" w:rsidRDefault="00D064E2" w:rsidP="00E43A98">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D064E2">
        <w:rPr>
          <w:rFonts w:ascii="GHEA Mariam" w:eastAsia="GHEA Mariam" w:hAnsi="GHEA Mariam" w:cs="GHEA Mariam"/>
          <w:sz w:val="24"/>
          <w:szCs w:val="24"/>
          <w:lang w:val="hy-AM"/>
        </w:rPr>
        <w:t xml:space="preserve">9. </w:t>
      </w:r>
      <w:r w:rsidR="00D63B70">
        <w:rPr>
          <w:rFonts w:ascii="GHEA Mariam" w:eastAsia="GHEA Mariam" w:hAnsi="GHEA Mariam" w:cs="GHEA Mariam"/>
          <w:sz w:val="24"/>
          <w:szCs w:val="24"/>
          <w:lang w:val="hy-AM"/>
        </w:rPr>
        <w:t>**********</w:t>
      </w:r>
      <w:r w:rsidR="00D92897">
        <w:rPr>
          <w:rFonts w:ascii="GHEA Mariam" w:eastAsia="GHEA Mariam" w:hAnsi="GHEA Mariam" w:cs="GHEA Mariam"/>
          <w:sz w:val="24"/>
          <w:szCs w:val="24"/>
          <w:lang w:val="hy-AM"/>
        </w:rPr>
        <w:t xml:space="preserve"> պողոտայի </w:t>
      </w:r>
      <w:r w:rsidR="00D63B70">
        <w:rPr>
          <w:rFonts w:ascii="GHEA Mariam" w:eastAsia="GHEA Mariam" w:hAnsi="GHEA Mariam" w:cs="GHEA Mariam"/>
          <w:sz w:val="24"/>
          <w:szCs w:val="24"/>
          <w:lang w:val="hy-AM"/>
        </w:rPr>
        <w:t>**</w:t>
      </w:r>
      <w:r w:rsidR="00D92897">
        <w:rPr>
          <w:rFonts w:ascii="GHEA Mariam" w:eastAsia="GHEA Mariam" w:hAnsi="GHEA Mariam" w:cs="GHEA Mariam"/>
          <w:sz w:val="24"/>
          <w:szCs w:val="24"/>
          <w:lang w:val="hy-AM"/>
        </w:rPr>
        <w:t xml:space="preserve"> հասցեում գտնվող թիվ </w:t>
      </w:r>
      <w:r w:rsidR="00D63B70">
        <w:rPr>
          <w:rFonts w:ascii="GHEA Mariam" w:eastAsia="GHEA Mariam" w:hAnsi="GHEA Mariam" w:cs="GHEA Mariam"/>
          <w:sz w:val="24"/>
          <w:szCs w:val="24"/>
          <w:lang w:val="hy-AM"/>
        </w:rPr>
        <w:t>**</w:t>
      </w:r>
      <w:r w:rsidR="00D92897">
        <w:rPr>
          <w:rFonts w:ascii="GHEA Mariam" w:eastAsia="GHEA Mariam" w:hAnsi="GHEA Mariam" w:cs="GHEA Mariam"/>
          <w:sz w:val="24"/>
          <w:szCs w:val="24"/>
          <w:lang w:val="hy-AM"/>
        </w:rPr>
        <w:t>-</w:t>
      </w:r>
      <w:r w:rsidR="00D63B70">
        <w:rPr>
          <w:rFonts w:ascii="GHEA Mariam" w:eastAsia="GHEA Mariam" w:hAnsi="GHEA Mariam" w:cs="GHEA Mariam"/>
          <w:sz w:val="24"/>
          <w:szCs w:val="24"/>
          <w:lang w:val="hy-AM"/>
        </w:rPr>
        <w:t>***</w:t>
      </w:r>
      <w:r w:rsidR="00D92897">
        <w:rPr>
          <w:rFonts w:ascii="GHEA Mariam" w:eastAsia="GHEA Mariam" w:hAnsi="GHEA Mariam" w:cs="GHEA Mariam"/>
          <w:sz w:val="24"/>
          <w:szCs w:val="24"/>
          <w:lang w:val="hy-AM"/>
        </w:rPr>
        <w:t>-</w:t>
      </w:r>
      <w:r w:rsidR="00D63B70">
        <w:rPr>
          <w:rFonts w:ascii="GHEA Mariam" w:eastAsia="GHEA Mariam" w:hAnsi="GHEA Mariam" w:cs="GHEA Mariam"/>
          <w:sz w:val="24"/>
          <w:szCs w:val="24"/>
          <w:lang w:val="hy-AM"/>
        </w:rPr>
        <w:t>****</w:t>
      </w:r>
      <w:r w:rsidR="00D92897">
        <w:rPr>
          <w:rFonts w:ascii="GHEA Mariam" w:eastAsia="GHEA Mariam" w:hAnsi="GHEA Mariam" w:cs="GHEA Mariam"/>
          <w:sz w:val="24"/>
          <w:szCs w:val="24"/>
          <w:lang w:val="hy-AM"/>
        </w:rPr>
        <w:t>-</w:t>
      </w:r>
      <w:r w:rsidR="00D63B70">
        <w:rPr>
          <w:rFonts w:ascii="GHEA Mariam" w:eastAsia="GHEA Mariam" w:hAnsi="GHEA Mariam" w:cs="GHEA Mariam"/>
          <w:sz w:val="24"/>
          <w:szCs w:val="24"/>
          <w:lang w:val="hy-AM"/>
        </w:rPr>
        <w:t>****</w:t>
      </w:r>
      <w:r w:rsidR="00D92897">
        <w:rPr>
          <w:rFonts w:ascii="GHEA Mariam" w:eastAsia="GHEA Mariam" w:hAnsi="GHEA Mariam" w:cs="GHEA Mariam"/>
          <w:sz w:val="24"/>
          <w:szCs w:val="24"/>
          <w:lang w:val="hy-AM"/>
        </w:rPr>
        <w:t xml:space="preserve"> կադաստրային ծածկագրով գույքն արգելադրելու մասին</w:t>
      </w:r>
      <w:r w:rsidR="00D92897" w:rsidRPr="00D92897">
        <w:rPr>
          <w:rFonts w:ascii="GHEA Mariam" w:hAnsi="GHEA Mariam"/>
          <w:sz w:val="24"/>
          <w:szCs w:val="24"/>
          <w:lang w:val="hy-AM"/>
        </w:rPr>
        <w:t xml:space="preserve"> </w:t>
      </w:r>
      <w:r w:rsidR="00D92897">
        <w:rPr>
          <w:rFonts w:ascii="GHEA Mariam" w:hAnsi="GHEA Mariam"/>
          <w:sz w:val="24"/>
          <w:szCs w:val="24"/>
          <w:lang w:val="hy-AM"/>
        </w:rPr>
        <w:t xml:space="preserve">որոշման իրավաչափությունը հաստատելու մասին միջնորդության համաձայն՝ </w:t>
      </w:r>
      <w:r w:rsidR="00D92897" w:rsidRPr="00AD1035">
        <w:rPr>
          <w:rFonts w:ascii="GHEA Mariam" w:hAnsi="GHEA Mariam"/>
          <w:i/>
          <w:iCs/>
          <w:sz w:val="24"/>
          <w:szCs w:val="24"/>
          <w:lang w:val="hy-AM"/>
        </w:rPr>
        <w:t xml:space="preserve">«…) </w:t>
      </w:r>
      <w:r w:rsidR="00520263" w:rsidRPr="00AD1035">
        <w:rPr>
          <w:rFonts w:ascii="GHEA Mariam" w:hAnsi="GHEA Mariam"/>
          <w:i/>
          <w:iCs/>
          <w:sz w:val="24"/>
          <w:szCs w:val="24"/>
          <w:lang w:val="hy-AM"/>
        </w:rPr>
        <w:t>2024 թվականի մարտի 28-ին ստացվել է դատաապրանքագիտական և դատատնտեսագիտական համալիր փորձաքննության եզրակացությունը, որի համաձայն՝ «</w:t>
      </w:r>
      <w:r w:rsidR="00006DEC">
        <w:rPr>
          <w:rFonts w:ascii="GHEA Mariam" w:hAnsi="GHEA Mariam"/>
          <w:i/>
          <w:iCs/>
          <w:sz w:val="24"/>
          <w:szCs w:val="24"/>
          <w:lang w:val="hy-AM"/>
        </w:rPr>
        <w:t>********</w:t>
      </w:r>
      <w:r w:rsidR="00006DEC" w:rsidRPr="00AD1035">
        <w:rPr>
          <w:rFonts w:ascii="GHEA Mariam" w:hAnsi="GHEA Mariam"/>
          <w:i/>
          <w:iCs/>
          <w:sz w:val="24"/>
          <w:szCs w:val="24"/>
          <w:lang w:val="hy-AM"/>
        </w:rPr>
        <w:t>-</w:t>
      </w:r>
      <w:r w:rsidR="00006DEC">
        <w:rPr>
          <w:rFonts w:ascii="GHEA Mariam" w:hAnsi="GHEA Mariam"/>
          <w:i/>
          <w:iCs/>
          <w:sz w:val="24"/>
          <w:szCs w:val="24"/>
          <w:lang w:val="hy-AM"/>
        </w:rPr>
        <w:t>********</w:t>
      </w:r>
      <w:r w:rsidR="00520263" w:rsidRPr="00AD1035">
        <w:rPr>
          <w:rFonts w:ascii="GHEA Mariam" w:hAnsi="GHEA Mariam"/>
          <w:i/>
          <w:iCs/>
          <w:sz w:val="24"/>
          <w:szCs w:val="24"/>
          <w:lang w:val="hy-AM"/>
        </w:rPr>
        <w:t>» ՍՊԸ-ի կողմից գնահատված «</w:t>
      </w:r>
      <w:r w:rsidR="00006DEC">
        <w:rPr>
          <w:rFonts w:ascii="GHEA Mariam" w:hAnsi="GHEA Mariam"/>
          <w:i/>
          <w:iCs/>
          <w:sz w:val="24"/>
          <w:szCs w:val="24"/>
          <w:lang w:val="hy-AM"/>
        </w:rPr>
        <w:t>****</w:t>
      </w:r>
      <w:r w:rsidR="00520263" w:rsidRPr="00AD1035">
        <w:rPr>
          <w:rFonts w:ascii="GHEA Mariam" w:hAnsi="GHEA Mariam"/>
          <w:i/>
          <w:iCs/>
          <w:sz w:val="24"/>
          <w:szCs w:val="24"/>
          <w:lang w:val="hy-AM"/>
        </w:rPr>
        <w:t>» ԲԲ ընկերության գույքերի արժեքների և դատաապրանքագիտական փորձաքննությամբ պարզված գույքերի շուկայական արժեքների արդյունքում առաջացող տարբերությունների արդյունքում «</w:t>
      </w:r>
      <w:r w:rsidR="00006DEC">
        <w:rPr>
          <w:rFonts w:ascii="GHEA Mariam" w:hAnsi="GHEA Mariam"/>
          <w:i/>
          <w:iCs/>
          <w:sz w:val="24"/>
          <w:szCs w:val="24"/>
          <w:lang w:val="hy-AM"/>
        </w:rPr>
        <w:t>****</w:t>
      </w:r>
      <w:r w:rsidR="00520263" w:rsidRPr="00AD1035">
        <w:rPr>
          <w:rFonts w:ascii="GHEA Mariam" w:hAnsi="GHEA Mariam"/>
          <w:i/>
          <w:iCs/>
          <w:sz w:val="24"/>
          <w:szCs w:val="24"/>
          <w:lang w:val="hy-AM"/>
        </w:rPr>
        <w:t xml:space="preserve">» ԲԲ ընկերությանը պատճառվել է ընդամենը </w:t>
      </w:r>
      <w:r w:rsidR="00DA1201">
        <w:rPr>
          <w:rFonts w:ascii="GHEA Mariam" w:hAnsi="GHEA Mariam"/>
          <w:b/>
          <w:bCs/>
          <w:i/>
          <w:iCs/>
          <w:sz w:val="24"/>
          <w:szCs w:val="24"/>
          <w:lang w:val="hy-AM"/>
        </w:rPr>
        <w:t>**************</w:t>
      </w:r>
      <w:r w:rsidR="00520263" w:rsidRPr="00AD1035">
        <w:rPr>
          <w:rFonts w:ascii="GHEA Mariam" w:hAnsi="GHEA Mariam"/>
          <w:i/>
          <w:iCs/>
          <w:sz w:val="24"/>
          <w:szCs w:val="24"/>
          <w:lang w:val="hy-AM"/>
        </w:rPr>
        <w:t xml:space="preserve"> </w:t>
      </w:r>
      <w:r w:rsidR="00520263" w:rsidRPr="00E94B05">
        <w:rPr>
          <w:rFonts w:ascii="GHEA Mariam" w:hAnsi="GHEA Mariam"/>
          <w:b/>
          <w:bCs/>
          <w:i/>
          <w:iCs/>
          <w:sz w:val="24"/>
          <w:szCs w:val="24"/>
          <w:lang w:val="hy-AM"/>
        </w:rPr>
        <w:t>հազ. դրամի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 xml:space="preserve"> </w:t>
      </w:r>
      <w:r w:rsidR="00DA1201">
        <w:rPr>
          <w:rFonts w:ascii="GHEA Mariam" w:hAnsi="GHEA Mariam"/>
          <w:b/>
          <w:bCs/>
          <w:i/>
          <w:iCs/>
          <w:sz w:val="24"/>
          <w:szCs w:val="24"/>
          <w:lang w:val="hy-AM"/>
        </w:rPr>
        <w:t>*******</w:t>
      </w:r>
      <w:r w:rsidR="00520263" w:rsidRPr="00E94B05">
        <w:rPr>
          <w:rFonts w:ascii="GHEA Mariam" w:hAnsi="GHEA Mariam"/>
          <w:b/>
          <w:bCs/>
          <w:i/>
          <w:iCs/>
          <w:sz w:val="24"/>
          <w:szCs w:val="24"/>
          <w:lang w:val="hy-AM"/>
        </w:rPr>
        <w:t>)</w:t>
      </w:r>
      <w:r w:rsidR="00520263" w:rsidRPr="00AD1035">
        <w:rPr>
          <w:rFonts w:ascii="GHEA Mariam" w:hAnsi="GHEA Mariam"/>
          <w:i/>
          <w:iCs/>
          <w:sz w:val="24"/>
          <w:szCs w:val="24"/>
          <w:lang w:val="hy-AM"/>
        </w:rPr>
        <w:t xml:space="preserve"> </w:t>
      </w:r>
      <w:r w:rsidR="00520263" w:rsidRPr="00E94B05">
        <w:rPr>
          <w:rFonts w:ascii="GHEA Mariam" w:hAnsi="GHEA Mariam"/>
          <w:b/>
          <w:bCs/>
          <w:i/>
          <w:iCs/>
          <w:sz w:val="24"/>
          <w:szCs w:val="24"/>
          <w:lang w:val="hy-AM"/>
        </w:rPr>
        <w:t>վնաս</w:t>
      </w:r>
      <w:r w:rsidR="00520263" w:rsidRPr="00AD1035">
        <w:rPr>
          <w:rFonts w:ascii="GHEA Mariam" w:hAnsi="GHEA Mariam"/>
          <w:i/>
          <w:iCs/>
          <w:sz w:val="24"/>
          <w:szCs w:val="24"/>
          <w:lang w:val="hy-AM"/>
        </w:rPr>
        <w:t xml:space="preserve">, բացի այդ նշվածի արդյունքում պակաս ԱԱՀ է հաշվարկվել՝ կամ պետությանը պատճառվել է ընդամենը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հազ. դրամի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xml:space="preserve"> </w:t>
      </w:r>
      <w:r w:rsidR="007A5C24">
        <w:rPr>
          <w:rFonts w:ascii="GHEA Mariam" w:hAnsi="GHEA Mariam"/>
          <w:i/>
          <w:iCs/>
          <w:sz w:val="24"/>
          <w:szCs w:val="24"/>
          <w:lang w:val="hy-AM"/>
        </w:rPr>
        <w:t>*******</w:t>
      </w:r>
      <w:r w:rsidR="00520263" w:rsidRPr="00AD1035">
        <w:rPr>
          <w:rFonts w:ascii="GHEA Mariam" w:hAnsi="GHEA Mariam"/>
          <w:i/>
          <w:iCs/>
          <w:sz w:val="24"/>
          <w:szCs w:val="24"/>
          <w:lang w:val="hy-AM"/>
        </w:rPr>
        <w:t>) վնաս (</w:t>
      </w:r>
      <w:r w:rsidR="00AD1035" w:rsidRPr="00AD1035">
        <w:rPr>
          <w:rFonts w:ascii="GHEA Mariam" w:hAnsi="GHEA Mariam"/>
          <w:i/>
          <w:iCs/>
          <w:sz w:val="24"/>
          <w:szCs w:val="24"/>
          <w:lang w:val="hy-AM"/>
        </w:rPr>
        <w:t>…</w:t>
      </w:r>
      <w:r w:rsidR="00520263" w:rsidRPr="00AD1035">
        <w:rPr>
          <w:rFonts w:ascii="GHEA Mariam" w:hAnsi="GHEA Mariam"/>
          <w:i/>
          <w:iCs/>
          <w:sz w:val="24"/>
          <w:szCs w:val="24"/>
          <w:lang w:val="hy-AM"/>
        </w:rPr>
        <w:t xml:space="preserve">): </w:t>
      </w:r>
    </w:p>
    <w:p w14:paraId="097AB047" w14:textId="7E09898D" w:rsidR="00E94B05" w:rsidRPr="00E94B05" w:rsidRDefault="00E94B05" w:rsidP="00B94178">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E94B05">
        <w:rPr>
          <w:rFonts w:ascii="GHEA Mariam" w:hAnsi="GHEA Mariam"/>
          <w:i/>
          <w:iCs/>
          <w:sz w:val="24"/>
          <w:szCs w:val="24"/>
          <w:lang w:val="hy-AM"/>
        </w:rPr>
        <w:t>[</w:t>
      </w:r>
      <w:r w:rsidRPr="008E71F3">
        <w:rPr>
          <w:rFonts w:ascii="GHEA Mariam" w:hAnsi="GHEA Mariam"/>
          <w:i/>
          <w:iCs/>
          <w:sz w:val="24"/>
          <w:szCs w:val="24"/>
          <w:lang w:val="hy-AM"/>
        </w:rPr>
        <w:t>«</w:t>
      </w:r>
      <w:r w:rsidR="00006DEC">
        <w:rPr>
          <w:rFonts w:ascii="GHEA Mariam" w:hAnsi="GHEA Mariam"/>
          <w:i/>
          <w:iCs/>
          <w:sz w:val="24"/>
          <w:szCs w:val="24"/>
          <w:lang w:val="hy-AM"/>
        </w:rPr>
        <w:t>********</w:t>
      </w:r>
      <w:r w:rsidR="00006DEC" w:rsidRPr="00AD1035">
        <w:rPr>
          <w:rFonts w:ascii="GHEA Mariam" w:hAnsi="GHEA Mariam"/>
          <w:i/>
          <w:iCs/>
          <w:sz w:val="24"/>
          <w:szCs w:val="24"/>
          <w:lang w:val="hy-AM"/>
        </w:rPr>
        <w:t>-</w:t>
      </w:r>
      <w:r w:rsidR="00006DEC">
        <w:rPr>
          <w:rFonts w:ascii="GHEA Mariam" w:hAnsi="GHEA Mariam"/>
          <w:i/>
          <w:iCs/>
          <w:sz w:val="24"/>
          <w:szCs w:val="24"/>
          <w:lang w:val="hy-AM"/>
        </w:rPr>
        <w:t>********</w:t>
      </w:r>
      <w:r w:rsidRPr="008E71F3">
        <w:rPr>
          <w:rFonts w:ascii="GHEA Mariam" w:hAnsi="GHEA Mariam"/>
          <w:i/>
          <w:iCs/>
          <w:sz w:val="24"/>
          <w:szCs w:val="24"/>
          <w:lang w:val="hy-AM"/>
        </w:rPr>
        <w:t xml:space="preserve">» ՍՊԸ-ի աշխատակից, </w:t>
      </w:r>
      <w:r w:rsidR="0078661D">
        <w:rPr>
          <w:rFonts w:ascii="GHEA Mariam" w:hAnsi="GHEA Mariam"/>
          <w:i/>
          <w:iCs/>
          <w:sz w:val="24"/>
          <w:szCs w:val="24"/>
          <w:lang w:val="hy-AM"/>
        </w:rPr>
        <w:t>********</w:t>
      </w:r>
      <w:r w:rsidRPr="008E71F3">
        <w:rPr>
          <w:rFonts w:ascii="GHEA Mariam" w:hAnsi="GHEA Mariam"/>
          <w:i/>
          <w:iCs/>
          <w:sz w:val="24"/>
          <w:szCs w:val="24"/>
          <w:lang w:val="hy-AM"/>
        </w:rPr>
        <w:t xml:space="preserve"> Վ</w:t>
      </w:r>
      <w:r w:rsidR="00006DEC">
        <w:rPr>
          <w:rFonts w:ascii="Cambria Math" w:hAnsi="Cambria Math"/>
          <w:i/>
          <w:iCs/>
          <w:sz w:val="24"/>
          <w:szCs w:val="24"/>
          <w:lang w:val="hy-AM"/>
        </w:rPr>
        <w:t>․</w:t>
      </w:r>
      <w:r w:rsidRPr="008E71F3">
        <w:rPr>
          <w:rFonts w:ascii="GHEA Mariam" w:hAnsi="GHEA Mariam"/>
          <w:i/>
          <w:iCs/>
          <w:sz w:val="24"/>
          <w:szCs w:val="24"/>
          <w:lang w:val="hy-AM"/>
        </w:rPr>
        <w:t>Ս</w:t>
      </w:r>
      <w:r w:rsidR="00006DEC">
        <w:rPr>
          <w:rFonts w:ascii="Cambria Math" w:hAnsi="Cambria Math"/>
          <w:i/>
          <w:iCs/>
          <w:sz w:val="24"/>
          <w:szCs w:val="24"/>
          <w:lang w:val="hy-AM"/>
        </w:rPr>
        <w:t>․-</w:t>
      </w:r>
      <w:r w:rsidRPr="008E71F3">
        <w:rPr>
          <w:rFonts w:ascii="GHEA Mariam" w:hAnsi="GHEA Mariam"/>
          <w:i/>
          <w:iCs/>
          <w:sz w:val="24"/>
          <w:szCs w:val="24"/>
          <w:lang w:val="hy-AM"/>
        </w:rPr>
        <w:t>ը</w:t>
      </w:r>
      <w:r w:rsidRPr="00E94B05">
        <w:rPr>
          <w:rFonts w:ascii="GHEA Mariam" w:hAnsi="GHEA Mariam"/>
          <w:i/>
          <w:iCs/>
          <w:sz w:val="24"/>
          <w:szCs w:val="24"/>
          <w:lang w:val="hy-AM"/>
        </w:rPr>
        <w:t xml:space="preserve">] </w:t>
      </w:r>
      <w:r w:rsidRPr="008E71F3">
        <w:rPr>
          <w:rFonts w:ascii="GHEA Mariam" w:hAnsi="GHEA Mariam"/>
          <w:i/>
          <w:iCs/>
          <w:sz w:val="24"/>
          <w:szCs w:val="24"/>
          <w:lang w:val="hy-AM"/>
        </w:rPr>
        <w:t>«</w:t>
      </w:r>
      <w:r w:rsidR="00006DEC">
        <w:rPr>
          <w:rFonts w:ascii="GHEA Mariam" w:hAnsi="GHEA Mariam"/>
          <w:i/>
          <w:iCs/>
          <w:sz w:val="24"/>
          <w:szCs w:val="24"/>
          <w:lang w:val="hy-AM"/>
        </w:rPr>
        <w:t>****</w:t>
      </w:r>
      <w:r w:rsidRPr="008E71F3">
        <w:rPr>
          <w:rFonts w:ascii="GHEA Mariam" w:hAnsi="GHEA Mariam"/>
          <w:i/>
          <w:iCs/>
          <w:sz w:val="24"/>
          <w:szCs w:val="24"/>
          <w:lang w:val="hy-AM"/>
        </w:rPr>
        <w:t xml:space="preserve">» ԲԲԸ-ին պատկանող </w:t>
      </w:r>
      <w:r w:rsidR="00006DEC">
        <w:rPr>
          <w:rFonts w:ascii="GHEA Mariam" w:hAnsi="GHEA Mariam"/>
          <w:i/>
          <w:iCs/>
          <w:sz w:val="24"/>
          <w:szCs w:val="24"/>
          <w:lang w:val="hy-AM"/>
        </w:rPr>
        <w:t>**********</w:t>
      </w:r>
      <w:r w:rsidRPr="008E71F3">
        <w:rPr>
          <w:rFonts w:ascii="GHEA Mariam" w:hAnsi="GHEA Mariam"/>
          <w:i/>
          <w:iCs/>
          <w:sz w:val="24"/>
          <w:szCs w:val="24"/>
          <w:lang w:val="hy-AM"/>
        </w:rPr>
        <w:t xml:space="preserve"> պողոտա թիվ </w:t>
      </w:r>
      <w:r w:rsidR="00006DEC">
        <w:rPr>
          <w:rFonts w:ascii="GHEA Mariam" w:hAnsi="GHEA Mariam"/>
          <w:i/>
          <w:iCs/>
          <w:sz w:val="24"/>
          <w:szCs w:val="24"/>
          <w:lang w:val="hy-AM"/>
        </w:rPr>
        <w:t>**</w:t>
      </w:r>
      <w:r w:rsidRPr="008E71F3">
        <w:rPr>
          <w:rFonts w:ascii="GHEA Mariam" w:hAnsi="GHEA Mariam"/>
          <w:i/>
          <w:iCs/>
          <w:sz w:val="24"/>
          <w:szCs w:val="24"/>
          <w:lang w:val="hy-AM"/>
        </w:rPr>
        <w:t xml:space="preserve"> հասցեում գտնվող </w:t>
      </w:r>
      <w:r w:rsidR="00690DF3">
        <w:rPr>
          <w:rFonts w:ascii="GHEA Mariam" w:hAnsi="GHEA Mariam"/>
          <w:i/>
          <w:iCs/>
          <w:sz w:val="24"/>
          <w:szCs w:val="24"/>
          <w:lang w:val="hy-AM"/>
        </w:rPr>
        <w:t>******</w:t>
      </w:r>
      <w:r>
        <w:rPr>
          <w:rFonts w:ascii="GHEA Mariam" w:hAnsi="GHEA Mariam"/>
          <w:i/>
          <w:iCs/>
          <w:sz w:val="24"/>
          <w:szCs w:val="24"/>
          <w:lang w:val="hy-AM"/>
        </w:rPr>
        <w:t xml:space="preserve"> «</w:t>
      </w:r>
      <w:r w:rsidR="00690DF3">
        <w:rPr>
          <w:rFonts w:ascii="GHEA Mariam" w:hAnsi="GHEA Mariam"/>
          <w:i/>
          <w:iCs/>
          <w:sz w:val="24"/>
          <w:szCs w:val="24"/>
          <w:lang w:val="hy-AM"/>
        </w:rPr>
        <w:t>************</w:t>
      </w:r>
      <w:r>
        <w:rPr>
          <w:rFonts w:ascii="GHEA Mariam" w:hAnsi="GHEA Mariam"/>
          <w:i/>
          <w:iCs/>
          <w:sz w:val="24"/>
          <w:szCs w:val="24"/>
          <w:lang w:val="hy-AM"/>
        </w:rPr>
        <w:t xml:space="preserve">» </w:t>
      </w:r>
      <w:r>
        <w:rPr>
          <w:rFonts w:ascii="GHEA Mariam" w:hAnsi="GHEA Mariam"/>
          <w:i/>
          <w:iCs/>
          <w:sz w:val="24"/>
          <w:szCs w:val="24"/>
          <w:lang w:val="hy-AM"/>
        </w:rPr>
        <w:lastRenderedPageBreak/>
        <w:t xml:space="preserve">անշարժ գույքի արժեքը գնահատել է առանց սպասարկման համար հատկացված </w:t>
      </w:r>
      <w:r w:rsidR="00A01C51">
        <w:rPr>
          <w:rFonts w:ascii="GHEA Mariam" w:hAnsi="GHEA Mariam"/>
          <w:i/>
          <w:iCs/>
          <w:sz w:val="24"/>
          <w:szCs w:val="24"/>
          <w:lang w:val="hy-AM"/>
        </w:rPr>
        <w:t>*****</w:t>
      </w:r>
      <w:r>
        <w:rPr>
          <w:rFonts w:ascii="GHEA Mariam" w:hAnsi="GHEA Mariam"/>
          <w:i/>
          <w:iCs/>
          <w:sz w:val="24"/>
          <w:szCs w:val="24"/>
          <w:lang w:val="hy-AM"/>
        </w:rPr>
        <w:t xml:space="preserve"> քմ մակերեսով վարձակալական իրավունքով հատկացված հողամասի արժեքի որոշման, այն է՝ </w:t>
      </w:r>
      <w:r w:rsidR="007A5C24">
        <w:rPr>
          <w:rFonts w:ascii="GHEA Mariam" w:hAnsi="GHEA Mariam"/>
          <w:b/>
          <w:bCs/>
          <w:i/>
          <w:iCs/>
          <w:sz w:val="24"/>
          <w:szCs w:val="24"/>
          <w:lang w:val="hy-AM"/>
        </w:rPr>
        <w:t>****************</w:t>
      </w:r>
      <w:r w:rsidRPr="00E94B05">
        <w:rPr>
          <w:rFonts w:ascii="GHEA Mariam" w:hAnsi="GHEA Mariam"/>
          <w:b/>
          <w:bCs/>
          <w:i/>
          <w:iCs/>
          <w:sz w:val="24"/>
          <w:szCs w:val="24"/>
          <w:lang w:val="hy-AM"/>
        </w:rPr>
        <w:t xml:space="preserve"> ՀՀ</w:t>
      </w:r>
      <w:r>
        <w:rPr>
          <w:rFonts w:ascii="GHEA Mariam" w:hAnsi="GHEA Mariam"/>
          <w:i/>
          <w:iCs/>
          <w:sz w:val="24"/>
          <w:szCs w:val="24"/>
          <w:lang w:val="hy-AM"/>
        </w:rPr>
        <w:t xml:space="preserve"> դրամ շուկայական արժեքով անշարժ գույքը գնահատել </w:t>
      </w:r>
      <w:r w:rsidRPr="00E94B05">
        <w:rPr>
          <w:rFonts w:ascii="GHEA Mariam" w:hAnsi="GHEA Mariam"/>
          <w:b/>
          <w:bCs/>
          <w:i/>
          <w:iCs/>
          <w:sz w:val="24"/>
          <w:szCs w:val="24"/>
          <w:lang w:val="hy-AM"/>
        </w:rPr>
        <w:t xml:space="preserve">է </w:t>
      </w:r>
      <w:r w:rsidR="009A3671">
        <w:rPr>
          <w:rFonts w:ascii="GHEA Mariam" w:hAnsi="GHEA Mariam"/>
          <w:b/>
          <w:bCs/>
          <w:i/>
          <w:iCs/>
          <w:sz w:val="24"/>
          <w:szCs w:val="24"/>
          <w:lang w:val="hy-AM"/>
        </w:rPr>
        <w:t>************</w:t>
      </w:r>
      <w:r w:rsidRPr="00E94B05">
        <w:rPr>
          <w:rFonts w:ascii="GHEA Mariam" w:hAnsi="GHEA Mariam"/>
          <w:b/>
          <w:bCs/>
          <w:i/>
          <w:iCs/>
          <w:sz w:val="24"/>
          <w:szCs w:val="24"/>
          <w:lang w:val="hy-AM"/>
        </w:rPr>
        <w:t xml:space="preserve"> ՀՀ դրամ</w:t>
      </w:r>
      <w:r>
        <w:rPr>
          <w:rFonts w:ascii="GHEA Mariam" w:hAnsi="GHEA Mariam"/>
          <w:i/>
          <w:iCs/>
          <w:sz w:val="24"/>
          <w:szCs w:val="24"/>
          <w:lang w:val="hy-AM"/>
        </w:rPr>
        <w:t xml:space="preserve">, իսկ մնացած շարժական գույքերը </w:t>
      </w:r>
      <w:r w:rsidR="009A3671">
        <w:rPr>
          <w:rFonts w:ascii="GHEA Mariam" w:hAnsi="GHEA Mariam"/>
          <w:i/>
          <w:iCs/>
          <w:sz w:val="24"/>
          <w:szCs w:val="24"/>
          <w:lang w:val="hy-AM"/>
        </w:rPr>
        <w:t>***************</w:t>
      </w:r>
      <w:r w:rsidRPr="00E94B05">
        <w:rPr>
          <w:rFonts w:ascii="GHEA Mariam" w:hAnsi="GHEA Mariam"/>
          <w:i/>
          <w:iCs/>
          <w:sz w:val="24"/>
          <w:szCs w:val="24"/>
          <w:lang w:val="hy-AM"/>
        </w:rPr>
        <w:t xml:space="preserve"> </w:t>
      </w:r>
      <w:r>
        <w:rPr>
          <w:rFonts w:ascii="GHEA Mariam" w:hAnsi="GHEA Mariam"/>
          <w:i/>
          <w:iCs/>
          <w:sz w:val="24"/>
          <w:szCs w:val="24"/>
          <w:lang w:val="hy-AM"/>
        </w:rPr>
        <w:t xml:space="preserve">ՀՀ դրամ, այսինքն </w:t>
      </w:r>
      <w:r w:rsidR="009A3671">
        <w:rPr>
          <w:rFonts w:ascii="GHEA Mariam" w:hAnsi="GHEA Mariam"/>
          <w:b/>
          <w:bCs/>
          <w:i/>
          <w:iCs/>
          <w:sz w:val="24"/>
          <w:szCs w:val="24"/>
          <w:lang w:val="hy-AM"/>
        </w:rPr>
        <w:t>****************</w:t>
      </w:r>
      <w:r w:rsidRPr="00E94B05">
        <w:rPr>
          <w:rFonts w:ascii="GHEA Mariam" w:hAnsi="GHEA Mariam"/>
          <w:b/>
          <w:bCs/>
          <w:i/>
          <w:iCs/>
          <w:sz w:val="24"/>
          <w:szCs w:val="24"/>
          <w:lang w:val="hy-AM"/>
        </w:rPr>
        <w:t xml:space="preserve"> ՀՀ դրամ</w:t>
      </w:r>
      <w:r>
        <w:rPr>
          <w:rFonts w:ascii="GHEA Mariam" w:hAnsi="GHEA Mariam"/>
          <w:b/>
          <w:bCs/>
          <w:i/>
          <w:iCs/>
          <w:sz w:val="24"/>
          <w:szCs w:val="24"/>
          <w:lang w:val="hy-AM"/>
        </w:rPr>
        <w:t>ով</w:t>
      </w:r>
      <w:r>
        <w:rPr>
          <w:rFonts w:ascii="GHEA Mariam" w:hAnsi="GHEA Mariam"/>
          <w:i/>
          <w:iCs/>
          <w:sz w:val="24"/>
          <w:szCs w:val="24"/>
          <w:lang w:val="hy-AM"/>
        </w:rPr>
        <w:t xml:space="preserve"> պակաս իրական շուկայական արժեքից։</w:t>
      </w:r>
      <w:r w:rsidR="00B94178">
        <w:rPr>
          <w:rFonts w:ascii="GHEA Mariam" w:hAnsi="GHEA Mariam"/>
          <w:i/>
          <w:iCs/>
          <w:sz w:val="24"/>
          <w:szCs w:val="24"/>
          <w:lang w:val="hy-AM"/>
        </w:rPr>
        <w:t xml:space="preserve"> </w:t>
      </w:r>
      <w:r w:rsidRPr="00E94B05">
        <w:rPr>
          <w:rFonts w:ascii="GHEA Mariam" w:hAnsi="GHEA Mariam"/>
          <w:i/>
          <w:iCs/>
          <w:sz w:val="24"/>
          <w:szCs w:val="24"/>
          <w:lang w:val="hy-AM"/>
        </w:rPr>
        <w:t>(…)</w:t>
      </w:r>
    </w:p>
    <w:p w14:paraId="20E0EC9A" w14:textId="516B039E" w:rsidR="00E94B05" w:rsidRPr="00E94B05" w:rsidRDefault="00E94B05" w:rsidP="00E43A98">
      <w:pPr>
        <w:tabs>
          <w:tab w:val="left" w:pos="0"/>
          <w:tab w:val="left" w:pos="142"/>
        </w:tabs>
        <w:spacing w:line="360" w:lineRule="auto"/>
        <w:ind w:leftChars="0" w:firstLineChars="0" w:firstLine="567"/>
        <w:contextualSpacing/>
        <w:jc w:val="both"/>
        <w:rPr>
          <w:rFonts w:ascii="GHEA Mariam" w:hAnsi="GHEA Mariam"/>
          <w:b/>
          <w:bCs/>
          <w:i/>
          <w:iCs/>
          <w:sz w:val="24"/>
          <w:szCs w:val="24"/>
          <w:lang w:val="hy-AM"/>
        </w:rPr>
      </w:pPr>
      <w:r w:rsidRPr="00E94B05">
        <w:rPr>
          <w:rFonts w:ascii="GHEA Mariam" w:hAnsi="GHEA Mariam"/>
          <w:i/>
          <w:iCs/>
          <w:sz w:val="24"/>
          <w:szCs w:val="24"/>
          <w:lang w:val="hy-AM"/>
        </w:rPr>
        <w:t xml:space="preserve">Շարունակելով իր հանցավոր գործողությունները, </w:t>
      </w:r>
      <w:r w:rsidR="00A01C51">
        <w:rPr>
          <w:rFonts w:ascii="GHEA Mariam" w:hAnsi="GHEA Mariam"/>
          <w:i/>
          <w:iCs/>
          <w:sz w:val="24"/>
          <w:szCs w:val="24"/>
          <w:lang w:val="hy-AM"/>
        </w:rPr>
        <w:t>***********</w:t>
      </w:r>
      <w:r w:rsidRPr="00E94B05">
        <w:rPr>
          <w:rFonts w:ascii="GHEA Mariam" w:hAnsi="GHEA Mariam"/>
          <w:i/>
          <w:iCs/>
          <w:sz w:val="24"/>
          <w:szCs w:val="24"/>
          <w:lang w:val="hy-AM"/>
        </w:rPr>
        <w:t xml:space="preserve"> </w:t>
      </w:r>
      <w:r w:rsidR="00A01C51">
        <w:rPr>
          <w:rFonts w:ascii="GHEA Mariam" w:hAnsi="GHEA Mariam"/>
          <w:i/>
          <w:iCs/>
          <w:sz w:val="24"/>
          <w:szCs w:val="24"/>
          <w:lang w:val="hy-AM"/>
        </w:rPr>
        <w:t>********</w:t>
      </w:r>
      <w:r w:rsidRPr="00E94B05">
        <w:rPr>
          <w:rFonts w:ascii="GHEA Mariam" w:hAnsi="GHEA Mariam"/>
          <w:i/>
          <w:iCs/>
          <w:sz w:val="24"/>
          <w:szCs w:val="24"/>
          <w:lang w:val="hy-AM"/>
        </w:rPr>
        <w:t xml:space="preserve"> </w:t>
      </w:r>
      <w:r w:rsidR="00A01C51">
        <w:rPr>
          <w:rFonts w:ascii="GHEA Mariam" w:hAnsi="GHEA Mariam"/>
          <w:i/>
          <w:iCs/>
          <w:sz w:val="24"/>
          <w:szCs w:val="24"/>
          <w:lang w:val="hy-AM"/>
        </w:rPr>
        <w:t>*********</w:t>
      </w:r>
      <w:r w:rsidRPr="00E94B05">
        <w:rPr>
          <w:rFonts w:ascii="GHEA Mariam" w:hAnsi="GHEA Mariam"/>
          <w:i/>
          <w:iCs/>
          <w:sz w:val="24"/>
          <w:szCs w:val="24"/>
          <w:lang w:val="hy-AM"/>
        </w:rPr>
        <w:t xml:space="preserve"> Վ</w:t>
      </w:r>
      <w:r w:rsidR="00A01C51">
        <w:rPr>
          <w:rFonts w:ascii="Cambria Math" w:hAnsi="Cambria Math"/>
          <w:i/>
          <w:iCs/>
          <w:sz w:val="24"/>
          <w:szCs w:val="24"/>
          <w:lang w:val="hy-AM"/>
        </w:rPr>
        <w:t>․</w:t>
      </w:r>
      <w:r w:rsidRPr="00E94B05">
        <w:rPr>
          <w:rFonts w:ascii="GHEA Mariam" w:hAnsi="GHEA Mariam"/>
          <w:i/>
          <w:iCs/>
          <w:sz w:val="24"/>
          <w:szCs w:val="24"/>
          <w:lang w:val="hy-AM"/>
        </w:rPr>
        <w:t>Ա</w:t>
      </w:r>
      <w:r w:rsidR="00A01C51">
        <w:rPr>
          <w:rFonts w:ascii="GHEA Mariam" w:hAnsi="GHEA Mariam"/>
          <w:i/>
          <w:iCs/>
          <w:sz w:val="24"/>
          <w:szCs w:val="24"/>
          <w:lang w:val="hy-AM"/>
        </w:rPr>
        <w:t>-</w:t>
      </w:r>
      <w:r w:rsidRPr="00E94B05">
        <w:rPr>
          <w:rFonts w:ascii="GHEA Mariam" w:hAnsi="GHEA Mariam"/>
          <w:i/>
          <w:iCs/>
          <w:sz w:val="24"/>
          <w:szCs w:val="24"/>
          <w:lang w:val="hy-AM"/>
        </w:rPr>
        <w:t xml:space="preserve">ը, </w:t>
      </w:r>
      <w:r w:rsidR="00505DF9">
        <w:rPr>
          <w:rFonts w:ascii="GHEA Mariam" w:hAnsi="GHEA Mariam"/>
          <w:i/>
          <w:iCs/>
          <w:sz w:val="24"/>
          <w:szCs w:val="24"/>
          <w:lang w:val="hy-AM"/>
        </w:rPr>
        <w:t>**</w:t>
      </w:r>
      <w:r w:rsidRPr="00E94B05">
        <w:rPr>
          <w:rFonts w:ascii="GHEA Mariam" w:hAnsi="GHEA Mariam"/>
          <w:i/>
          <w:iCs/>
          <w:sz w:val="24"/>
          <w:szCs w:val="24"/>
          <w:lang w:val="hy-AM"/>
        </w:rPr>
        <w:t xml:space="preserve"> </w:t>
      </w:r>
      <w:r w:rsidR="00505DF9">
        <w:rPr>
          <w:rFonts w:ascii="GHEA Mariam" w:hAnsi="GHEA Mariam"/>
          <w:i/>
          <w:iCs/>
          <w:sz w:val="24"/>
          <w:szCs w:val="24"/>
          <w:lang w:val="hy-AM"/>
        </w:rPr>
        <w:t>*********</w:t>
      </w:r>
      <w:r w:rsidRPr="00E94B05">
        <w:rPr>
          <w:rFonts w:ascii="GHEA Mariam" w:hAnsi="GHEA Mariam"/>
          <w:i/>
          <w:iCs/>
          <w:sz w:val="24"/>
          <w:szCs w:val="24"/>
          <w:lang w:val="hy-AM"/>
        </w:rPr>
        <w:t xml:space="preserve"> </w:t>
      </w:r>
      <w:r w:rsidR="00505DF9">
        <w:rPr>
          <w:rFonts w:ascii="GHEA Mariam" w:hAnsi="GHEA Mariam"/>
          <w:i/>
          <w:iCs/>
          <w:sz w:val="24"/>
          <w:szCs w:val="24"/>
          <w:lang w:val="hy-AM"/>
        </w:rPr>
        <w:t>********</w:t>
      </w:r>
      <w:r w:rsidRPr="00E94B05">
        <w:rPr>
          <w:rFonts w:ascii="GHEA Mariam" w:hAnsi="GHEA Mariam"/>
          <w:i/>
          <w:iCs/>
          <w:sz w:val="24"/>
          <w:szCs w:val="24"/>
          <w:lang w:val="hy-AM"/>
        </w:rPr>
        <w:t xml:space="preserve"> </w:t>
      </w:r>
      <w:r w:rsidR="00505DF9">
        <w:rPr>
          <w:rFonts w:ascii="GHEA Mariam" w:hAnsi="GHEA Mariam"/>
          <w:i/>
          <w:iCs/>
          <w:sz w:val="24"/>
          <w:szCs w:val="24"/>
          <w:lang w:val="hy-AM"/>
        </w:rPr>
        <w:t>**</w:t>
      </w:r>
      <w:r w:rsidRPr="00E94B05">
        <w:rPr>
          <w:rFonts w:ascii="GHEA Mariam" w:hAnsi="GHEA Mariam"/>
          <w:i/>
          <w:iCs/>
          <w:sz w:val="24"/>
          <w:szCs w:val="24"/>
          <w:lang w:val="hy-AM"/>
        </w:rPr>
        <w:t>.</w:t>
      </w:r>
      <w:r w:rsidR="00505DF9">
        <w:rPr>
          <w:rFonts w:ascii="GHEA Mariam" w:hAnsi="GHEA Mariam"/>
          <w:i/>
          <w:iCs/>
          <w:sz w:val="24"/>
          <w:szCs w:val="24"/>
          <w:lang w:val="hy-AM"/>
        </w:rPr>
        <w:t>**</w:t>
      </w:r>
      <w:r w:rsidRPr="00E94B05">
        <w:rPr>
          <w:rFonts w:ascii="GHEA Mariam" w:hAnsi="GHEA Mariam"/>
          <w:i/>
          <w:iCs/>
          <w:sz w:val="24"/>
          <w:szCs w:val="24"/>
          <w:lang w:val="hy-AM"/>
        </w:rPr>
        <w:t>.</w:t>
      </w:r>
      <w:r w:rsidR="00505DF9">
        <w:rPr>
          <w:rFonts w:ascii="GHEA Mariam" w:hAnsi="GHEA Mariam"/>
          <w:i/>
          <w:iCs/>
          <w:sz w:val="24"/>
          <w:szCs w:val="24"/>
          <w:lang w:val="hy-AM"/>
        </w:rPr>
        <w:t>****</w:t>
      </w:r>
      <w:r w:rsidRPr="00E94B05">
        <w:rPr>
          <w:rFonts w:ascii="GHEA Mariam" w:hAnsi="GHEA Mariam"/>
          <w:i/>
          <w:iCs/>
          <w:sz w:val="24"/>
          <w:szCs w:val="24"/>
          <w:lang w:val="hy-AM"/>
        </w:rPr>
        <w:t>թ.-ի որոշմամբ «</w:t>
      </w:r>
      <w:r w:rsidR="00A01C51">
        <w:rPr>
          <w:rFonts w:ascii="GHEA Mariam" w:hAnsi="GHEA Mariam"/>
          <w:i/>
          <w:iCs/>
          <w:sz w:val="24"/>
          <w:szCs w:val="24"/>
          <w:lang w:val="hy-AM"/>
        </w:rPr>
        <w:t>****</w:t>
      </w:r>
      <w:r w:rsidRPr="00E94B05">
        <w:rPr>
          <w:rFonts w:ascii="GHEA Mariam" w:hAnsi="GHEA Mariam"/>
          <w:i/>
          <w:iCs/>
          <w:sz w:val="24"/>
          <w:szCs w:val="24"/>
          <w:lang w:val="hy-AM"/>
        </w:rPr>
        <w:t xml:space="preserve">» ԲԲԸ-ին պատկանող Երևան քաղաքի </w:t>
      </w:r>
      <w:r w:rsidR="00A01C51">
        <w:rPr>
          <w:rFonts w:ascii="GHEA Mariam" w:hAnsi="GHEA Mariam"/>
          <w:i/>
          <w:iCs/>
          <w:sz w:val="24"/>
          <w:szCs w:val="24"/>
          <w:lang w:val="hy-AM"/>
        </w:rPr>
        <w:t>***********</w:t>
      </w:r>
      <w:r w:rsidRPr="00E94B05">
        <w:rPr>
          <w:rFonts w:ascii="GHEA Mariam" w:hAnsi="GHEA Mariam"/>
          <w:i/>
          <w:iCs/>
          <w:sz w:val="24"/>
          <w:szCs w:val="24"/>
          <w:lang w:val="hy-AM"/>
        </w:rPr>
        <w:t xml:space="preserve"> </w:t>
      </w:r>
      <w:r w:rsidR="00A01C51">
        <w:rPr>
          <w:rFonts w:ascii="GHEA Mariam" w:hAnsi="GHEA Mariam"/>
          <w:i/>
          <w:iCs/>
          <w:sz w:val="24"/>
          <w:szCs w:val="24"/>
          <w:lang w:val="hy-AM"/>
        </w:rPr>
        <w:t>**</w:t>
      </w:r>
      <w:r w:rsidRPr="00E94B05">
        <w:rPr>
          <w:rFonts w:ascii="GHEA Mariam" w:hAnsi="GHEA Mariam"/>
          <w:i/>
          <w:iCs/>
          <w:sz w:val="24"/>
          <w:szCs w:val="24"/>
          <w:lang w:val="hy-AM"/>
        </w:rPr>
        <w:t xml:space="preserve"> հասցեում գտնվող անշարժ և շարժական գույքը, որի շուկայական արժեքը </w:t>
      </w:r>
      <w:r w:rsidR="00505DF9">
        <w:rPr>
          <w:rFonts w:ascii="GHEA Mariam" w:hAnsi="GHEA Mariam"/>
          <w:i/>
          <w:iCs/>
          <w:sz w:val="24"/>
          <w:szCs w:val="24"/>
          <w:lang w:val="hy-AM"/>
        </w:rPr>
        <w:t>****</w:t>
      </w:r>
      <w:r w:rsidRPr="00E94B05">
        <w:rPr>
          <w:rFonts w:ascii="GHEA Mariam" w:hAnsi="GHEA Mariam"/>
          <w:i/>
          <w:iCs/>
          <w:sz w:val="24"/>
          <w:szCs w:val="24"/>
          <w:lang w:val="hy-AM"/>
        </w:rPr>
        <w:t xml:space="preserve"> թվականի </w:t>
      </w:r>
      <w:r w:rsidR="00505DF9">
        <w:rPr>
          <w:rFonts w:ascii="GHEA Mariam" w:hAnsi="GHEA Mariam"/>
          <w:i/>
          <w:iCs/>
          <w:sz w:val="24"/>
          <w:szCs w:val="24"/>
          <w:lang w:val="hy-AM"/>
        </w:rPr>
        <w:t>********</w:t>
      </w:r>
      <w:r w:rsidRPr="00E94B05">
        <w:rPr>
          <w:rFonts w:ascii="GHEA Mariam" w:hAnsi="GHEA Mariam"/>
          <w:i/>
          <w:iCs/>
          <w:sz w:val="24"/>
          <w:szCs w:val="24"/>
          <w:lang w:val="hy-AM"/>
        </w:rPr>
        <w:t xml:space="preserve"> </w:t>
      </w:r>
      <w:r w:rsidR="00505DF9">
        <w:rPr>
          <w:rFonts w:ascii="GHEA Mariam" w:hAnsi="GHEA Mariam"/>
          <w:i/>
          <w:iCs/>
          <w:sz w:val="24"/>
          <w:szCs w:val="24"/>
          <w:lang w:val="hy-AM"/>
        </w:rPr>
        <w:t>**</w:t>
      </w:r>
      <w:r w:rsidRPr="00E94B05">
        <w:rPr>
          <w:rFonts w:ascii="GHEA Mariam" w:hAnsi="GHEA Mariam"/>
          <w:i/>
          <w:iCs/>
          <w:sz w:val="24"/>
          <w:szCs w:val="24"/>
          <w:lang w:val="hy-AM"/>
        </w:rPr>
        <w:t xml:space="preserve">-ի դրությամբ կազմել է </w:t>
      </w:r>
      <w:r w:rsidR="009A3671">
        <w:rPr>
          <w:rFonts w:ascii="GHEA Mariam" w:hAnsi="GHEA Mariam"/>
          <w:i/>
          <w:iCs/>
          <w:sz w:val="24"/>
          <w:szCs w:val="24"/>
          <w:lang w:val="hy-AM"/>
        </w:rPr>
        <w:t>****************</w:t>
      </w:r>
      <w:r w:rsidRPr="00E94B05">
        <w:rPr>
          <w:rFonts w:ascii="GHEA Mariam" w:hAnsi="GHEA Mariam"/>
          <w:i/>
          <w:iCs/>
          <w:sz w:val="24"/>
          <w:szCs w:val="24"/>
          <w:lang w:val="hy-AM"/>
        </w:rPr>
        <w:t xml:space="preserve"> ՀՀ դրամ դրամ </w:t>
      </w:r>
      <w:r w:rsidR="00C03856">
        <w:rPr>
          <w:rFonts w:ascii="GHEA Mariam" w:hAnsi="GHEA Mariam"/>
          <w:i/>
          <w:iCs/>
          <w:sz w:val="24"/>
          <w:szCs w:val="24"/>
          <w:lang w:val="hy-AM"/>
        </w:rPr>
        <w:t>(</w:t>
      </w:r>
      <w:r w:rsidRPr="00E94B05">
        <w:rPr>
          <w:rFonts w:ascii="GHEA Mariam" w:hAnsi="GHEA Mariam"/>
          <w:i/>
          <w:iCs/>
          <w:sz w:val="24"/>
          <w:szCs w:val="24"/>
          <w:lang w:val="hy-AM"/>
        </w:rPr>
        <w:t xml:space="preserve">որից </w:t>
      </w:r>
      <w:r w:rsidR="009A3671">
        <w:rPr>
          <w:rFonts w:ascii="GHEA Mariam" w:hAnsi="GHEA Mariam"/>
          <w:i/>
          <w:iCs/>
          <w:sz w:val="24"/>
          <w:szCs w:val="24"/>
          <w:lang w:val="hy-AM"/>
        </w:rPr>
        <w:t>***************</w:t>
      </w:r>
      <w:r w:rsidRPr="00E94B05">
        <w:rPr>
          <w:rFonts w:ascii="GHEA Mariam" w:hAnsi="GHEA Mariam"/>
          <w:i/>
          <w:iCs/>
          <w:sz w:val="24"/>
          <w:szCs w:val="24"/>
          <w:lang w:val="hy-AM"/>
        </w:rPr>
        <w:t xml:space="preserve"> ՀՀ դրամ գումարը կազմել է շենք-շինությունների և սպասարկման համար հատկացված </w:t>
      </w:r>
      <w:r w:rsidR="0078661D">
        <w:rPr>
          <w:rFonts w:ascii="GHEA Mariam" w:hAnsi="GHEA Mariam"/>
          <w:i/>
          <w:iCs/>
          <w:sz w:val="24"/>
          <w:szCs w:val="24"/>
          <w:lang w:val="hy-AM"/>
        </w:rPr>
        <w:t>*****</w:t>
      </w:r>
      <w:r w:rsidRPr="00E94B05">
        <w:rPr>
          <w:rFonts w:ascii="GHEA Mariam" w:hAnsi="GHEA Mariam"/>
          <w:i/>
          <w:iCs/>
          <w:sz w:val="24"/>
          <w:szCs w:val="24"/>
          <w:lang w:val="hy-AM"/>
        </w:rPr>
        <w:t xml:space="preserve"> քմ մակերեսով վարձակալական իրավունքով հատկացված հողամասի արժեքը, իսկ </w:t>
      </w:r>
      <w:r w:rsidR="009A3671">
        <w:rPr>
          <w:rFonts w:ascii="GHEA Mariam" w:hAnsi="GHEA Mariam"/>
          <w:i/>
          <w:iCs/>
          <w:sz w:val="24"/>
          <w:szCs w:val="24"/>
          <w:lang w:val="hy-AM"/>
        </w:rPr>
        <w:t>*****************</w:t>
      </w:r>
      <w:r w:rsidRPr="00E94B05">
        <w:rPr>
          <w:rFonts w:ascii="GHEA Mariam" w:hAnsi="GHEA Mariam"/>
          <w:i/>
          <w:iCs/>
          <w:sz w:val="24"/>
          <w:szCs w:val="24"/>
          <w:lang w:val="hy-AM"/>
        </w:rPr>
        <w:t xml:space="preserve"> ՀՀ դրամ գումարը մնացած գույքի շարժական արժեքը</w:t>
      </w:r>
      <w:r w:rsidR="00C03856">
        <w:rPr>
          <w:rFonts w:ascii="GHEA Mariam" w:hAnsi="GHEA Mariam"/>
          <w:i/>
          <w:iCs/>
          <w:sz w:val="24"/>
          <w:szCs w:val="24"/>
          <w:lang w:val="hy-AM"/>
        </w:rPr>
        <w:t>)</w:t>
      </w:r>
      <w:r w:rsidRPr="00E94B05">
        <w:rPr>
          <w:rFonts w:ascii="GHEA Mariam" w:hAnsi="GHEA Mariam"/>
          <w:i/>
          <w:iCs/>
          <w:sz w:val="24"/>
          <w:szCs w:val="24"/>
          <w:lang w:val="hy-AM"/>
        </w:rPr>
        <w:t xml:space="preserve">, դատարանի թույլտվությամբ </w:t>
      </w:r>
      <w:r w:rsidR="00F9050E">
        <w:rPr>
          <w:rFonts w:ascii="GHEA Mariam" w:hAnsi="GHEA Mariam"/>
          <w:i/>
          <w:iCs/>
          <w:sz w:val="24"/>
          <w:szCs w:val="24"/>
          <w:lang w:val="hy-AM"/>
        </w:rPr>
        <w:t>**</w:t>
      </w:r>
      <w:r w:rsidRPr="00E94B05">
        <w:rPr>
          <w:rFonts w:ascii="GHEA Mariam" w:hAnsi="GHEA Mariam"/>
          <w:i/>
          <w:iCs/>
          <w:sz w:val="24"/>
          <w:szCs w:val="24"/>
          <w:lang w:val="hy-AM"/>
        </w:rPr>
        <w:t>.</w:t>
      </w:r>
      <w:r w:rsidR="00F9050E">
        <w:rPr>
          <w:rFonts w:ascii="GHEA Mariam" w:hAnsi="GHEA Mariam"/>
          <w:i/>
          <w:iCs/>
          <w:sz w:val="24"/>
          <w:szCs w:val="24"/>
          <w:lang w:val="hy-AM"/>
        </w:rPr>
        <w:t>**</w:t>
      </w:r>
      <w:r w:rsidRPr="00E94B05">
        <w:rPr>
          <w:rFonts w:ascii="GHEA Mariam" w:hAnsi="GHEA Mariam"/>
          <w:i/>
          <w:iCs/>
          <w:sz w:val="24"/>
          <w:szCs w:val="24"/>
          <w:lang w:val="hy-AM"/>
        </w:rPr>
        <w:t>.</w:t>
      </w:r>
      <w:r w:rsidR="00F9050E">
        <w:rPr>
          <w:rFonts w:ascii="GHEA Mariam" w:hAnsi="GHEA Mariam"/>
          <w:i/>
          <w:iCs/>
          <w:sz w:val="24"/>
          <w:szCs w:val="24"/>
          <w:lang w:val="hy-AM"/>
        </w:rPr>
        <w:t>****</w:t>
      </w:r>
      <w:r w:rsidRPr="00E94B05">
        <w:rPr>
          <w:rFonts w:ascii="GHEA Mariam" w:hAnsi="GHEA Mariam"/>
          <w:i/>
          <w:iCs/>
          <w:sz w:val="24"/>
          <w:szCs w:val="24"/>
          <w:lang w:val="hy-AM"/>
        </w:rPr>
        <w:t xml:space="preserve">թ.-ին նվազագույնը </w:t>
      </w:r>
      <w:r w:rsidR="00C97A63">
        <w:rPr>
          <w:rFonts w:ascii="GHEA Mariam" w:hAnsi="GHEA Mariam"/>
          <w:b/>
          <w:bCs/>
          <w:i/>
          <w:iCs/>
          <w:sz w:val="24"/>
          <w:szCs w:val="24"/>
          <w:lang w:val="hy-AM"/>
        </w:rPr>
        <w:t>***************</w:t>
      </w:r>
      <w:r w:rsidRPr="00E94B05">
        <w:rPr>
          <w:rFonts w:ascii="GHEA Mariam" w:hAnsi="GHEA Mariam"/>
          <w:i/>
          <w:iCs/>
          <w:sz w:val="24"/>
          <w:szCs w:val="24"/>
          <w:lang w:val="hy-AM"/>
        </w:rPr>
        <w:t xml:space="preserve"> ՀՀ դրամով օտարման ենթակա «</w:t>
      </w:r>
      <w:r w:rsidR="0078661D">
        <w:rPr>
          <w:rFonts w:ascii="GHEA Mariam" w:hAnsi="GHEA Mariam"/>
          <w:i/>
          <w:iCs/>
          <w:sz w:val="24"/>
          <w:szCs w:val="24"/>
          <w:lang w:val="hy-AM"/>
        </w:rPr>
        <w:t>****</w:t>
      </w:r>
      <w:r w:rsidRPr="00E94B05">
        <w:rPr>
          <w:rFonts w:ascii="GHEA Mariam" w:hAnsi="GHEA Mariam"/>
          <w:i/>
          <w:iCs/>
          <w:sz w:val="24"/>
          <w:szCs w:val="24"/>
          <w:lang w:val="hy-AM"/>
        </w:rPr>
        <w:t xml:space="preserve">» ԲԲԸ-ին պատկանող հիշյալ գույքը ընդամենը </w:t>
      </w:r>
      <w:r w:rsidR="00C97A63">
        <w:rPr>
          <w:rFonts w:ascii="GHEA Mariam" w:hAnsi="GHEA Mariam"/>
          <w:b/>
          <w:bCs/>
          <w:i/>
          <w:iCs/>
          <w:sz w:val="24"/>
          <w:szCs w:val="24"/>
          <w:lang w:val="hy-AM"/>
        </w:rPr>
        <w:t>***********</w:t>
      </w:r>
      <w:r w:rsidRPr="00E94B05">
        <w:rPr>
          <w:rFonts w:ascii="GHEA Mariam" w:hAnsi="GHEA Mariam"/>
          <w:i/>
          <w:iCs/>
          <w:sz w:val="24"/>
          <w:szCs w:val="24"/>
          <w:lang w:val="hy-AM"/>
        </w:rPr>
        <w:t xml:space="preserve"> ՀՀ դրամով` </w:t>
      </w:r>
      <w:r w:rsidR="00C97A63">
        <w:rPr>
          <w:rFonts w:ascii="GHEA Mariam" w:hAnsi="GHEA Mariam"/>
          <w:b/>
          <w:bCs/>
          <w:i/>
          <w:iCs/>
          <w:sz w:val="24"/>
          <w:szCs w:val="24"/>
          <w:lang w:val="hy-AM"/>
        </w:rPr>
        <w:t>****************</w:t>
      </w:r>
      <w:r w:rsidRPr="00E94B05">
        <w:rPr>
          <w:rFonts w:ascii="GHEA Mariam" w:hAnsi="GHEA Mariam"/>
          <w:b/>
          <w:bCs/>
          <w:i/>
          <w:iCs/>
          <w:sz w:val="24"/>
          <w:szCs w:val="24"/>
          <w:lang w:val="hy-AM"/>
        </w:rPr>
        <w:t xml:space="preserve"> դրամ նվազ արժեքով, վաճառել է «</w:t>
      </w:r>
      <w:r w:rsidR="0078661D">
        <w:rPr>
          <w:rFonts w:ascii="GHEA Mariam" w:hAnsi="GHEA Mariam"/>
          <w:b/>
          <w:bCs/>
          <w:i/>
          <w:iCs/>
          <w:sz w:val="24"/>
          <w:szCs w:val="24"/>
          <w:lang w:val="hy-AM"/>
        </w:rPr>
        <w:t>********</w:t>
      </w:r>
      <w:r w:rsidRPr="00E94B05">
        <w:rPr>
          <w:rFonts w:ascii="GHEA Mariam" w:hAnsi="GHEA Mariam"/>
          <w:b/>
          <w:bCs/>
          <w:i/>
          <w:iCs/>
          <w:sz w:val="24"/>
          <w:szCs w:val="24"/>
          <w:lang w:val="hy-AM"/>
        </w:rPr>
        <w:t>» ՓԲԸ-ին:</w:t>
      </w:r>
    </w:p>
    <w:p w14:paraId="31D11FFD" w14:textId="5821F628" w:rsidR="000F4F87" w:rsidRDefault="00520263" w:rsidP="000F4F87">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t>(</w:t>
      </w:r>
      <w:r>
        <w:rPr>
          <w:rFonts w:ascii="GHEA Mariam" w:hAnsi="GHEA Mariam"/>
          <w:i/>
          <w:iCs/>
          <w:sz w:val="24"/>
          <w:szCs w:val="24"/>
          <w:lang w:val="hy-AM"/>
        </w:rPr>
        <w:t>…</w:t>
      </w:r>
      <w:r w:rsidRPr="00520263">
        <w:rPr>
          <w:rFonts w:ascii="GHEA Mariam" w:hAnsi="GHEA Mariam"/>
          <w:i/>
          <w:iCs/>
          <w:sz w:val="24"/>
          <w:szCs w:val="24"/>
          <w:lang w:val="hy-AM"/>
        </w:rPr>
        <w:t xml:space="preserve">) </w:t>
      </w:r>
      <w:r w:rsidR="00D92897" w:rsidRPr="008E71F3">
        <w:rPr>
          <w:rFonts w:ascii="GHEA Mariam" w:hAnsi="GHEA Mariam"/>
          <w:i/>
          <w:iCs/>
          <w:sz w:val="24"/>
          <w:szCs w:val="24"/>
          <w:lang w:val="hy-AM"/>
        </w:rPr>
        <w:t>[Ն]ախաքննության ընթացքում հիմնավորվել է, որ «</w:t>
      </w:r>
      <w:r w:rsidR="0078661D">
        <w:rPr>
          <w:rFonts w:ascii="GHEA Mariam" w:hAnsi="GHEA Mariam"/>
          <w:i/>
          <w:iCs/>
          <w:sz w:val="24"/>
          <w:szCs w:val="24"/>
          <w:lang w:val="hy-AM"/>
        </w:rPr>
        <w:t>********</w:t>
      </w:r>
      <w:r w:rsidR="0078661D" w:rsidRPr="00AD1035">
        <w:rPr>
          <w:rFonts w:ascii="GHEA Mariam" w:hAnsi="GHEA Mariam"/>
          <w:i/>
          <w:iCs/>
          <w:sz w:val="24"/>
          <w:szCs w:val="24"/>
          <w:lang w:val="hy-AM"/>
        </w:rPr>
        <w:t>-</w:t>
      </w:r>
      <w:r w:rsidR="0078661D">
        <w:rPr>
          <w:rFonts w:ascii="GHEA Mariam" w:hAnsi="GHEA Mariam"/>
          <w:i/>
          <w:iCs/>
          <w:sz w:val="24"/>
          <w:szCs w:val="24"/>
          <w:lang w:val="hy-AM"/>
        </w:rPr>
        <w:t>********</w:t>
      </w:r>
      <w:r w:rsidR="00D92897" w:rsidRPr="008E71F3">
        <w:rPr>
          <w:rFonts w:ascii="GHEA Mariam" w:hAnsi="GHEA Mariam"/>
          <w:i/>
          <w:iCs/>
          <w:sz w:val="24"/>
          <w:szCs w:val="24"/>
          <w:lang w:val="hy-AM"/>
        </w:rPr>
        <w:t xml:space="preserve">» ՍՊԸ-ի աշխատակից, </w:t>
      </w:r>
      <w:r w:rsidR="0078661D">
        <w:rPr>
          <w:rFonts w:ascii="GHEA Mariam" w:hAnsi="GHEA Mariam"/>
          <w:i/>
          <w:iCs/>
          <w:sz w:val="24"/>
          <w:szCs w:val="24"/>
          <w:lang w:val="hy-AM"/>
        </w:rPr>
        <w:t>*********</w:t>
      </w:r>
      <w:r w:rsidR="00D92897" w:rsidRPr="008E71F3">
        <w:rPr>
          <w:rFonts w:ascii="GHEA Mariam" w:hAnsi="GHEA Mariam"/>
          <w:i/>
          <w:iCs/>
          <w:sz w:val="24"/>
          <w:szCs w:val="24"/>
          <w:lang w:val="hy-AM"/>
        </w:rPr>
        <w:t xml:space="preserve"> Վ</w:t>
      </w:r>
      <w:r w:rsidR="0078661D">
        <w:rPr>
          <w:rFonts w:ascii="Cambria Math" w:hAnsi="Cambria Math"/>
          <w:i/>
          <w:iCs/>
          <w:sz w:val="24"/>
          <w:szCs w:val="24"/>
          <w:lang w:val="hy-AM"/>
        </w:rPr>
        <w:t>․</w:t>
      </w:r>
      <w:r w:rsidR="00D92897" w:rsidRPr="008E71F3">
        <w:rPr>
          <w:rFonts w:ascii="GHEA Mariam" w:hAnsi="GHEA Mariam"/>
          <w:i/>
          <w:iCs/>
          <w:sz w:val="24"/>
          <w:szCs w:val="24"/>
          <w:lang w:val="hy-AM"/>
        </w:rPr>
        <w:t>Ս</w:t>
      </w:r>
      <w:r w:rsidR="0078661D">
        <w:rPr>
          <w:rFonts w:ascii="GHEA Mariam" w:hAnsi="GHEA Mariam"/>
          <w:i/>
          <w:iCs/>
          <w:sz w:val="24"/>
          <w:szCs w:val="24"/>
          <w:lang w:val="hy-AM"/>
        </w:rPr>
        <w:t>-</w:t>
      </w:r>
      <w:r w:rsidR="00D92897" w:rsidRPr="008E71F3">
        <w:rPr>
          <w:rFonts w:ascii="GHEA Mariam" w:hAnsi="GHEA Mariam"/>
          <w:i/>
          <w:iCs/>
          <w:sz w:val="24"/>
          <w:szCs w:val="24"/>
          <w:lang w:val="hy-AM"/>
        </w:rPr>
        <w:t xml:space="preserve">ը </w:t>
      </w:r>
      <w:r w:rsidR="00F9050E">
        <w:rPr>
          <w:rFonts w:ascii="GHEA Mariam" w:hAnsi="GHEA Mariam"/>
          <w:i/>
          <w:iCs/>
          <w:sz w:val="24"/>
          <w:szCs w:val="24"/>
          <w:lang w:val="hy-AM"/>
        </w:rPr>
        <w:t>****</w:t>
      </w:r>
      <w:r w:rsidR="00D92897" w:rsidRPr="008E71F3">
        <w:rPr>
          <w:rFonts w:ascii="GHEA Mariam" w:hAnsi="GHEA Mariam"/>
          <w:i/>
          <w:iCs/>
          <w:sz w:val="24"/>
          <w:szCs w:val="24"/>
          <w:lang w:val="hy-AM"/>
        </w:rPr>
        <w:t xml:space="preserve"> թվականի </w:t>
      </w:r>
      <w:r w:rsidR="00F9050E">
        <w:rPr>
          <w:rFonts w:ascii="GHEA Mariam" w:hAnsi="GHEA Mariam"/>
          <w:i/>
          <w:iCs/>
          <w:sz w:val="24"/>
          <w:szCs w:val="24"/>
          <w:lang w:val="hy-AM"/>
        </w:rPr>
        <w:t>*********</w:t>
      </w:r>
      <w:r w:rsidR="00D92897" w:rsidRPr="008E71F3">
        <w:rPr>
          <w:rFonts w:ascii="GHEA Mariam" w:hAnsi="GHEA Mariam"/>
          <w:i/>
          <w:iCs/>
          <w:sz w:val="24"/>
          <w:szCs w:val="24"/>
          <w:lang w:val="hy-AM"/>
        </w:rPr>
        <w:t xml:space="preserve"> </w:t>
      </w:r>
      <w:r w:rsidR="00F9050E">
        <w:rPr>
          <w:rFonts w:ascii="GHEA Mariam" w:hAnsi="GHEA Mariam"/>
          <w:i/>
          <w:iCs/>
          <w:sz w:val="24"/>
          <w:szCs w:val="24"/>
          <w:lang w:val="hy-AM"/>
        </w:rPr>
        <w:t>**</w:t>
      </w:r>
      <w:r w:rsidR="00D92897" w:rsidRPr="008E71F3">
        <w:rPr>
          <w:rFonts w:ascii="GHEA Mariam" w:hAnsi="GHEA Mariam"/>
          <w:i/>
          <w:iCs/>
          <w:sz w:val="24"/>
          <w:szCs w:val="24"/>
          <w:lang w:val="hy-AM"/>
        </w:rPr>
        <w:t xml:space="preserve">-ին կազմել է իրավաբանական նշանակություն ունեցող փաստեր հավաստող կեղծ փաստաթուղթ հանդիսացող </w:t>
      </w:r>
      <w:r w:rsidR="00C97A63">
        <w:rPr>
          <w:rFonts w:ascii="GHEA Mariam" w:hAnsi="GHEA Mariam"/>
          <w:i/>
          <w:iCs/>
          <w:sz w:val="24"/>
          <w:szCs w:val="24"/>
          <w:lang w:val="hy-AM"/>
        </w:rPr>
        <w:t>**********</w:t>
      </w:r>
      <w:r w:rsidR="00D92897" w:rsidRPr="008E71F3">
        <w:rPr>
          <w:rFonts w:ascii="GHEA Mariam" w:hAnsi="GHEA Mariam"/>
          <w:i/>
          <w:iCs/>
          <w:sz w:val="24"/>
          <w:szCs w:val="24"/>
          <w:lang w:val="hy-AM"/>
        </w:rPr>
        <w:t xml:space="preserve"> </w:t>
      </w:r>
      <w:r w:rsidR="00F9050E">
        <w:rPr>
          <w:rFonts w:ascii="GHEA Mariam" w:hAnsi="GHEA Mariam"/>
          <w:i/>
          <w:iCs/>
          <w:sz w:val="24"/>
          <w:szCs w:val="24"/>
          <w:lang w:val="hy-AM"/>
        </w:rPr>
        <w:t>**************</w:t>
      </w:r>
      <w:r w:rsidR="00D92897" w:rsidRPr="008E71F3">
        <w:rPr>
          <w:rFonts w:ascii="GHEA Mariam" w:hAnsi="GHEA Mariam"/>
          <w:i/>
          <w:iCs/>
          <w:sz w:val="24"/>
          <w:szCs w:val="24"/>
          <w:lang w:val="hy-AM"/>
        </w:rPr>
        <w:t xml:space="preserve">, որոնցում չի ներառել Երևան քաղաքի </w:t>
      </w:r>
      <w:r w:rsidR="00F9050E">
        <w:rPr>
          <w:rFonts w:ascii="GHEA Mariam" w:hAnsi="GHEA Mariam"/>
          <w:i/>
          <w:iCs/>
          <w:sz w:val="24"/>
          <w:szCs w:val="24"/>
          <w:lang w:val="hy-AM"/>
        </w:rPr>
        <w:t>********</w:t>
      </w:r>
      <w:r w:rsidR="00D92897" w:rsidRPr="008E71F3">
        <w:rPr>
          <w:rFonts w:ascii="GHEA Mariam" w:hAnsi="GHEA Mariam"/>
          <w:i/>
          <w:iCs/>
          <w:sz w:val="24"/>
          <w:szCs w:val="24"/>
          <w:lang w:val="hy-AM"/>
        </w:rPr>
        <w:t xml:space="preserve"> համայնքի </w:t>
      </w:r>
      <w:r w:rsidR="007C32D1">
        <w:rPr>
          <w:rFonts w:ascii="GHEA Mariam" w:hAnsi="GHEA Mariam"/>
          <w:i/>
          <w:iCs/>
          <w:sz w:val="24"/>
          <w:szCs w:val="24"/>
          <w:lang w:val="hy-AM"/>
        </w:rPr>
        <w:t>***********</w:t>
      </w:r>
      <w:r w:rsidR="00D92897" w:rsidRPr="008E71F3">
        <w:rPr>
          <w:rFonts w:ascii="GHEA Mariam" w:hAnsi="GHEA Mariam"/>
          <w:i/>
          <w:iCs/>
          <w:sz w:val="24"/>
          <w:szCs w:val="24"/>
          <w:lang w:val="hy-AM"/>
        </w:rPr>
        <w:t xml:space="preserve"> պողոտա թիվ </w:t>
      </w:r>
      <w:r w:rsidR="007C32D1">
        <w:rPr>
          <w:rFonts w:ascii="GHEA Mariam" w:hAnsi="GHEA Mariam"/>
          <w:i/>
          <w:iCs/>
          <w:sz w:val="24"/>
          <w:szCs w:val="24"/>
          <w:lang w:val="hy-AM"/>
        </w:rPr>
        <w:t>**</w:t>
      </w:r>
      <w:r w:rsidR="00D92897" w:rsidRPr="008E71F3">
        <w:rPr>
          <w:rFonts w:ascii="GHEA Mariam" w:hAnsi="GHEA Mariam"/>
          <w:i/>
          <w:iCs/>
          <w:sz w:val="24"/>
          <w:szCs w:val="24"/>
          <w:lang w:val="hy-AM"/>
        </w:rPr>
        <w:t xml:space="preserve"> հասցեում գտնվող «</w:t>
      </w:r>
      <w:r w:rsidR="007C32D1">
        <w:rPr>
          <w:rFonts w:ascii="GHEA Mariam" w:hAnsi="GHEA Mariam"/>
          <w:i/>
          <w:iCs/>
          <w:sz w:val="24"/>
          <w:szCs w:val="24"/>
          <w:lang w:val="hy-AM"/>
        </w:rPr>
        <w:t>*****</w:t>
      </w:r>
      <w:r w:rsidR="00D92897" w:rsidRPr="008E71F3">
        <w:rPr>
          <w:rFonts w:ascii="GHEA Mariam" w:hAnsi="GHEA Mariam"/>
          <w:i/>
          <w:iCs/>
          <w:sz w:val="24"/>
          <w:szCs w:val="24"/>
          <w:lang w:val="hy-AM"/>
        </w:rPr>
        <w:t xml:space="preserve">» ԲԲԸ-ին պատկանող անշարժ գույքերի սպասարկման համար վարձակալական իրավունքով հատկացված հողամասի շուկայական արժեքը, որը </w:t>
      </w:r>
      <w:r w:rsidR="00874468">
        <w:rPr>
          <w:rFonts w:ascii="GHEA Mariam" w:hAnsi="GHEA Mariam"/>
          <w:i/>
          <w:iCs/>
          <w:sz w:val="24"/>
          <w:szCs w:val="24"/>
          <w:lang w:val="hy-AM"/>
        </w:rPr>
        <w:t>***********</w:t>
      </w:r>
      <w:r w:rsidR="00D92897" w:rsidRPr="008E71F3">
        <w:rPr>
          <w:rFonts w:ascii="GHEA Mariam" w:hAnsi="GHEA Mariam"/>
          <w:i/>
          <w:iCs/>
          <w:sz w:val="24"/>
          <w:szCs w:val="24"/>
          <w:lang w:val="hy-AM"/>
        </w:rPr>
        <w:t xml:space="preserve"> </w:t>
      </w:r>
      <w:r w:rsidR="00874468">
        <w:rPr>
          <w:rFonts w:ascii="GHEA Mariam" w:hAnsi="GHEA Mariam"/>
          <w:i/>
          <w:iCs/>
          <w:sz w:val="24"/>
          <w:szCs w:val="24"/>
          <w:lang w:val="hy-AM"/>
        </w:rPr>
        <w:t>**********</w:t>
      </w:r>
      <w:r w:rsidR="00D92897" w:rsidRPr="008E71F3">
        <w:rPr>
          <w:rFonts w:ascii="GHEA Mariam" w:hAnsi="GHEA Mariam"/>
          <w:i/>
          <w:iCs/>
          <w:sz w:val="24"/>
          <w:szCs w:val="24"/>
          <w:lang w:val="hy-AM"/>
        </w:rPr>
        <w:t xml:space="preserve"> կողմից կատարված հափշտակության արդյունքում նույն կարգավիճակով անցել է նոր սեփականատեր </w:t>
      </w:r>
      <w:r w:rsidR="008E71F3" w:rsidRPr="008E71F3">
        <w:rPr>
          <w:rFonts w:ascii="GHEA Mariam" w:hAnsi="GHEA Mariam"/>
          <w:i/>
          <w:iCs/>
          <w:sz w:val="24"/>
          <w:szCs w:val="24"/>
          <w:lang w:val="hy-AM"/>
        </w:rPr>
        <w:t>«</w:t>
      </w:r>
      <w:r w:rsidR="007C32D1">
        <w:rPr>
          <w:rFonts w:ascii="GHEA Mariam" w:hAnsi="GHEA Mariam"/>
          <w:i/>
          <w:iCs/>
          <w:sz w:val="24"/>
          <w:szCs w:val="24"/>
          <w:lang w:val="hy-AM"/>
        </w:rPr>
        <w:t>*********</w:t>
      </w:r>
      <w:r w:rsidR="008E71F3" w:rsidRPr="008E71F3">
        <w:rPr>
          <w:rFonts w:ascii="GHEA Mariam" w:hAnsi="GHEA Mariam"/>
          <w:i/>
          <w:iCs/>
          <w:sz w:val="24"/>
          <w:szCs w:val="24"/>
          <w:lang w:val="hy-AM"/>
        </w:rPr>
        <w:t>»</w:t>
      </w:r>
      <w:r w:rsidR="00D92897" w:rsidRPr="008E71F3">
        <w:rPr>
          <w:rFonts w:ascii="GHEA Mariam" w:hAnsi="GHEA Mariam"/>
          <w:i/>
          <w:iCs/>
          <w:sz w:val="24"/>
          <w:szCs w:val="24"/>
          <w:lang w:val="hy-AM"/>
        </w:rPr>
        <w:t xml:space="preserve"> ՓԲԸ-ին: Այսինքն, ապացույցների գերակշռությամբ հիմնավորվում է, որ </w:t>
      </w:r>
      <w:r w:rsidR="008E71F3" w:rsidRPr="008E71F3">
        <w:rPr>
          <w:rFonts w:ascii="GHEA Mariam" w:hAnsi="GHEA Mariam"/>
          <w:i/>
          <w:iCs/>
          <w:sz w:val="24"/>
          <w:szCs w:val="24"/>
          <w:lang w:val="hy-AM"/>
        </w:rPr>
        <w:t>«</w:t>
      </w:r>
      <w:r w:rsidR="007C32D1">
        <w:rPr>
          <w:rFonts w:ascii="GHEA Mariam" w:hAnsi="GHEA Mariam"/>
          <w:i/>
          <w:iCs/>
          <w:sz w:val="24"/>
          <w:szCs w:val="24"/>
          <w:lang w:val="hy-AM"/>
        </w:rPr>
        <w:t>*********</w:t>
      </w:r>
      <w:r w:rsidR="008E71F3" w:rsidRPr="008E71F3">
        <w:rPr>
          <w:rFonts w:ascii="GHEA Mariam" w:hAnsi="GHEA Mariam"/>
          <w:i/>
          <w:iCs/>
          <w:sz w:val="24"/>
          <w:szCs w:val="24"/>
          <w:lang w:val="hy-AM"/>
        </w:rPr>
        <w:t>»</w:t>
      </w:r>
      <w:r w:rsidR="00D92897" w:rsidRPr="008E71F3">
        <w:rPr>
          <w:rFonts w:ascii="GHEA Mariam" w:hAnsi="GHEA Mariam"/>
          <w:i/>
          <w:iCs/>
          <w:sz w:val="24"/>
          <w:szCs w:val="24"/>
          <w:lang w:val="hy-AM"/>
        </w:rPr>
        <w:t xml:space="preserve"> ՓԲԸ-ն վերոգրյալ գույքերը ձեռք է բերել </w:t>
      </w:r>
      <w:r w:rsidR="00874468">
        <w:rPr>
          <w:rFonts w:ascii="GHEA Mariam" w:hAnsi="GHEA Mariam"/>
          <w:i/>
          <w:iCs/>
          <w:sz w:val="24"/>
          <w:szCs w:val="24"/>
          <w:lang w:val="hy-AM"/>
        </w:rPr>
        <w:t>************</w:t>
      </w:r>
      <w:r w:rsidR="00D92897" w:rsidRPr="008E71F3">
        <w:rPr>
          <w:rFonts w:ascii="GHEA Mariam" w:hAnsi="GHEA Mariam"/>
          <w:i/>
          <w:iCs/>
          <w:sz w:val="24"/>
          <w:szCs w:val="24"/>
          <w:lang w:val="hy-AM"/>
        </w:rPr>
        <w:t xml:space="preserve"> </w:t>
      </w:r>
      <w:r w:rsidR="00874468">
        <w:rPr>
          <w:rFonts w:ascii="GHEA Mariam" w:hAnsi="GHEA Mariam"/>
          <w:i/>
          <w:iCs/>
          <w:sz w:val="24"/>
          <w:szCs w:val="24"/>
          <w:lang w:val="hy-AM"/>
        </w:rPr>
        <w:t>************</w:t>
      </w:r>
      <w:r w:rsidR="00D92897" w:rsidRPr="008E71F3">
        <w:rPr>
          <w:rFonts w:ascii="GHEA Mariam" w:hAnsi="GHEA Mariam"/>
          <w:i/>
          <w:iCs/>
          <w:sz w:val="24"/>
          <w:szCs w:val="24"/>
          <w:lang w:val="hy-AM"/>
        </w:rPr>
        <w:t xml:space="preserve"> կողմից կատարված հանցագործության արդյունքում: </w:t>
      </w:r>
    </w:p>
    <w:p w14:paraId="25F198D3" w14:textId="36962B57" w:rsidR="000F4F87" w:rsidRDefault="00D92897" w:rsidP="000F4F87">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8E71F3">
        <w:rPr>
          <w:rFonts w:ascii="GHEA Mariam" w:hAnsi="GHEA Mariam"/>
          <w:i/>
          <w:iCs/>
          <w:sz w:val="24"/>
          <w:szCs w:val="24"/>
          <w:lang w:val="hy-AM"/>
        </w:rPr>
        <w:t xml:space="preserve">Հանցագործության արդյունքում օտարված գույքերի կազմում է գտնվում նաև Երևան քաղաքի </w:t>
      </w:r>
      <w:r w:rsidR="007C32D1">
        <w:rPr>
          <w:rFonts w:ascii="GHEA Mariam" w:hAnsi="GHEA Mariam"/>
          <w:i/>
          <w:iCs/>
          <w:sz w:val="24"/>
          <w:szCs w:val="24"/>
          <w:lang w:val="hy-AM"/>
        </w:rPr>
        <w:t>********</w:t>
      </w:r>
      <w:r w:rsidRPr="008E71F3">
        <w:rPr>
          <w:rFonts w:ascii="GHEA Mariam" w:hAnsi="GHEA Mariam"/>
          <w:i/>
          <w:iCs/>
          <w:sz w:val="24"/>
          <w:szCs w:val="24"/>
          <w:lang w:val="hy-AM"/>
        </w:rPr>
        <w:t xml:space="preserve"> համայնքի </w:t>
      </w:r>
      <w:r w:rsidR="007C32D1">
        <w:rPr>
          <w:rFonts w:ascii="GHEA Mariam" w:hAnsi="GHEA Mariam"/>
          <w:i/>
          <w:iCs/>
          <w:sz w:val="24"/>
          <w:szCs w:val="24"/>
          <w:lang w:val="hy-AM"/>
        </w:rPr>
        <w:t>**********</w:t>
      </w:r>
      <w:r w:rsidRPr="008E71F3">
        <w:rPr>
          <w:rFonts w:ascii="GHEA Mariam" w:hAnsi="GHEA Mariam"/>
          <w:i/>
          <w:iCs/>
          <w:sz w:val="24"/>
          <w:szCs w:val="24"/>
          <w:lang w:val="hy-AM"/>
        </w:rPr>
        <w:t xml:space="preserve"> պողոտա թիվ </w:t>
      </w:r>
      <w:r w:rsidR="007C32D1">
        <w:rPr>
          <w:rFonts w:ascii="GHEA Mariam" w:hAnsi="GHEA Mariam"/>
          <w:i/>
          <w:iCs/>
          <w:sz w:val="24"/>
          <w:szCs w:val="24"/>
          <w:lang w:val="hy-AM"/>
        </w:rPr>
        <w:t>**</w:t>
      </w:r>
      <w:r w:rsidRPr="008E71F3">
        <w:rPr>
          <w:rFonts w:ascii="GHEA Mariam" w:hAnsi="GHEA Mariam"/>
          <w:i/>
          <w:iCs/>
          <w:sz w:val="24"/>
          <w:szCs w:val="24"/>
          <w:lang w:val="hy-AM"/>
        </w:rPr>
        <w:t xml:space="preserve"> հասցեում գտնվող թիվ </w:t>
      </w:r>
      <w:r w:rsidR="007C32D1">
        <w:rPr>
          <w:rFonts w:ascii="GHEA Mariam" w:hAnsi="GHEA Mariam"/>
          <w:i/>
          <w:iCs/>
          <w:sz w:val="24"/>
          <w:szCs w:val="24"/>
          <w:lang w:val="hy-AM"/>
        </w:rPr>
        <w:t>**</w:t>
      </w:r>
      <w:r w:rsidRPr="008E71F3">
        <w:rPr>
          <w:rFonts w:ascii="GHEA Mariam" w:hAnsi="GHEA Mariam"/>
          <w:i/>
          <w:iCs/>
          <w:sz w:val="24"/>
          <w:szCs w:val="24"/>
          <w:lang w:val="hy-AM"/>
        </w:rPr>
        <w:t>-</w:t>
      </w:r>
      <w:r w:rsidR="007C32D1">
        <w:rPr>
          <w:rFonts w:ascii="GHEA Mariam" w:hAnsi="GHEA Mariam"/>
          <w:i/>
          <w:iCs/>
          <w:sz w:val="24"/>
          <w:szCs w:val="24"/>
          <w:lang w:val="hy-AM"/>
        </w:rPr>
        <w:t>***</w:t>
      </w:r>
      <w:r w:rsidRPr="008E71F3">
        <w:rPr>
          <w:rFonts w:ascii="GHEA Mariam" w:hAnsi="GHEA Mariam"/>
          <w:i/>
          <w:iCs/>
          <w:sz w:val="24"/>
          <w:szCs w:val="24"/>
          <w:lang w:val="hy-AM"/>
        </w:rPr>
        <w:t>-</w:t>
      </w:r>
      <w:r w:rsidR="007C32D1">
        <w:rPr>
          <w:rFonts w:ascii="GHEA Mariam" w:hAnsi="GHEA Mariam"/>
          <w:i/>
          <w:iCs/>
          <w:sz w:val="24"/>
          <w:szCs w:val="24"/>
          <w:lang w:val="hy-AM"/>
        </w:rPr>
        <w:t>****</w:t>
      </w:r>
      <w:r w:rsidRPr="008E71F3">
        <w:rPr>
          <w:rFonts w:ascii="GHEA Mariam" w:hAnsi="GHEA Mariam"/>
          <w:i/>
          <w:iCs/>
          <w:sz w:val="24"/>
          <w:szCs w:val="24"/>
          <w:lang w:val="hy-AM"/>
        </w:rPr>
        <w:t>-</w:t>
      </w:r>
      <w:r w:rsidR="007C32D1">
        <w:rPr>
          <w:rFonts w:ascii="GHEA Mariam" w:hAnsi="GHEA Mariam"/>
          <w:i/>
          <w:iCs/>
          <w:sz w:val="24"/>
          <w:szCs w:val="24"/>
          <w:lang w:val="hy-AM"/>
        </w:rPr>
        <w:t>****</w:t>
      </w:r>
      <w:r w:rsidRPr="008E71F3">
        <w:rPr>
          <w:rFonts w:ascii="GHEA Mariam" w:hAnsi="GHEA Mariam"/>
          <w:i/>
          <w:iCs/>
          <w:sz w:val="24"/>
          <w:szCs w:val="24"/>
          <w:lang w:val="hy-AM"/>
        </w:rPr>
        <w:t xml:space="preserve"> կադաստրային ծածկագրով </w:t>
      </w:r>
      <w:r w:rsidR="00580351">
        <w:rPr>
          <w:rFonts w:ascii="GHEA Mariam" w:hAnsi="GHEA Mariam"/>
          <w:i/>
          <w:iCs/>
          <w:sz w:val="24"/>
          <w:szCs w:val="24"/>
          <w:lang w:val="hy-AM"/>
        </w:rPr>
        <w:t>(</w:t>
      </w:r>
      <w:r w:rsidRPr="008E71F3">
        <w:rPr>
          <w:rFonts w:ascii="GHEA Mariam" w:hAnsi="GHEA Mariam"/>
          <w:i/>
          <w:iCs/>
          <w:sz w:val="24"/>
          <w:szCs w:val="24"/>
          <w:lang w:val="hy-AM"/>
        </w:rPr>
        <w:t xml:space="preserve">թիվ </w:t>
      </w:r>
      <w:r w:rsidR="007B25B1">
        <w:rPr>
          <w:rFonts w:ascii="GHEA Mariam" w:hAnsi="GHEA Mariam"/>
          <w:i/>
          <w:iCs/>
          <w:sz w:val="24"/>
          <w:szCs w:val="24"/>
          <w:lang w:val="hy-AM"/>
        </w:rPr>
        <w:t>*******</w:t>
      </w:r>
      <w:r w:rsidRPr="008E71F3">
        <w:rPr>
          <w:rFonts w:ascii="GHEA Mariam" w:hAnsi="GHEA Mariam"/>
          <w:i/>
          <w:iCs/>
          <w:sz w:val="24"/>
          <w:szCs w:val="24"/>
          <w:lang w:val="hy-AM"/>
        </w:rPr>
        <w:t xml:space="preserve"> վկայական</w:t>
      </w:r>
      <w:r w:rsidR="00580351">
        <w:rPr>
          <w:rFonts w:ascii="GHEA Mariam" w:hAnsi="GHEA Mariam"/>
          <w:i/>
          <w:iCs/>
          <w:sz w:val="24"/>
          <w:szCs w:val="24"/>
          <w:lang w:val="hy-AM"/>
        </w:rPr>
        <w:t>)</w:t>
      </w:r>
      <w:r w:rsidRPr="008E71F3">
        <w:rPr>
          <w:rFonts w:ascii="GHEA Mariam" w:hAnsi="GHEA Mariam"/>
          <w:i/>
          <w:iCs/>
          <w:sz w:val="24"/>
          <w:szCs w:val="24"/>
          <w:lang w:val="hy-AM"/>
        </w:rPr>
        <w:t xml:space="preserve"> </w:t>
      </w:r>
      <w:r w:rsidRPr="008E71F3">
        <w:rPr>
          <w:rFonts w:ascii="GHEA Mariam" w:hAnsi="GHEA Mariam"/>
          <w:i/>
          <w:iCs/>
          <w:sz w:val="24"/>
          <w:szCs w:val="24"/>
          <w:lang w:val="hy-AM"/>
        </w:rPr>
        <w:lastRenderedPageBreak/>
        <w:t xml:space="preserve">հողատարածքը, որը ՀՀ քրեական օրենսգրքի 121-րդ հոդվածի համաձայն համարվում է հանցագործության արդյունքում ուղղակի առաջացած կամ ստացված գույքը, որը դատարանի կողմից կարող է ենթակա լինել պարտադիր բռնագրավման։ </w:t>
      </w:r>
    </w:p>
    <w:p w14:paraId="26FC2803" w14:textId="388C4CD5" w:rsidR="000F4F87" w:rsidRDefault="00D92897" w:rsidP="000F4F87">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8E71F3">
        <w:rPr>
          <w:rFonts w:ascii="GHEA Mariam" w:hAnsi="GHEA Mariam"/>
          <w:i/>
          <w:iCs/>
          <w:sz w:val="24"/>
          <w:szCs w:val="24"/>
          <w:lang w:val="hy-AM"/>
        </w:rPr>
        <w:t xml:space="preserve">Հաշվի առնելով վերը նշված հանգամանքները՝ 2024 թվականի մայիսի 7-ին քննիչի կողմից որոշում է կայացվել Երևան քաղաքի </w:t>
      </w:r>
      <w:r w:rsidR="007B25B1">
        <w:rPr>
          <w:rFonts w:ascii="GHEA Mariam" w:hAnsi="GHEA Mariam"/>
          <w:i/>
          <w:iCs/>
          <w:sz w:val="24"/>
          <w:szCs w:val="24"/>
          <w:lang w:val="hy-AM"/>
        </w:rPr>
        <w:t>*******</w:t>
      </w:r>
      <w:r w:rsidRPr="008E71F3">
        <w:rPr>
          <w:rFonts w:ascii="GHEA Mariam" w:hAnsi="GHEA Mariam"/>
          <w:i/>
          <w:iCs/>
          <w:sz w:val="24"/>
          <w:szCs w:val="24"/>
          <w:lang w:val="hy-AM"/>
        </w:rPr>
        <w:t xml:space="preserve"> համայնքի </w:t>
      </w:r>
      <w:r w:rsidR="007B25B1">
        <w:rPr>
          <w:rFonts w:ascii="GHEA Mariam" w:hAnsi="GHEA Mariam"/>
          <w:i/>
          <w:iCs/>
          <w:sz w:val="24"/>
          <w:szCs w:val="24"/>
          <w:lang w:val="hy-AM"/>
        </w:rPr>
        <w:t>**********</w:t>
      </w:r>
      <w:r w:rsidRPr="008E71F3">
        <w:rPr>
          <w:rFonts w:ascii="GHEA Mariam" w:hAnsi="GHEA Mariam"/>
          <w:i/>
          <w:iCs/>
          <w:sz w:val="24"/>
          <w:szCs w:val="24"/>
          <w:lang w:val="hy-AM"/>
        </w:rPr>
        <w:t xml:space="preserve"> պողոտա թիվ </w:t>
      </w:r>
      <w:r w:rsidR="007B25B1">
        <w:rPr>
          <w:rFonts w:ascii="GHEA Mariam" w:hAnsi="GHEA Mariam"/>
          <w:i/>
          <w:iCs/>
          <w:sz w:val="24"/>
          <w:szCs w:val="24"/>
          <w:lang w:val="hy-AM"/>
        </w:rPr>
        <w:t xml:space="preserve">** </w:t>
      </w:r>
      <w:r w:rsidRPr="008E71F3">
        <w:rPr>
          <w:rFonts w:ascii="GHEA Mariam" w:hAnsi="GHEA Mariam"/>
          <w:i/>
          <w:iCs/>
          <w:sz w:val="24"/>
          <w:szCs w:val="24"/>
          <w:lang w:val="hy-AM"/>
        </w:rPr>
        <w:t xml:space="preserve">հասցեում գտնվող թիվ </w:t>
      </w:r>
      <w:r w:rsidR="007B25B1">
        <w:rPr>
          <w:rFonts w:ascii="GHEA Mariam" w:hAnsi="GHEA Mariam"/>
          <w:i/>
          <w:iCs/>
          <w:sz w:val="24"/>
          <w:szCs w:val="24"/>
          <w:lang w:val="hy-AM"/>
        </w:rPr>
        <w:t>**</w:t>
      </w:r>
      <w:r w:rsidRPr="008E71F3">
        <w:rPr>
          <w:rFonts w:ascii="GHEA Mariam" w:hAnsi="GHEA Mariam"/>
          <w:i/>
          <w:iCs/>
          <w:sz w:val="24"/>
          <w:szCs w:val="24"/>
          <w:lang w:val="hy-AM"/>
        </w:rPr>
        <w:t>-</w:t>
      </w:r>
      <w:r w:rsidR="007B25B1">
        <w:rPr>
          <w:rFonts w:ascii="GHEA Mariam" w:hAnsi="GHEA Mariam"/>
          <w:i/>
          <w:iCs/>
          <w:sz w:val="24"/>
          <w:szCs w:val="24"/>
          <w:lang w:val="hy-AM"/>
        </w:rPr>
        <w:t>***</w:t>
      </w:r>
      <w:r w:rsidRPr="008E71F3">
        <w:rPr>
          <w:rFonts w:ascii="GHEA Mariam" w:hAnsi="GHEA Mariam"/>
          <w:i/>
          <w:iCs/>
          <w:sz w:val="24"/>
          <w:szCs w:val="24"/>
          <w:lang w:val="hy-AM"/>
        </w:rPr>
        <w:t>-</w:t>
      </w:r>
      <w:r w:rsidR="007B25B1">
        <w:rPr>
          <w:rFonts w:ascii="GHEA Mariam" w:hAnsi="GHEA Mariam"/>
          <w:i/>
          <w:iCs/>
          <w:sz w:val="24"/>
          <w:szCs w:val="24"/>
          <w:lang w:val="hy-AM"/>
        </w:rPr>
        <w:t>****</w:t>
      </w:r>
      <w:r w:rsidRPr="008E71F3">
        <w:rPr>
          <w:rFonts w:ascii="GHEA Mariam" w:hAnsi="GHEA Mariam"/>
          <w:i/>
          <w:iCs/>
          <w:sz w:val="24"/>
          <w:szCs w:val="24"/>
          <w:lang w:val="hy-AM"/>
        </w:rPr>
        <w:t>-</w:t>
      </w:r>
      <w:r w:rsidR="007B25B1">
        <w:rPr>
          <w:rFonts w:ascii="GHEA Mariam" w:hAnsi="GHEA Mariam"/>
          <w:i/>
          <w:iCs/>
          <w:sz w:val="24"/>
          <w:szCs w:val="24"/>
          <w:lang w:val="hy-AM"/>
        </w:rPr>
        <w:t>****</w:t>
      </w:r>
      <w:r w:rsidRPr="008E71F3">
        <w:rPr>
          <w:rFonts w:ascii="GHEA Mariam" w:hAnsi="GHEA Mariam"/>
          <w:i/>
          <w:iCs/>
          <w:sz w:val="24"/>
          <w:szCs w:val="24"/>
          <w:lang w:val="hy-AM"/>
        </w:rPr>
        <w:t xml:space="preserve"> կադաստրային ծածկագրով գույքի </w:t>
      </w:r>
      <w:r w:rsidR="00580351">
        <w:rPr>
          <w:rFonts w:ascii="GHEA Mariam" w:hAnsi="GHEA Mariam"/>
          <w:i/>
          <w:iCs/>
          <w:sz w:val="24"/>
          <w:szCs w:val="24"/>
          <w:lang w:val="hy-AM"/>
        </w:rPr>
        <w:t>(</w:t>
      </w:r>
      <w:r w:rsidRPr="008E71F3">
        <w:rPr>
          <w:rFonts w:ascii="GHEA Mariam" w:hAnsi="GHEA Mariam"/>
          <w:i/>
          <w:iCs/>
          <w:sz w:val="24"/>
          <w:szCs w:val="24"/>
          <w:lang w:val="hy-AM"/>
        </w:rPr>
        <w:t xml:space="preserve">թիվ </w:t>
      </w:r>
      <w:r w:rsidR="004564AF">
        <w:rPr>
          <w:rFonts w:ascii="GHEA Mariam" w:hAnsi="GHEA Mariam"/>
          <w:i/>
          <w:iCs/>
          <w:sz w:val="24"/>
          <w:szCs w:val="24"/>
          <w:lang w:val="hy-AM"/>
        </w:rPr>
        <w:t>*******</w:t>
      </w:r>
      <w:r w:rsidRPr="008E71F3">
        <w:rPr>
          <w:rFonts w:ascii="GHEA Mariam" w:hAnsi="GHEA Mariam"/>
          <w:i/>
          <w:iCs/>
          <w:sz w:val="24"/>
          <w:szCs w:val="24"/>
          <w:lang w:val="hy-AM"/>
        </w:rPr>
        <w:t xml:space="preserve"> վկայական</w:t>
      </w:r>
      <w:r w:rsidR="00580351">
        <w:rPr>
          <w:rFonts w:ascii="GHEA Mariam" w:hAnsi="GHEA Mariam"/>
          <w:i/>
          <w:iCs/>
          <w:sz w:val="24"/>
          <w:szCs w:val="24"/>
          <w:lang w:val="hy-AM"/>
        </w:rPr>
        <w:t>)</w:t>
      </w:r>
      <w:r w:rsidRPr="008E71F3">
        <w:rPr>
          <w:rFonts w:ascii="GHEA Mariam" w:hAnsi="GHEA Mariam"/>
          <w:i/>
          <w:iCs/>
          <w:sz w:val="24"/>
          <w:szCs w:val="24"/>
          <w:lang w:val="hy-AM"/>
        </w:rPr>
        <w:t xml:space="preserve"> վրա արգելադրում կատարելու վերաբերյալ»</w:t>
      </w:r>
      <w:r w:rsidR="008E71F3">
        <w:rPr>
          <w:rStyle w:val="FootnoteReference"/>
          <w:rFonts w:ascii="GHEA Mariam" w:hAnsi="GHEA Mariam"/>
          <w:i/>
          <w:iCs/>
          <w:sz w:val="24"/>
          <w:szCs w:val="24"/>
          <w:lang w:val="hy-AM"/>
        </w:rPr>
        <w:footnoteReference w:id="2"/>
      </w:r>
      <w:r w:rsidRPr="008E71F3">
        <w:rPr>
          <w:rFonts w:ascii="GHEA Mariam" w:hAnsi="GHEA Mariam"/>
          <w:i/>
          <w:iCs/>
          <w:sz w:val="24"/>
          <w:szCs w:val="24"/>
          <w:lang w:val="hy-AM"/>
        </w:rPr>
        <w:t>:</w:t>
      </w:r>
    </w:p>
    <w:p w14:paraId="2259D3E9" w14:textId="65E0B168" w:rsidR="005333E7" w:rsidRPr="000F4F87" w:rsidRDefault="00D064E2" w:rsidP="000F4F87">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D064E2">
        <w:rPr>
          <w:rFonts w:ascii="GHEA Mariam" w:hAnsi="GHEA Mariam"/>
          <w:sz w:val="24"/>
          <w:szCs w:val="24"/>
          <w:lang w:val="hy-AM"/>
        </w:rPr>
        <w:t>10</w:t>
      </w:r>
      <w:r w:rsidR="000F4F87" w:rsidRPr="000F4F87">
        <w:rPr>
          <w:rFonts w:ascii="GHEA Mariam" w:hAnsi="GHEA Mariam"/>
          <w:sz w:val="24"/>
          <w:szCs w:val="24"/>
          <w:lang w:val="hy-AM"/>
        </w:rPr>
        <w:t xml:space="preserve">. </w:t>
      </w:r>
      <w:r w:rsidR="005333E7" w:rsidRPr="005333E7">
        <w:rPr>
          <w:rFonts w:ascii="GHEA Mariam" w:hAnsi="GHEA Mariam"/>
          <w:sz w:val="24"/>
          <w:szCs w:val="24"/>
          <w:lang w:val="hy-AM"/>
        </w:rPr>
        <w:t>Առաջ</w:t>
      </w:r>
      <w:r w:rsidR="005333E7">
        <w:rPr>
          <w:rFonts w:ascii="GHEA Mariam" w:hAnsi="GHEA Mariam"/>
          <w:sz w:val="24"/>
          <w:szCs w:val="24"/>
          <w:lang w:val="hy-AM"/>
        </w:rPr>
        <w:t xml:space="preserve">ին ատյանի դատարանի դատական ակտի համաձայն՝ </w:t>
      </w:r>
      <w:r w:rsidR="005333E7" w:rsidRPr="000F4F87">
        <w:rPr>
          <w:rFonts w:ascii="GHEA Mariam" w:hAnsi="GHEA Mariam"/>
          <w:i/>
          <w:iCs/>
          <w:sz w:val="24"/>
          <w:szCs w:val="24"/>
          <w:lang w:val="hy-AM"/>
        </w:rPr>
        <w:t xml:space="preserve">«(…) Դատարանն արձանագրում է, որ վարույթն իրականացնող մարմնի կողմից պատշաճ դատավարական ընթացակարգերի իրականացմամբ՝ ձեռք են բերվել ողջամիտ և արժանահավատ փաստական տեղեկություններ տնտեսվարողի և կոնկրետ պատասխանատու անձանց կողմից սեփական պարտականությունների թերացումների արդյունքում պետությանը և ընկերության մյուս բաժնետերերին առանձնապես խոշոր չափերի նյութական վնաս հասցվելու հանգամանքների վերաբերյալ: Դատարանն արձանագրում է, որ քրեական դատավարությունն ամբողջությամբ վերցրած կրում է ճանաչողական բնույթ, այսինքն՝ վարութային և դատավարական գործողությունները նպատակ են հետապնդում դետալային մանրամասնություններով բացահայտել արդեն իսկ տեղի ունեցած դեպքի բոլոր փաստական հանգամանքները: Դատարանն այս միջնորդության քննության համար էական է համարում նաև այն հանգամանքը, որ վարույթի համար էական նշանակություն ունեցող իրադարձությունները տեղի են ունեցել </w:t>
      </w:r>
      <w:r w:rsidR="00505DF9">
        <w:rPr>
          <w:rFonts w:ascii="GHEA Mariam" w:hAnsi="GHEA Mariam"/>
          <w:i/>
          <w:iCs/>
          <w:sz w:val="24"/>
          <w:szCs w:val="24"/>
          <w:lang w:val="hy-AM"/>
        </w:rPr>
        <w:t>**</w:t>
      </w:r>
      <w:r w:rsidR="005333E7" w:rsidRPr="000F4F87">
        <w:rPr>
          <w:rFonts w:ascii="GHEA Mariam" w:hAnsi="GHEA Mariam"/>
          <w:i/>
          <w:iCs/>
          <w:sz w:val="24"/>
          <w:szCs w:val="24"/>
          <w:lang w:val="hy-AM"/>
        </w:rPr>
        <w:t xml:space="preserve"> </w:t>
      </w:r>
      <w:r w:rsidR="009912D3">
        <w:rPr>
          <w:rFonts w:ascii="GHEA Mariam" w:hAnsi="GHEA Mariam"/>
          <w:i/>
          <w:iCs/>
          <w:sz w:val="24"/>
          <w:szCs w:val="24"/>
          <w:lang w:val="hy-AM"/>
        </w:rPr>
        <w:t>**</w:t>
      </w:r>
      <w:r w:rsidR="005333E7" w:rsidRPr="000F4F87">
        <w:rPr>
          <w:rFonts w:ascii="GHEA Mariam" w:hAnsi="GHEA Mariam"/>
          <w:i/>
          <w:iCs/>
          <w:sz w:val="24"/>
          <w:szCs w:val="24"/>
          <w:lang w:val="hy-AM"/>
        </w:rPr>
        <w:t xml:space="preserve"> </w:t>
      </w:r>
      <w:r w:rsidR="009912D3">
        <w:rPr>
          <w:rFonts w:ascii="GHEA Mariam" w:hAnsi="GHEA Mariam"/>
          <w:i/>
          <w:iCs/>
          <w:sz w:val="24"/>
          <w:szCs w:val="24"/>
          <w:lang w:val="hy-AM"/>
        </w:rPr>
        <w:t>*****</w:t>
      </w:r>
      <w:r w:rsidR="005333E7" w:rsidRPr="000F4F87">
        <w:rPr>
          <w:rFonts w:ascii="GHEA Mariam" w:hAnsi="GHEA Mariam"/>
          <w:i/>
          <w:iCs/>
          <w:sz w:val="24"/>
          <w:szCs w:val="24"/>
          <w:lang w:val="hy-AM"/>
        </w:rPr>
        <w:t xml:space="preserve"> </w:t>
      </w:r>
      <w:r w:rsidR="00CE403D">
        <w:rPr>
          <w:rFonts w:ascii="GHEA Mariam" w:hAnsi="GHEA Mariam"/>
          <w:i/>
          <w:iCs/>
          <w:sz w:val="24"/>
          <w:szCs w:val="24"/>
          <w:lang w:val="hy-AM"/>
        </w:rPr>
        <w:t>******</w:t>
      </w:r>
      <w:r w:rsidR="005333E7" w:rsidRPr="000F4F87">
        <w:rPr>
          <w:rFonts w:ascii="GHEA Mariam" w:hAnsi="GHEA Mariam"/>
          <w:i/>
          <w:iCs/>
          <w:sz w:val="24"/>
          <w:szCs w:val="24"/>
          <w:lang w:val="hy-AM"/>
        </w:rPr>
        <w:t xml:space="preserve"> առաջ, ուստի վարույթն իրականացնող մարմինը որոշակի դժվարությունների է հանդիպում վարույթի համար էական նշանակություն ունեցող փաստական հանգամանքները պարզելու և բացահայետու համար: Հաշվի առնելով նաև այն հանգամանքը, որ Դատարանի կողմից արված եզրահանգումներն ու արձանագրված արդյունքներն այն չափով են, որ չափով՝ Դատարանի տնօրինության տակ եղած նյութերը, Դատարանն արձանագրում է, որ ներկայացված միջնորդության քննության ընթացքում չնայած դեռևս առկա չէ քրեական հետապնդում հարուցելու մասին որոշում, սակայն ներկայացված նյութերում առկա են բավարար և </w:t>
      </w:r>
      <w:r w:rsidR="005333E7" w:rsidRPr="000F4F87">
        <w:rPr>
          <w:rFonts w:ascii="GHEA Mariam" w:hAnsi="GHEA Mariam"/>
          <w:i/>
          <w:iCs/>
          <w:sz w:val="24"/>
          <w:szCs w:val="24"/>
          <w:lang w:val="hy-AM"/>
        </w:rPr>
        <w:lastRenderedPageBreak/>
        <w:t>փոխկապակցված փաստական հանգամանքներ, որոնց միջոցով հիմնավորվել է պատճառված վնասի առկայությունը, ենթադրյալ քրեական օրենքով արգելված հանրորեն վտանգավոր արարքների փաստական հանգամանքներն ու պատճառահետևանքային կապը, ուստի, վարույթն իրականացնող մարմնի կողմից ներկայացված միջնորդությունը ենթակա է բավարարման»</w:t>
      </w:r>
      <w:r w:rsidR="005333E7" w:rsidRPr="000F4F87">
        <w:rPr>
          <w:rStyle w:val="FootnoteReference"/>
          <w:rFonts w:ascii="GHEA Mariam" w:hAnsi="GHEA Mariam"/>
          <w:i/>
          <w:iCs/>
          <w:sz w:val="24"/>
          <w:szCs w:val="24"/>
          <w:lang w:val="hy-AM"/>
        </w:rPr>
        <w:footnoteReference w:id="3"/>
      </w:r>
      <w:r w:rsidR="005333E7" w:rsidRPr="000F4F87">
        <w:rPr>
          <w:rFonts w:ascii="GHEA Mariam" w:hAnsi="GHEA Mariam"/>
          <w:i/>
          <w:iCs/>
          <w:sz w:val="24"/>
          <w:szCs w:val="24"/>
          <w:lang w:val="hy-AM"/>
        </w:rPr>
        <w:t>:</w:t>
      </w:r>
    </w:p>
    <w:p w14:paraId="2B2D05D4" w14:textId="0DE50591" w:rsidR="00484AF9" w:rsidRPr="00520263" w:rsidRDefault="00D064E2" w:rsidP="00484AF9">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D064E2">
        <w:rPr>
          <w:rFonts w:ascii="GHEA Mariam" w:hAnsi="GHEA Mariam"/>
          <w:sz w:val="24"/>
          <w:szCs w:val="24"/>
          <w:lang w:val="hy-AM"/>
        </w:rPr>
        <w:t>11</w:t>
      </w:r>
      <w:r w:rsidR="000F4F87" w:rsidRPr="000F4F87">
        <w:rPr>
          <w:rFonts w:ascii="GHEA Mariam" w:hAnsi="GHEA Mariam"/>
          <w:sz w:val="24"/>
          <w:szCs w:val="24"/>
          <w:lang w:val="hy-AM"/>
        </w:rPr>
        <w:t xml:space="preserve">. </w:t>
      </w:r>
      <w:r w:rsidR="005333E7">
        <w:rPr>
          <w:rFonts w:ascii="GHEA Mariam" w:hAnsi="GHEA Mariam"/>
          <w:sz w:val="24"/>
          <w:szCs w:val="24"/>
          <w:lang w:val="hy-AM"/>
        </w:rPr>
        <w:t xml:space="preserve">Վերաքննիչ դատարանի դատական ակտի համաձայն՝ </w:t>
      </w:r>
      <w:r w:rsidR="00484AF9" w:rsidRPr="00520263">
        <w:rPr>
          <w:rFonts w:ascii="GHEA Mariam" w:hAnsi="GHEA Mariam"/>
          <w:i/>
          <w:iCs/>
          <w:sz w:val="24"/>
          <w:szCs w:val="24"/>
          <w:lang w:val="hy-AM"/>
        </w:rPr>
        <w:t>«</w:t>
      </w:r>
      <w:r w:rsidR="005333E7" w:rsidRPr="00520263">
        <w:rPr>
          <w:rFonts w:ascii="GHEA Mariam" w:hAnsi="GHEA Mariam"/>
          <w:i/>
          <w:iCs/>
          <w:sz w:val="24"/>
          <w:szCs w:val="24"/>
          <w:lang w:val="hy-AM"/>
        </w:rPr>
        <w:t xml:space="preserve">Վերաքննիչ դատարանի գնահատմամբ դատարան ներկայացված նյութերով ապացույցների գերակշռությամբ չի հիմնավորվում, որ Երևան քաղաքի </w:t>
      </w:r>
      <w:r w:rsidR="00E66A5A">
        <w:rPr>
          <w:rFonts w:ascii="GHEA Mariam" w:hAnsi="GHEA Mariam"/>
          <w:i/>
          <w:iCs/>
          <w:sz w:val="24"/>
          <w:szCs w:val="24"/>
          <w:lang w:val="hy-AM"/>
        </w:rPr>
        <w:t>*********</w:t>
      </w:r>
      <w:r w:rsidR="005333E7" w:rsidRPr="00520263">
        <w:rPr>
          <w:rFonts w:ascii="GHEA Mariam" w:hAnsi="GHEA Mariam"/>
          <w:i/>
          <w:iCs/>
          <w:sz w:val="24"/>
          <w:szCs w:val="24"/>
          <w:lang w:val="hy-AM"/>
        </w:rPr>
        <w:t xml:space="preserve"> համայնքի </w:t>
      </w:r>
      <w:r w:rsidR="00E66A5A">
        <w:rPr>
          <w:rFonts w:ascii="GHEA Mariam" w:hAnsi="GHEA Mariam"/>
          <w:i/>
          <w:iCs/>
          <w:sz w:val="24"/>
          <w:szCs w:val="24"/>
          <w:lang w:val="hy-AM"/>
        </w:rPr>
        <w:t>************</w:t>
      </w:r>
      <w:r w:rsidR="005333E7" w:rsidRPr="00520263">
        <w:rPr>
          <w:rFonts w:ascii="GHEA Mariam" w:hAnsi="GHEA Mariam"/>
          <w:i/>
          <w:iCs/>
          <w:sz w:val="24"/>
          <w:szCs w:val="24"/>
          <w:lang w:val="hy-AM"/>
        </w:rPr>
        <w:t xml:space="preserve"> պողոտայի թիվ </w:t>
      </w:r>
      <w:r w:rsidR="00E66A5A">
        <w:rPr>
          <w:rFonts w:ascii="GHEA Mariam" w:hAnsi="GHEA Mariam"/>
          <w:i/>
          <w:iCs/>
          <w:sz w:val="24"/>
          <w:szCs w:val="24"/>
          <w:lang w:val="hy-AM"/>
        </w:rPr>
        <w:t>**</w:t>
      </w:r>
      <w:r w:rsidR="005333E7" w:rsidRPr="00520263">
        <w:rPr>
          <w:rFonts w:ascii="GHEA Mariam" w:hAnsi="GHEA Mariam"/>
          <w:i/>
          <w:iCs/>
          <w:sz w:val="24"/>
          <w:szCs w:val="24"/>
          <w:lang w:val="hy-AM"/>
        </w:rPr>
        <w:t xml:space="preserve"> հասցեում գտնվող թիվ </w:t>
      </w:r>
      <w:r w:rsidR="00E66A5A">
        <w:rPr>
          <w:rFonts w:ascii="GHEA Mariam" w:hAnsi="GHEA Mariam"/>
          <w:i/>
          <w:iCs/>
          <w:sz w:val="24"/>
          <w:szCs w:val="24"/>
          <w:lang w:val="hy-AM"/>
        </w:rPr>
        <w:t>**</w:t>
      </w:r>
      <w:r w:rsidR="005333E7" w:rsidRPr="00520263">
        <w:rPr>
          <w:rFonts w:ascii="GHEA Mariam" w:hAnsi="GHEA Mariam"/>
          <w:i/>
          <w:iCs/>
          <w:sz w:val="24"/>
          <w:szCs w:val="24"/>
          <w:lang w:val="hy-AM"/>
        </w:rPr>
        <w:t>-</w:t>
      </w:r>
      <w:r w:rsidR="00E66A5A">
        <w:rPr>
          <w:rFonts w:ascii="GHEA Mariam" w:hAnsi="GHEA Mariam"/>
          <w:i/>
          <w:iCs/>
          <w:sz w:val="24"/>
          <w:szCs w:val="24"/>
          <w:lang w:val="hy-AM"/>
        </w:rPr>
        <w:t>***</w:t>
      </w:r>
      <w:r w:rsidR="005333E7" w:rsidRPr="00520263">
        <w:rPr>
          <w:rFonts w:ascii="GHEA Mariam" w:hAnsi="GHEA Mariam"/>
          <w:i/>
          <w:iCs/>
          <w:sz w:val="24"/>
          <w:szCs w:val="24"/>
          <w:lang w:val="hy-AM"/>
        </w:rPr>
        <w:t>-</w:t>
      </w:r>
      <w:r w:rsidR="00E66A5A">
        <w:rPr>
          <w:rFonts w:ascii="GHEA Mariam" w:hAnsi="GHEA Mariam"/>
          <w:i/>
          <w:iCs/>
          <w:sz w:val="24"/>
          <w:szCs w:val="24"/>
          <w:lang w:val="hy-AM"/>
        </w:rPr>
        <w:t>*****</w:t>
      </w:r>
      <w:r w:rsidR="005333E7" w:rsidRPr="00520263">
        <w:rPr>
          <w:rFonts w:ascii="GHEA Mariam" w:hAnsi="GHEA Mariam"/>
          <w:i/>
          <w:iCs/>
          <w:sz w:val="24"/>
          <w:szCs w:val="24"/>
          <w:lang w:val="hy-AM"/>
        </w:rPr>
        <w:t>-</w:t>
      </w:r>
      <w:r w:rsidR="00E66A5A">
        <w:rPr>
          <w:rFonts w:ascii="GHEA Mariam" w:hAnsi="GHEA Mariam"/>
          <w:i/>
          <w:iCs/>
          <w:sz w:val="24"/>
          <w:szCs w:val="24"/>
          <w:lang w:val="hy-AM"/>
        </w:rPr>
        <w:t xml:space="preserve">***** </w:t>
      </w:r>
      <w:r w:rsidR="005333E7" w:rsidRPr="00520263">
        <w:rPr>
          <w:rFonts w:ascii="GHEA Mariam" w:hAnsi="GHEA Mariam"/>
          <w:i/>
          <w:iCs/>
          <w:sz w:val="24"/>
          <w:szCs w:val="24"/>
          <w:lang w:val="hy-AM"/>
        </w:rPr>
        <w:t>կադաստրային ծածկագրով գույքն ուղղակի կամ անուղղակի առաջացել կամ ստացվել է հանցագործության արդյունքում։</w:t>
      </w:r>
    </w:p>
    <w:p w14:paraId="2656B31F" w14:textId="368812B8" w:rsidR="00520263" w:rsidRDefault="005333E7" w:rsidP="00520263">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t xml:space="preserve">Մասնավորապես՝ ներկայացված նյութերից երևում է, որ </w:t>
      </w:r>
      <w:r w:rsidR="00E66A5A">
        <w:rPr>
          <w:rFonts w:ascii="GHEA Mariam" w:hAnsi="GHEA Mariam"/>
          <w:i/>
          <w:iCs/>
          <w:sz w:val="24"/>
          <w:szCs w:val="24"/>
          <w:lang w:val="hy-AM"/>
        </w:rPr>
        <w:t>*****</w:t>
      </w:r>
      <w:r w:rsidRPr="00520263">
        <w:rPr>
          <w:rFonts w:ascii="GHEA Mariam" w:hAnsi="GHEA Mariam"/>
          <w:i/>
          <w:iCs/>
          <w:sz w:val="24"/>
          <w:szCs w:val="24"/>
          <w:lang w:val="hy-AM"/>
        </w:rPr>
        <w:t xml:space="preserve"> թվականի </w:t>
      </w:r>
      <w:r w:rsidR="00E66A5A">
        <w:rPr>
          <w:rFonts w:ascii="GHEA Mariam" w:hAnsi="GHEA Mariam"/>
          <w:i/>
          <w:iCs/>
          <w:sz w:val="24"/>
          <w:szCs w:val="24"/>
          <w:lang w:val="hy-AM"/>
        </w:rPr>
        <w:t>***********</w:t>
      </w:r>
      <w:r w:rsidRPr="00520263">
        <w:rPr>
          <w:rFonts w:ascii="GHEA Mariam" w:hAnsi="GHEA Mariam"/>
          <w:i/>
          <w:iCs/>
          <w:sz w:val="24"/>
          <w:szCs w:val="24"/>
          <w:lang w:val="hy-AM"/>
        </w:rPr>
        <w:t xml:space="preserve"> </w:t>
      </w:r>
      <w:r w:rsidR="00E66A5A">
        <w:rPr>
          <w:rFonts w:ascii="GHEA Mariam" w:hAnsi="GHEA Mariam"/>
          <w:i/>
          <w:iCs/>
          <w:sz w:val="24"/>
          <w:szCs w:val="24"/>
          <w:lang w:val="hy-AM"/>
        </w:rPr>
        <w:t>**</w:t>
      </w:r>
      <w:r w:rsidRPr="00520263">
        <w:rPr>
          <w:rFonts w:ascii="GHEA Mariam" w:hAnsi="GHEA Mariam"/>
          <w:i/>
          <w:iCs/>
          <w:sz w:val="24"/>
          <w:szCs w:val="24"/>
          <w:lang w:val="hy-AM"/>
        </w:rPr>
        <w:t xml:space="preserve">-ին </w:t>
      </w:r>
      <w:r w:rsidR="00484AF9" w:rsidRPr="00520263">
        <w:rPr>
          <w:rFonts w:ascii="GHEA Mariam" w:hAnsi="GHEA Mariam"/>
          <w:i/>
          <w:iCs/>
          <w:sz w:val="24"/>
          <w:szCs w:val="24"/>
          <w:lang w:val="hy-AM"/>
        </w:rPr>
        <w:t>«</w:t>
      </w:r>
      <w:r w:rsidR="00E66A5A">
        <w:rPr>
          <w:rFonts w:ascii="GHEA Mariam" w:hAnsi="GHEA Mariam"/>
          <w:i/>
          <w:iCs/>
          <w:sz w:val="24"/>
          <w:szCs w:val="24"/>
          <w:lang w:val="hy-AM"/>
        </w:rPr>
        <w:t>****</w:t>
      </w:r>
      <w:r w:rsidR="00484AF9" w:rsidRPr="00520263">
        <w:rPr>
          <w:rFonts w:ascii="GHEA Mariam" w:hAnsi="GHEA Mariam"/>
          <w:i/>
          <w:iCs/>
          <w:sz w:val="24"/>
          <w:szCs w:val="24"/>
          <w:lang w:val="hy-AM"/>
        </w:rPr>
        <w:t>»</w:t>
      </w:r>
      <w:r w:rsidRPr="00520263">
        <w:rPr>
          <w:rFonts w:ascii="GHEA Mariam" w:hAnsi="GHEA Mariam"/>
          <w:i/>
          <w:iCs/>
          <w:sz w:val="24"/>
          <w:szCs w:val="24"/>
          <w:lang w:val="hy-AM"/>
        </w:rPr>
        <w:t xml:space="preserve"> ԲԲ ընկերության՝ ի դեմս </w:t>
      </w:r>
      <w:r w:rsidR="0054530B">
        <w:rPr>
          <w:rFonts w:ascii="GHEA Mariam" w:hAnsi="GHEA Mariam"/>
          <w:i/>
          <w:iCs/>
          <w:sz w:val="24"/>
          <w:szCs w:val="24"/>
          <w:lang w:val="hy-AM"/>
        </w:rPr>
        <w:t>***********************</w:t>
      </w:r>
      <w:r w:rsidRPr="00520263">
        <w:rPr>
          <w:rFonts w:ascii="GHEA Mariam" w:hAnsi="GHEA Mariam"/>
          <w:i/>
          <w:iCs/>
          <w:sz w:val="24"/>
          <w:szCs w:val="24"/>
          <w:lang w:val="hy-AM"/>
        </w:rPr>
        <w:t xml:space="preserve"> </w:t>
      </w:r>
      <w:r w:rsidR="0054530B">
        <w:rPr>
          <w:rFonts w:ascii="GHEA Mariam" w:hAnsi="GHEA Mariam"/>
          <w:i/>
          <w:iCs/>
          <w:sz w:val="24"/>
          <w:szCs w:val="24"/>
          <w:lang w:val="hy-AM"/>
        </w:rPr>
        <w:t>*******</w:t>
      </w:r>
      <w:r w:rsidRPr="00520263">
        <w:rPr>
          <w:rFonts w:ascii="GHEA Mariam" w:hAnsi="GHEA Mariam"/>
          <w:i/>
          <w:iCs/>
          <w:sz w:val="24"/>
          <w:szCs w:val="24"/>
          <w:lang w:val="hy-AM"/>
        </w:rPr>
        <w:t xml:space="preserve"> </w:t>
      </w:r>
      <w:r w:rsidR="0054530B">
        <w:rPr>
          <w:rFonts w:ascii="GHEA Mariam" w:hAnsi="GHEA Mariam"/>
          <w:i/>
          <w:iCs/>
          <w:sz w:val="24"/>
          <w:szCs w:val="24"/>
          <w:lang w:val="hy-AM"/>
        </w:rPr>
        <w:t>**********</w:t>
      </w:r>
      <w:r w:rsidRPr="00520263">
        <w:rPr>
          <w:rFonts w:ascii="GHEA Mariam" w:hAnsi="GHEA Mariam"/>
          <w:i/>
          <w:iCs/>
          <w:sz w:val="24"/>
          <w:szCs w:val="24"/>
          <w:lang w:val="hy-AM"/>
        </w:rPr>
        <w:t xml:space="preserve"> Վ</w:t>
      </w:r>
      <w:r w:rsidR="0054530B">
        <w:rPr>
          <w:rFonts w:ascii="Cambria Math" w:hAnsi="Cambria Math"/>
          <w:i/>
          <w:iCs/>
          <w:sz w:val="24"/>
          <w:szCs w:val="24"/>
          <w:lang w:val="hy-AM"/>
        </w:rPr>
        <w:t>․</w:t>
      </w:r>
      <w:r w:rsidRPr="00520263">
        <w:rPr>
          <w:rFonts w:ascii="GHEA Mariam" w:hAnsi="GHEA Mariam"/>
          <w:i/>
          <w:iCs/>
          <w:sz w:val="24"/>
          <w:szCs w:val="24"/>
          <w:lang w:val="hy-AM"/>
        </w:rPr>
        <w:t>Ա</w:t>
      </w:r>
      <w:r w:rsidR="0054530B">
        <w:rPr>
          <w:rFonts w:ascii="GHEA Mariam" w:hAnsi="GHEA Mariam"/>
          <w:i/>
          <w:iCs/>
          <w:sz w:val="24"/>
          <w:szCs w:val="24"/>
          <w:lang w:val="hy-AM"/>
        </w:rPr>
        <w:t>-</w:t>
      </w:r>
      <w:r w:rsidRPr="00520263">
        <w:rPr>
          <w:rFonts w:ascii="GHEA Mariam" w:hAnsi="GHEA Mariam"/>
          <w:i/>
          <w:iCs/>
          <w:sz w:val="24"/>
          <w:szCs w:val="24"/>
          <w:lang w:val="hy-AM"/>
        </w:rPr>
        <w:t xml:space="preserve">ի և </w:t>
      </w:r>
      <w:r w:rsidR="00484AF9" w:rsidRPr="00520263">
        <w:rPr>
          <w:rFonts w:ascii="GHEA Mariam" w:hAnsi="GHEA Mariam"/>
          <w:i/>
          <w:iCs/>
          <w:sz w:val="24"/>
          <w:szCs w:val="24"/>
          <w:lang w:val="hy-AM"/>
        </w:rPr>
        <w:t>«</w:t>
      </w:r>
      <w:r w:rsidR="0054530B">
        <w:rPr>
          <w:rFonts w:ascii="GHEA Mariam" w:hAnsi="GHEA Mariam"/>
          <w:i/>
          <w:iCs/>
          <w:sz w:val="24"/>
          <w:szCs w:val="24"/>
          <w:lang w:val="hy-AM"/>
        </w:rPr>
        <w:t>*********</w:t>
      </w:r>
      <w:r w:rsidR="00484AF9" w:rsidRPr="00520263">
        <w:rPr>
          <w:rFonts w:ascii="GHEA Mariam" w:hAnsi="GHEA Mariam"/>
          <w:i/>
          <w:iCs/>
          <w:sz w:val="24"/>
          <w:szCs w:val="24"/>
          <w:lang w:val="hy-AM"/>
        </w:rPr>
        <w:t>»</w:t>
      </w:r>
      <w:r w:rsidRPr="00520263">
        <w:rPr>
          <w:rFonts w:ascii="GHEA Mariam" w:hAnsi="GHEA Mariam"/>
          <w:i/>
          <w:iCs/>
          <w:sz w:val="24"/>
          <w:szCs w:val="24"/>
          <w:lang w:val="hy-AM"/>
        </w:rPr>
        <w:t xml:space="preserve"> ՓԲ ընկերության՝ ի դեմս </w:t>
      </w:r>
      <w:r w:rsidR="00CE403D">
        <w:rPr>
          <w:rFonts w:ascii="GHEA Mariam" w:hAnsi="GHEA Mariam"/>
          <w:i/>
          <w:iCs/>
          <w:sz w:val="24"/>
          <w:szCs w:val="24"/>
          <w:lang w:val="hy-AM"/>
        </w:rPr>
        <w:t>******</w:t>
      </w:r>
      <w:r w:rsidRPr="00520263">
        <w:rPr>
          <w:rFonts w:ascii="GHEA Mariam" w:hAnsi="GHEA Mariam"/>
          <w:i/>
          <w:iCs/>
          <w:sz w:val="24"/>
          <w:szCs w:val="24"/>
          <w:lang w:val="hy-AM"/>
        </w:rPr>
        <w:t xml:space="preserve"> Վ</w:t>
      </w:r>
      <w:r w:rsidR="0054530B">
        <w:rPr>
          <w:rFonts w:ascii="Cambria Math" w:hAnsi="Cambria Math"/>
          <w:i/>
          <w:iCs/>
          <w:sz w:val="24"/>
          <w:szCs w:val="24"/>
          <w:lang w:val="hy-AM"/>
        </w:rPr>
        <w:t>․</w:t>
      </w:r>
      <w:r w:rsidRPr="00520263">
        <w:rPr>
          <w:rFonts w:ascii="GHEA Mariam" w:hAnsi="GHEA Mariam"/>
          <w:i/>
          <w:iCs/>
          <w:sz w:val="24"/>
          <w:szCs w:val="24"/>
          <w:lang w:val="hy-AM"/>
        </w:rPr>
        <w:t>Հ</w:t>
      </w:r>
      <w:r w:rsidR="0054530B">
        <w:rPr>
          <w:rFonts w:ascii="GHEA Mariam" w:hAnsi="GHEA Mariam"/>
          <w:i/>
          <w:iCs/>
          <w:sz w:val="24"/>
          <w:szCs w:val="24"/>
          <w:lang w:val="hy-AM"/>
        </w:rPr>
        <w:t>-</w:t>
      </w:r>
      <w:r w:rsidRPr="00520263">
        <w:rPr>
          <w:rFonts w:ascii="GHEA Mariam" w:hAnsi="GHEA Mariam"/>
          <w:i/>
          <w:iCs/>
          <w:sz w:val="24"/>
          <w:szCs w:val="24"/>
          <w:lang w:val="hy-AM"/>
        </w:rPr>
        <w:t xml:space="preserve">ի միջև կնքված առուվաճառքի պայմանագրի համաձայն՝ պայմանագրի առարկան է կազմում անշարժ գույքը, </w:t>
      </w:r>
      <w:r w:rsidR="000C07F5">
        <w:rPr>
          <w:rFonts w:ascii="GHEA Mariam" w:hAnsi="GHEA Mariam"/>
          <w:i/>
          <w:iCs/>
          <w:sz w:val="24"/>
          <w:szCs w:val="24"/>
          <w:lang w:val="hy-AM"/>
        </w:rPr>
        <w:t>*********************</w:t>
      </w:r>
      <w:r w:rsidRPr="00520263">
        <w:rPr>
          <w:rFonts w:ascii="GHEA Mariam" w:hAnsi="GHEA Mariam"/>
          <w:i/>
          <w:iCs/>
          <w:sz w:val="24"/>
          <w:szCs w:val="24"/>
          <w:lang w:val="hy-AM"/>
        </w:rPr>
        <w:t xml:space="preserve">, </w:t>
      </w:r>
      <w:r w:rsidR="000C07F5">
        <w:rPr>
          <w:rFonts w:ascii="GHEA Mariam" w:hAnsi="GHEA Mariam"/>
          <w:i/>
          <w:iCs/>
          <w:sz w:val="24"/>
          <w:szCs w:val="24"/>
          <w:lang w:val="hy-AM"/>
        </w:rPr>
        <w:t>**************</w:t>
      </w:r>
      <w:r w:rsidRPr="00520263">
        <w:rPr>
          <w:rFonts w:ascii="GHEA Mariam" w:hAnsi="GHEA Mariam"/>
          <w:i/>
          <w:iCs/>
          <w:sz w:val="24"/>
          <w:szCs w:val="24"/>
          <w:lang w:val="hy-AM"/>
        </w:rPr>
        <w:t xml:space="preserve"> </w:t>
      </w:r>
      <w:r w:rsidR="000C07F5">
        <w:rPr>
          <w:rFonts w:ascii="GHEA Mariam" w:hAnsi="GHEA Mariam"/>
          <w:i/>
          <w:iCs/>
          <w:sz w:val="24"/>
          <w:szCs w:val="24"/>
          <w:lang w:val="hy-AM"/>
        </w:rPr>
        <w:t>**********</w:t>
      </w:r>
      <w:r w:rsidRPr="00520263">
        <w:rPr>
          <w:rFonts w:ascii="GHEA Mariam" w:hAnsi="GHEA Mariam"/>
          <w:i/>
          <w:iCs/>
          <w:sz w:val="24"/>
          <w:szCs w:val="24"/>
          <w:lang w:val="hy-AM"/>
        </w:rPr>
        <w:t xml:space="preserve">, </w:t>
      </w:r>
      <w:r w:rsidR="000C07F5">
        <w:rPr>
          <w:rFonts w:ascii="GHEA Mariam" w:hAnsi="GHEA Mariam"/>
          <w:i/>
          <w:iCs/>
          <w:sz w:val="24"/>
          <w:szCs w:val="24"/>
          <w:lang w:val="hy-AM"/>
        </w:rPr>
        <w:t>******</w:t>
      </w:r>
      <w:r w:rsidRPr="00520263">
        <w:rPr>
          <w:rFonts w:ascii="GHEA Mariam" w:hAnsi="GHEA Mariam"/>
          <w:i/>
          <w:iCs/>
          <w:sz w:val="24"/>
          <w:szCs w:val="24"/>
          <w:lang w:val="hy-AM"/>
        </w:rPr>
        <w:t xml:space="preserve">, </w:t>
      </w:r>
      <w:r w:rsidR="000C07F5">
        <w:rPr>
          <w:rFonts w:ascii="GHEA Mariam" w:hAnsi="GHEA Mariam"/>
          <w:i/>
          <w:iCs/>
          <w:sz w:val="24"/>
          <w:szCs w:val="24"/>
          <w:lang w:val="hy-AM"/>
        </w:rPr>
        <w:t>**********</w:t>
      </w:r>
      <w:r w:rsidRPr="00520263">
        <w:rPr>
          <w:rFonts w:ascii="GHEA Mariam" w:hAnsi="GHEA Mariam"/>
          <w:i/>
          <w:iCs/>
          <w:sz w:val="24"/>
          <w:szCs w:val="24"/>
          <w:lang w:val="hy-AM"/>
        </w:rPr>
        <w:t xml:space="preserve">, </w:t>
      </w:r>
      <w:r w:rsidR="000C07F5">
        <w:rPr>
          <w:rFonts w:ascii="GHEA Mariam" w:hAnsi="GHEA Mariam"/>
          <w:i/>
          <w:iCs/>
          <w:sz w:val="24"/>
          <w:szCs w:val="24"/>
          <w:lang w:val="hy-AM"/>
        </w:rPr>
        <w:t>**********</w:t>
      </w:r>
      <w:r w:rsidRPr="00520263">
        <w:rPr>
          <w:rFonts w:ascii="GHEA Mariam" w:hAnsi="GHEA Mariam"/>
          <w:i/>
          <w:iCs/>
          <w:sz w:val="24"/>
          <w:szCs w:val="24"/>
          <w:lang w:val="hy-AM"/>
        </w:rPr>
        <w:t xml:space="preserve"> </w:t>
      </w:r>
      <w:r w:rsidR="000C07F5">
        <w:rPr>
          <w:rFonts w:ascii="GHEA Mariam" w:hAnsi="GHEA Mariam"/>
          <w:i/>
          <w:iCs/>
          <w:sz w:val="24"/>
          <w:szCs w:val="24"/>
          <w:lang w:val="hy-AM"/>
        </w:rPr>
        <w:t>*****</w:t>
      </w:r>
      <w:r w:rsidRPr="00520263">
        <w:rPr>
          <w:rFonts w:ascii="GHEA Mariam" w:hAnsi="GHEA Mariam"/>
          <w:i/>
          <w:iCs/>
          <w:sz w:val="24"/>
          <w:szCs w:val="24"/>
          <w:lang w:val="hy-AM"/>
        </w:rPr>
        <w:t xml:space="preserve">, իսկ պայմանագրի </w:t>
      </w:r>
      <w:r w:rsidR="00484AF9" w:rsidRPr="00520263">
        <w:rPr>
          <w:rFonts w:ascii="GHEA Mariam" w:hAnsi="GHEA Mariam"/>
          <w:i/>
          <w:iCs/>
          <w:sz w:val="24"/>
          <w:szCs w:val="24"/>
          <w:lang w:val="hy-AM"/>
        </w:rPr>
        <w:t>«</w:t>
      </w:r>
      <w:r w:rsidRPr="00520263">
        <w:rPr>
          <w:rFonts w:ascii="GHEA Mariam" w:hAnsi="GHEA Mariam"/>
          <w:i/>
          <w:iCs/>
          <w:sz w:val="24"/>
          <w:szCs w:val="24"/>
          <w:lang w:val="hy-AM"/>
        </w:rPr>
        <w:t>օբյեկտի նկարագրությունը և իրավական կարգավիճակը</w:t>
      </w:r>
      <w:r w:rsidR="00484AF9" w:rsidRPr="00520263">
        <w:rPr>
          <w:rFonts w:ascii="GHEA Mariam" w:hAnsi="GHEA Mariam"/>
          <w:i/>
          <w:iCs/>
          <w:sz w:val="24"/>
          <w:szCs w:val="24"/>
          <w:lang w:val="hy-AM"/>
        </w:rPr>
        <w:t>»</w:t>
      </w:r>
      <w:r w:rsidRPr="00520263">
        <w:rPr>
          <w:rFonts w:ascii="GHEA Mariam" w:hAnsi="GHEA Mariam"/>
          <w:i/>
          <w:iCs/>
          <w:sz w:val="24"/>
          <w:szCs w:val="24"/>
          <w:lang w:val="hy-AM"/>
        </w:rPr>
        <w:t xml:space="preserve"> բաժնի համաձայն՝ օբյեկտը բաղկացած է </w:t>
      </w:r>
      <w:r w:rsidR="0054530B">
        <w:rPr>
          <w:rFonts w:ascii="GHEA Mariam" w:hAnsi="GHEA Mariam"/>
          <w:i/>
          <w:iCs/>
          <w:sz w:val="24"/>
          <w:szCs w:val="24"/>
          <w:lang w:val="hy-AM"/>
        </w:rPr>
        <w:t>**********</w:t>
      </w:r>
      <w:r w:rsidRPr="00520263">
        <w:rPr>
          <w:rFonts w:ascii="GHEA Mariam" w:hAnsi="GHEA Mariam"/>
          <w:i/>
          <w:iCs/>
          <w:sz w:val="24"/>
          <w:szCs w:val="24"/>
          <w:lang w:val="hy-AM"/>
        </w:rPr>
        <w:t xml:space="preserve"> քմ վարչական և արտադրական շենքերից, ինչպես նաև այդ պայմանագրի բաղկացուցիչ մասը կազմող </w:t>
      </w:r>
      <w:r w:rsidR="00520263">
        <w:rPr>
          <w:rFonts w:ascii="GHEA Mariam" w:hAnsi="GHEA Mariam"/>
          <w:i/>
          <w:iCs/>
          <w:sz w:val="24"/>
          <w:szCs w:val="24"/>
          <w:lang w:val="hy-AM"/>
        </w:rPr>
        <w:t>«</w:t>
      </w:r>
      <w:r w:rsidR="0054530B">
        <w:rPr>
          <w:rFonts w:ascii="GHEA Mariam" w:hAnsi="GHEA Mariam"/>
          <w:i/>
          <w:iCs/>
          <w:sz w:val="24"/>
          <w:szCs w:val="24"/>
          <w:lang w:val="hy-AM"/>
        </w:rPr>
        <w:t>****</w:t>
      </w:r>
      <w:r w:rsidR="00520263">
        <w:rPr>
          <w:rFonts w:ascii="GHEA Mariam" w:hAnsi="GHEA Mariam"/>
          <w:i/>
          <w:iCs/>
          <w:sz w:val="24"/>
          <w:szCs w:val="24"/>
          <w:lang w:val="hy-AM"/>
        </w:rPr>
        <w:t>»</w:t>
      </w:r>
      <w:r w:rsidRPr="00520263">
        <w:rPr>
          <w:rFonts w:ascii="GHEA Mariam" w:hAnsi="GHEA Mariam"/>
          <w:i/>
          <w:iCs/>
          <w:sz w:val="24"/>
          <w:szCs w:val="24"/>
          <w:lang w:val="hy-AM"/>
        </w:rPr>
        <w:t xml:space="preserve"> ԲԲ ընկերության գույքացանկում նշված գույքից (հավելված 1), որոնք գտնվում են քաղաք Երևան </w:t>
      </w:r>
      <w:r w:rsidR="009853A6">
        <w:rPr>
          <w:rFonts w:ascii="GHEA Mariam" w:hAnsi="GHEA Mariam"/>
          <w:i/>
          <w:iCs/>
          <w:sz w:val="24"/>
          <w:szCs w:val="24"/>
          <w:lang w:val="hy-AM"/>
        </w:rPr>
        <w:t>*************</w:t>
      </w:r>
      <w:r w:rsidRPr="00520263">
        <w:rPr>
          <w:rFonts w:ascii="GHEA Mariam" w:hAnsi="GHEA Mariam"/>
          <w:i/>
          <w:iCs/>
          <w:sz w:val="24"/>
          <w:szCs w:val="24"/>
          <w:lang w:val="hy-AM"/>
        </w:rPr>
        <w:t xml:space="preserve"> փողոց թիվ </w:t>
      </w:r>
      <w:r w:rsidR="009853A6">
        <w:rPr>
          <w:rFonts w:ascii="GHEA Mariam" w:hAnsi="GHEA Mariam"/>
          <w:i/>
          <w:iCs/>
          <w:sz w:val="24"/>
          <w:szCs w:val="24"/>
          <w:lang w:val="hy-AM"/>
        </w:rPr>
        <w:t>*</w:t>
      </w:r>
      <w:r w:rsidRPr="00520263">
        <w:rPr>
          <w:rFonts w:ascii="GHEA Mariam" w:hAnsi="GHEA Mariam"/>
          <w:i/>
          <w:iCs/>
          <w:sz w:val="24"/>
          <w:szCs w:val="24"/>
          <w:lang w:val="hy-AM"/>
        </w:rPr>
        <w:t xml:space="preserve"> հասցեում և տեղակայված են </w:t>
      </w:r>
      <w:r w:rsidR="00520263">
        <w:rPr>
          <w:rFonts w:ascii="GHEA Mariam" w:hAnsi="GHEA Mariam"/>
          <w:i/>
          <w:iCs/>
          <w:sz w:val="24"/>
          <w:szCs w:val="24"/>
          <w:lang w:val="hy-AM"/>
        </w:rPr>
        <w:t>«</w:t>
      </w:r>
      <w:r w:rsidR="009853A6">
        <w:rPr>
          <w:rFonts w:ascii="GHEA Mariam" w:hAnsi="GHEA Mariam"/>
          <w:i/>
          <w:iCs/>
          <w:sz w:val="24"/>
          <w:szCs w:val="24"/>
          <w:lang w:val="hy-AM"/>
        </w:rPr>
        <w:t>****</w:t>
      </w:r>
      <w:r w:rsidR="00520263">
        <w:rPr>
          <w:rFonts w:ascii="GHEA Mariam" w:hAnsi="GHEA Mariam"/>
          <w:i/>
          <w:iCs/>
          <w:sz w:val="24"/>
          <w:szCs w:val="24"/>
          <w:lang w:val="hy-AM"/>
        </w:rPr>
        <w:t>»</w:t>
      </w:r>
      <w:r w:rsidRPr="00520263">
        <w:rPr>
          <w:rFonts w:ascii="GHEA Mariam" w:hAnsi="GHEA Mariam"/>
          <w:i/>
          <w:iCs/>
          <w:sz w:val="24"/>
          <w:szCs w:val="24"/>
          <w:lang w:val="hy-AM"/>
        </w:rPr>
        <w:t xml:space="preserve"> ԲԲ ընկերությանը վարձակալության իրավունքով պատկանող </w:t>
      </w:r>
      <w:r w:rsidR="009853A6">
        <w:rPr>
          <w:rFonts w:ascii="GHEA Mariam" w:hAnsi="GHEA Mariam"/>
          <w:i/>
          <w:iCs/>
          <w:sz w:val="24"/>
          <w:szCs w:val="24"/>
          <w:lang w:val="hy-AM"/>
        </w:rPr>
        <w:t>**********</w:t>
      </w:r>
      <w:r w:rsidRPr="00520263">
        <w:rPr>
          <w:rFonts w:ascii="GHEA Mariam" w:hAnsi="GHEA Mariam"/>
          <w:i/>
          <w:iCs/>
          <w:sz w:val="24"/>
          <w:szCs w:val="24"/>
          <w:lang w:val="hy-AM"/>
        </w:rPr>
        <w:t xml:space="preserve"> հեկտար ընդհանուր մակերեսով տարածքի վրա։</w:t>
      </w:r>
    </w:p>
    <w:p w14:paraId="3B9FBD67" w14:textId="0C400B0A" w:rsidR="00520263" w:rsidRPr="00520263" w:rsidRDefault="005333E7" w:rsidP="00520263">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t xml:space="preserve">Բացի այդ, </w:t>
      </w:r>
      <w:r w:rsidR="009853A6">
        <w:rPr>
          <w:rFonts w:ascii="GHEA Mariam" w:hAnsi="GHEA Mariam"/>
          <w:i/>
          <w:iCs/>
          <w:sz w:val="24"/>
          <w:szCs w:val="24"/>
          <w:lang w:val="hy-AM"/>
        </w:rPr>
        <w:t>*****</w:t>
      </w:r>
      <w:r w:rsidRPr="00520263">
        <w:rPr>
          <w:rFonts w:ascii="GHEA Mariam" w:hAnsi="GHEA Mariam"/>
          <w:i/>
          <w:iCs/>
          <w:sz w:val="24"/>
          <w:szCs w:val="24"/>
          <w:lang w:val="hy-AM"/>
        </w:rPr>
        <w:t xml:space="preserve"> թվականի </w:t>
      </w:r>
      <w:r w:rsidR="009853A6">
        <w:rPr>
          <w:rFonts w:ascii="GHEA Mariam" w:hAnsi="GHEA Mariam"/>
          <w:i/>
          <w:iCs/>
          <w:sz w:val="24"/>
          <w:szCs w:val="24"/>
          <w:lang w:val="hy-AM"/>
        </w:rPr>
        <w:t>*********</w:t>
      </w:r>
      <w:r w:rsidRPr="00520263">
        <w:rPr>
          <w:rFonts w:ascii="GHEA Mariam" w:hAnsi="GHEA Mariam"/>
          <w:i/>
          <w:iCs/>
          <w:sz w:val="24"/>
          <w:szCs w:val="24"/>
          <w:lang w:val="hy-AM"/>
        </w:rPr>
        <w:t xml:space="preserve"> </w:t>
      </w:r>
      <w:r w:rsidR="009853A6">
        <w:rPr>
          <w:rFonts w:ascii="GHEA Mariam" w:hAnsi="GHEA Mariam"/>
          <w:i/>
          <w:iCs/>
          <w:sz w:val="24"/>
          <w:szCs w:val="24"/>
          <w:lang w:val="hy-AM"/>
        </w:rPr>
        <w:t>*</w:t>
      </w:r>
      <w:r w:rsidRPr="00520263">
        <w:rPr>
          <w:rFonts w:ascii="GHEA Mariam" w:hAnsi="GHEA Mariam"/>
          <w:i/>
          <w:iCs/>
          <w:sz w:val="24"/>
          <w:szCs w:val="24"/>
          <w:lang w:val="hy-AM"/>
        </w:rPr>
        <w:t xml:space="preserve">-ի սեփականության վկայականի համաձայն՝ </w:t>
      </w:r>
      <w:r w:rsidR="00520263" w:rsidRPr="00520263">
        <w:rPr>
          <w:rFonts w:ascii="GHEA Mariam" w:hAnsi="GHEA Mariam"/>
          <w:i/>
          <w:iCs/>
          <w:sz w:val="24"/>
          <w:szCs w:val="24"/>
          <w:lang w:val="hy-AM"/>
        </w:rPr>
        <w:t>«</w:t>
      </w:r>
      <w:r w:rsidR="009853A6">
        <w:rPr>
          <w:rFonts w:ascii="GHEA Mariam" w:hAnsi="GHEA Mariam"/>
          <w:i/>
          <w:iCs/>
          <w:sz w:val="24"/>
          <w:szCs w:val="24"/>
          <w:lang w:val="hy-AM"/>
        </w:rPr>
        <w:t>****</w:t>
      </w:r>
      <w:r w:rsidR="00520263" w:rsidRPr="00520263">
        <w:rPr>
          <w:rFonts w:ascii="GHEA Mariam" w:hAnsi="GHEA Mariam"/>
          <w:i/>
          <w:iCs/>
          <w:sz w:val="24"/>
          <w:szCs w:val="24"/>
          <w:lang w:val="hy-AM"/>
        </w:rPr>
        <w:t>»</w:t>
      </w:r>
      <w:r w:rsidRPr="00520263">
        <w:rPr>
          <w:rFonts w:ascii="GHEA Mariam" w:hAnsi="GHEA Mariam"/>
          <w:i/>
          <w:iCs/>
          <w:sz w:val="24"/>
          <w:szCs w:val="24"/>
          <w:lang w:val="hy-AM"/>
        </w:rPr>
        <w:t xml:space="preserve"> ԲԲ ընկերության սեփականության իրավունքը գրանցված է եղել միայն </w:t>
      </w:r>
      <w:r w:rsidR="009853A6">
        <w:rPr>
          <w:rFonts w:ascii="GHEA Mariam" w:hAnsi="GHEA Mariam"/>
          <w:i/>
          <w:iCs/>
          <w:sz w:val="24"/>
          <w:szCs w:val="24"/>
          <w:lang w:val="hy-AM"/>
        </w:rPr>
        <w:t>**************</w:t>
      </w:r>
      <w:r w:rsidRPr="00520263">
        <w:rPr>
          <w:rFonts w:ascii="GHEA Mariam" w:hAnsi="GHEA Mariam"/>
          <w:i/>
          <w:iCs/>
          <w:sz w:val="24"/>
          <w:szCs w:val="24"/>
          <w:lang w:val="hy-AM"/>
        </w:rPr>
        <w:t xml:space="preserve"> </w:t>
      </w:r>
      <w:r w:rsidR="009853A6">
        <w:rPr>
          <w:rFonts w:ascii="GHEA Mariam" w:hAnsi="GHEA Mariam"/>
          <w:i/>
          <w:iCs/>
          <w:sz w:val="24"/>
          <w:szCs w:val="24"/>
          <w:lang w:val="hy-AM"/>
        </w:rPr>
        <w:t>**</w:t>
      </w:r>
      <w:r w:rsidRPr="00520263">
        <w:rPr>
          <w:rFonts w:ascii="GHEA Mariam" w:hAnsi="GHEA Mariam"/>
          <w:i/>
          <w:iCs/>
          <w:sz w:val="24"/>
          <w:szCs w:val="24"/>
          <w:lang w:val="hy-AM"/>
        </w:rPr>
        <w:t xml:space="preserve"> հասցեի շինության նկատմամբ, իսկ հողամասի վերաբերյալ որևէ նշում առկա չէ։</w:t>
      </w:r>
    </w:p>
    <w:p w14:paraId="230A6DFE" w14:textId="48DB769F" w:rsidR="00520263" w:rsidRDefault="005333E7" w:rsidP="00520263">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t xml:space="preserve">Ավելին՝ </w:t>
      </w:r>
      <w:r w:rsidR="00830CB8">
        <w:rPr>
          <w:rFonts w:ascii="GHEA Mariam" w:hAnsi="GHEA Mariam"/>
          <w:i/>
          <w:iCs/>
          <w:sz w:val="24"/>
          <w:szCs w:val="24"/>
          <w:lang w:val="hy-AM"/>
        </w:rPr>
        <w:t>**********</w:t>
      </w:r>
      <w:r w:rsidRPr="00520263">
        <w:rPr>
          <w:rFonts w:ascii="GHEA Mariam" w:hAnsi="GHEA Mariam"/>
          <w:i/>
          <w:iCs/>
          <w:sz w:val="24"/>
          <w:szCs w:val="24"/>
          <w:lang w:val="hy-AM"/>
        </w:rPr>
        <w:t xml:space="preserve"> </w:t>
      </w:r>
      <w:r w:rsidR="00830CB8">
        <w:rPr>
          <w:rFonts w:ascii="GHEA Mariam" w:hAnsi="GHEA Mariam"/>
          <w:i/>
          <w:iCs/>
          <w:sz w:val="24"/>
          <w:szCs w:val="24"/>
          <w:lang w:val="hy-AM"/>
        </w:rPr>
        <w:t>**************</w:t>
      </w:r>
      <w:r w:rsidRPr="00520263">
        <w:rPr>
          <w:rFonts w:ascii="GHEA Mariam" w:hAnsi="GHEA Mariam"/>
          <w:i/>
          <w:iCs/>
          <w:sz w:val="24"/>
          <w:szCs w:val="24"/>
          <w:lang w:val="hy-AM"/>
        </w:rPr>
        <w:t xml:space="preserve">՝ ի դեմս </w:t>
      </w:r>
      <w:r w:rsidR="009853A6">
        <w:rPr>
          <w:rFonts w:ascii="GHEA Mariam" w:hAnsi="GHEA Mariam"/>
          <w:i/>
          <w:iCs/>
          <w:sz w:val="24"/>
          <w:szCs w:val="24"/>
          <w:lang w:val="hy-AM"/>
        </w:rPr>
        <w:t>*******</w:t>
      </w:r>
      <w:r w:rsidRPr="00520263">
        <w:rPr>
          <w:rFonts w:ascii="GHEA Mariam" w:hAnsi="GHEA Mariam"/>
          <w:i/>
          <w:iCs/>
          <w:sz w:val="24"/>
          <w:szCs w:val="24"/>
          <w:lang w:val="hy-AM"/>
        </w:rPr>
        <w:t xml:space="preserve"> </w:t>
      </w:r>
      <w:r w:rsidR="009853A6">
        <w:rPr>
          <w:rFonts w:ascii="GHEA Mariam" w:hAnsi="GHEA Mariam"/>
          <w:i/>
          <w:iCs/>
          <w:sz w:val="24"/>
          <w:szCs w:val="24"/>
          <w:lang w:val="hy-AM"/>
        </w:rPr>
        <w:t>***********</w:t>
      </w:r>
      <w:r w:rsidRPr="00520263">
        <w:rPr>
          <w:rFonts w:ascii="GHEA Mariam" w:hAnsi="GHEA Mariam"/>
          <w:i/>
          <w:iCs/>
          <w:sz w:val="24"/>
          <w:szCs w:val="24"/>
          <w:lang w:val="hy-AM"/>
        </w:rPr>
        <w:t xml:space="preserve"> </w:t>
      </w:r>
      <w:r w:rsidR="005E6B9E">
        <w:rPr>
          <w:rFonts w:ascii="GHEA Mariam" w:hAnsi="GHEA Mariam"/>
          <w:i/>
          <w:iCs/>
          <w:sz w:val="24"/>
          <w:szCs w:val="24"/>
          <w:lang w:val="hy-AM"/>
        </w:rPr>
        <w:t>*</w:t>
      </w:r>
      <w:r w:rsidRPr="00520263">
        <w:rPr>
          <w:rFonts w:ascii="Cambria Math" w:hAnsi="Cambria Math" w:cs="Cambria Math"/>
          <w:i/>
          <w:iCs/>
          <w:sz w:val="24"/>
          <w:szCs w:val="24"/>
          <w:lang w:val="hy-AM"/>
        </w:rPr>
        <w:t>․</w:t>
      </w:r>
      <w:r w:rsidR="005E6B9E">
        <w:rPr>
          <w:rFonts w:ascii="GHEA Mariam" w:hAnsi="GHEA Mariam"/>
          <w:i/>
          <w:iCs/>
          <w:sz w:val="24"/>
          <w:szCs w:val="24"/>
          <w:lang w:val="hy-AM"/>
        </w:rPr>
        <w:t>*</w:t>
      </w:r>
      <w:r w:rsidR="009853A6">
        <w:rPr>
          <w:rFonts w:ascii="GHEA Mariam" w:hAnsi="GHEA Mariam"/>
          <w:i/>
          <w:iCs/>
          <w:sz w:val="24"/>
          <w:szCs w:val="24"/>
          <w:lang w:val="hy-AM"/>
        </w:rPr>
        <w:t>-</w:t>
      </w:r>
      <w:r w:rsidRPr="00520263">
        <w:rPr>
          <w:rFonts w:ascii="GHEA Mariam" w:hAnsi="GHEA Mariam"/>
          <w:i/>
          <w:iCs/>
          <w:sz w:val="24"/>
          <w:szCs w:val="24"/>
          <w:lang w:val="hy-AM"/>
        </w:rPr>
        <w:t xml:space="preserve">ի և </w:t>
      </w:r>
      <w:r w:rsidR="00520263" w:rsidRPr="00520263">
        <w:rPr>
          <w:rFonts w:ascii="GHEA Mariam" w:hAnsi="GHEA Mariam"/>
          <w:i/>
          <w:iCs/>
          <w:sz w:val="24"/>
          <w:szCs w:val="24"/>
          <w:lang w:val="hy-AM"/>
        </w:rPr>
        <w:t>«</w:t>
      </w:r>
      <w:r w:rsidR="009853A6">
        <w:rPr>
          <w:rFonts w:ascii="GHEA Mariam" w:hAnsi="GHEA Mariam"/>
          <w:i/>
          <w:iCs/>
          <w:sz w:val="24"/>
          <w:szCs w:val="24"/>
          <w:lang w:val="hy-AM"/>
        </w:rPr>
        <w:t>***********</w:t>
      </w:r>
      <w:r w:rsidR="00520263" w:rsidRPr="00520263">
        <w:rPr>
          <w:rFonts w:ascii="GHEA Mariam" w:hAnsi="GHEA Mariam"/>
          <w:i/>
          <w:iCs/>
          <w:sz w:val="24"/>
          <w:szCs w:val="24"/>
          <w:lang w:val="hy-AM"/>
        </w:rPr>
        <w:t>»</w:t>
      </w:r>
      <w:r w:rsidRPr="00520263">
        <w:rPr>
          <w:rFonts w:ascii="GHEA Mariam" w:hAnsi="GHEA Mariam"/>
          <w:i/>
          <w:iCs/>
          <w:sz w:val="24"/>
          <w:szCs w:val="24"/>
          <w:lang w:val="hy-AM"/>
        </w:rPr>
        <w:t xml:space="preserve"> ՓԲ ընկերության լիազորված անձ Դ</w:t>
      </w:r>
      <w:r w:rsidR="00A97495">
        <w:rPr>
          <w:rFonts w:ascii="Cambria Math" w:hAnsi="Cambria Math"/>
          <w:i/>
          <w:iCs/>
          <w:sz w:val="24"/>
          <w:szCs w:val="24"/>
          <w:lang w:val="hy-AM"/>
        </w:rPr>
        <w:t>․</w:t>
      </w:r>
      <w:r w:rsidRPr="00520263">
        <w:rPr>
          <w:rFonts w:ascii="GHEA Mariam" w:hAnsi="GHEA Mariam"/>
          <w:i/>
          <w:iCs/>
          <w:sz w:val="24"/>
          <w:szCs w:val="24"/>
          <w:lang w:val="hy-AM"/>
        </w:rPr>
        <w:t>Յ</w:t>
      </w:r>
      <w:r w:rsidR="00A97495">
        <w:rPr>
          <w:rFonts w:ascii="GHEA Mariam" w:hAnsi="GHEA Mariam"/>
          <w:i/>
          <w:iCs/>
          <w:sz w:val="24"/>
          <w:szCs w:val="24"/>
          <w:lang w:val="hy-AM"/>
        </w:rPr>
        <w:t>-</w:t>
      </w:r>
      <w:r w:rsidRPr="00520263">
        <w:rPr>
          <w:rFonts w:ascii="GHEA Mariam" w:hAnsi="GHEA Mariam"/>
          <w:i/>
          <w:iCs/>
          <w:sz w:val="24"/>
          <w:szCs w:val="24"/>
          <w:lang w:val="hy-AM"/>
        </w:rPr>
        <w:t xml:space="preserve">ի միջև կնքված </w:t>
      </w:r>
      <w:r w:rsidR="00A97495">
        <w:rPr>
          <w:rFonts w:ascii="GHEA Mariam" w:hAnsi="GHEA Mariam"/>
          <w:i/>
          <w:iCs/>
          <w:sz w:val="24"/>
          <w:szCs w:val="24"/>
          <w:lang w:val="hy-AM"/>
        </w:rPr>
        <w:t>*****</w:t>
      </w:r>
      <w:r w:rsidRPr="00520263">
        <w:rPr>
          <w:rFonts w:ascii="GHEA Mariam" w:hAnsi="GHEA Mariam"/>
          <w:i/>
          <w:iCs/>
          <w:sz w:val="24"/>
          <w:szCs w:val="24"/>
          <w:lang w:val="hy-AM"/>
        </w:rPr>
        <w:t xml:space="preserve"> թվականի </w:t>
      </w:r>
      <w:r w:rsidR="00A97495">
        <w:rPr>
          <w:rFonts w:ascii="GHEA Mariam" w:hAnsi="GHEA Mariam"/>
          <w:i/>
          <w:iCs/>
          <w:sz w:val="24"/>
          <w:szCs w:val="24"/>
          <w:lang w:val="hy-AM"/>
        </w:rPr>
        <w:t>************</w:t>
      </w:r>
      <w:r w:rsidRPr="00520263">
        <w:rPr>
          <w:rFonts w:ascii="GHEA Mariam" w:hAnsi="GHEA Mariam"/>
          <w:i/>
          <w:iCs/>
          <w:sz w:val="24"/>
          <w:szCs w:val="24"/>
          <w:lang w:val="hy-AM"/>
        </w:rPr>
        <w:t xml:space="preserve"> </w:t>
      </w:r>
      <w:r w:rsidR="00A97495">
        <w:rPr>
          <w:rFonts w:ascii="GHEA Mariam" w:hAnsi="GHEA Mariam"/>
          <w:i/>
          <w:iCs/>
          <w:sz w:val="24"/>
          <w:szCs w:val="24"/>
          <w:lang w:val="hy-AM"/>
        </w:rPr>
        <w:t>**</w:t>
      </w:r>
      <w:r w:rsidRPr="00520263">
        <w:rPr>
          <w:rFonts w:ascii="GHEA Mariam" w:hAnsi="GHEA Mariam"/>
          <w:i/>
          <w:iCs/>
          <w:sz w:val="24"/>
          <w:szCs w:val="24"/>
          <w:lang w:val="hy-AM"/>
        </w:rPr>
        <w:t>-</w:t>
      </w:r>
      <w:r w:rsidRPr="00520263">
        <w:rPr>
          <w:rFonts w:ascii="GHEA Mariam" w:hAnsi="GHEA Mariam"/>
          <w:i/>
          <w:iCs/>
          <w:sz w:val="24"/>
          <w:szCs w:val="24"/>
          <w:lang w:val="hy-AM"/>
        </w:rPr>
        <w:lastRenderedPageBreak/>
        <w:t xml:space="preserve">ի հողամասի ուղղակի վաճառքի մասին պայմանագրի համաձայն՝ </w:t>
      </w:r>
      <w:r w:rsidR="00520263" w:rsidRPr="00520263">
        <w:rPr>
          <w:rFonts w:ascii="GHEA Mariam" w:hAnsi="GHEA Mariam"/>
          <w:i/>
          <w:iCs/>
          <w:sz w:val="24"/>
          <w:szCs w:val="24"/>
          <w:lang w:val="hy-AM"/>
        </w:rPr>
        <w:t>«</w:t>
      </w:r>
      <w:r w:rsidR="00A97495">
        <w:rPr>
          <w:rFonts w:ascii="GHEA Mariam" w:hAnsi="GHEA Mariam"/>
          <w:i/>
          <w:iCs/>
          <w:sz w:val="24"/>
          <w:szCs w:val="24"/>
          <w:lang w:val="hy-AM"/>
        </w:rPr>
        <w:t>*********</w:t>
      </w:r>
      <w:r w:rsidR="00520263" w:rsidRPr="00520263">
        <w:rPr>
          <w:rFonts w:ascii="GHEA Mariam" w:hAnsi="GHEA Mariam"/>
          <w:i/>
          <w:iCs/>
          <w:sz w:val="24"/>
          <w:szCs w:val="24"/>
          <w:lang w:val="hy-AM"/>
        </w:rPr>
        <w:t xml:space="preserve">» </w:t>
      </w:r>
      <w:r w:rsidRPr="00520263">
        <w:rPr>
          <w:rFonts w:ascii="GHEA Mariam" w:hAnsi="GHEA Mariam"/>
          <w:i/>
          <w:iCs/>
          <w:sz w:val="24"/>
          <w:szCs w:val="24"/>
          <w:lang w:val="hy-AM"/>
        </w:rPr>
        <w:t xml:space="preserve">ՓԲ ընկերությունը սեփականության իրավունքով ձեռք է բերել </w:t>
      </w:r>
      <w:r w:rsidR="00A97495">
        <w:rPr>
          <w:rFonts w:ascii="GHEA Mariam" w:hAnsi="GHEA Mariam"/>
          <w:i/>
          <w:iCs/>
          <w:sz w:val="24"/>
          <w:szCs w:val="24"/>
          <w:lang w:val="hy-AM"/>
        </w:rPr>
        <w:t xml:space="preserve">************** </w:t>
      </w:r>
      <w:r w:rsidRPr="00520263">
        <w:rPr>
          <w:rFonts w:ascii="GHEA Mariam" w:hAnsi="GHEA Mariam"/>
          <w:i/>
          <w:iCs/>
          <w:sz w:val="24"/>
          <w:szCs w:val="24"/>
          <w:lang w:val="hy-AM"/>
        </w:rPr>
        <w:t xml:space="preserve">պողոտա </w:t>
      </w:r>
      <w:r w:rsidR="00A97495">
        <w:rPr>
          <w:rFonts w:ascii="GHEA Mariam" w:hAnsi="GHEA Mariam"/>
          <w:i/>
          <w:iCs/>
          <w:sz w:val="24"/>
          <w:szCs w:val="24"/>
          <w:lang w:val="hy-AM"/>
        </w:rPr>
        <w:t>**</w:t>
      </w:r>
      <w:r w:rsidRPr="00520263">
        <w:rPr>
          <w:rFonts w:ascii="GHEA Mariam" w:hAnsi="GHEA Mariam"/>
          <w:i/>
          <w:iCs/>
          <w:sz w:val="24"/>
          <w:szCs w:val="24"/>
          <w:lang w:val="hy-AM"/>
        </w:rPr>
        <w:t xml:space="preserve"> հասցեում գտնվող </w:t>
      </w:r>
      <w:r w:rsidR="00A97495">
        <w:rPr>
          <w:rFonts w:ascii="GHEA Mariam" w:hAnsi="GHEA Mariam"/>
          <w:i/>
          <w:iCs/>
          <w:sz w:val="24"/>
          <w:szCs w:val="24"/>
          <w:lang w:val="hy-AM"/>
        </w:rPr>
        <w:t>*******</w:t>
      </w:r>
      <w:r w:rsidRPr="00520263">
        <w:rPr>
          <w:rFonts w:ascii="GHEA Mariam" w:hAnsi="GHEA Mariam"/>
          <w:i/>
          <w:iCs/>
          <w:sz w:val="24"/>
          <w:szCs w:val="24"/>
          <w:lang w:val="hy-AM"/>
        </w:rPr>
        <w:t xml:space="preserve"> քմ մակերեսով հողամասը։</w:t>
      </w:r>
    </w:p>
    <w:p w14:paraId="4D84AC36" w14:textId="798F2C6C" w:rsidR="00520263" w:rsidRPr="00520263" w:rsidRDefault="005333E7" w:rsidP="00520263">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t xml:space="preserve">Այսինքն՝ վերոնշյալից հետևում է, որ </w:t>
      </w:r>
      <w:r w:rsidR="00A97495">
        <w:rPr>
          <w:rFonts w:ascii="GHEA Mariam" w:hAnsi="GHEA Mariam"/>
          <w:i/>
          <w:iCs/>
          <w:sz w:val="24"/>
          <w:szCs w:val="24"/>
          <w:lang w:val="hy-AM"/>
        </w:rPr>
        <w:t>************</w:t>
      </w:r>
      <w:r w:rsidRPr="00520263">
        <w:rPr>
          <w:rFonts w:ascii="GHEA Mariam" w:hAnsi="GHEA Mariam"/>
          <w:i/>
          <w:iCs/>
          <w:sz w:val="24"/>
          <w:szCs w:val="24"/>
          <w:lang w:val="hy-AM"/>
        </w:rPr>
        <w:t xml:space="preserve"> պողոտայի թիվ </w:t>
      </w:r>
      <w:r w:rsidR="00A97495">
        <w:rPr>
          <w:rFonts w:ascii="GHEA Mariam" w:hAnsi="GHEA Mariam"/>
          <w:i/>
          <w:iCs/>
          <w:sz w:val="24"/>
          <w:szCs w:val="24"/>
          <w:lang w:val="hy-AM"/>
        </w:rPr>
        <w:t>**</w:t>
      </w:r>
      <w:r w:rsidRPr="00520263">
        <w:rPr>
          <w:rFonts w:ascii="GHEA Mariam" w:hAnsi="GHEA Mariam"/>
          <w:i/>
          <w:iCs/>
          <w:sz w:val="24"/>
          <w:szCs w:val="24"/>
          <w:lang w:val="hy-AM"/>
        </w:rPr>
        <w:t xml:space="preserve"> հասցեում գտնվող հողամասը սեփականության իրավունքով </w:t>
      </w:r>
      <w:r w:rsidR="00520263" w:rsidRPr="00520263">
        <w:rPr>
          <w:rFonts w:ascii="GHEA Mariam" w:hAnsi="GHEA Mariam"/>
          <w:i/>
          <w:iCs/>
          <w:sz w:val="24"/>
          <w:szCs w:val="24"/>
          <w:lang w:val="hy-AM"/>
        </w:rPr>
        <w:t>«</w:t>
      </w:r>
      <w:r w:rsidR="00A97495">
        <w:rPr>
          <w:rFonts w:ascii="GHEA Mariam" w:hAnsi="GHEA Mariam"/>
          <w:i/>
          <w:iCs/>
          <w:sz w:val="24"/>
          <w:szCs w:val="24"/>
          <w:lang w:val="hy-AM"/>
        </w:rPr>
        <w:t>****</w:t>
      </w:r>
      <w:r w:rsidR="00520263" w:rsidRPr="00520263">
        <w:rPr>
          <w:rFonts w:ascii="GHEA Mariam" w:hAnsi="GHEA Mariam"/>
          <w:i/>
          <w:iCs/>
          <w:sz w:val="24"/>
          <w:szCs w:val="24"/>
          <w:lang w:val="hy-AM"/>
        </w:rPr>
        <w:t>»</w:t>
      </w:r>
      <w:r w:rsidRPr="00520263">
        <w:rPr>
          <w:rFonts w:ascii="GHEA Mariam" w:hAnsi="GHEA Mariam"/>
          <w:i/>
          <w:iCs/>
          <w:sz w:val="24"/>
          <w:szCs w:val="24"/>
          <w:lang w:val="hy-AM"/>
        </w:rPr>
        <w:t xml:space="preserve"> ԲԲ ընկերությանը պատկանելու մասին տվյալներ չեն ներկայացվել: Միաժամանակ տվյալներ են ձեռք բերվել, որ </w:t>
      </w:r>
      <w:r w:rsidR="00A97495">
        <w:rPr>
          <w:rFonts w:ascii="GHEA Mariam" w:hAnsi="GHEA Mariam"/>
          <w:i/>
          <w:iCs/>
          <w:sz w:val="24"/>
          <w:szCs w:val="24"/>
          <w:lang w:val="hy-AM"/>
        </w:rPr>
        <w:t>*************</w:t>
      </w:r>
      <w:r w:rsidRPr="00520263">
        <w:rPr>
          <w:rFonts w:ascii="GHEA Mariam" w:hAnsi="GHEA Mariam"/>
          <w:i/>
          <w:iCs/>
          <w:sz w:val="24"/>
          <w:szCs w:val="24"/>
          <w:lang w:val="hy-AM"/>
        </w:rPr>
        <w:t xml:space="preserve"> պողոտայի թիվ </w:t>
      </w:r>
      <w:r w:rsidR="00A97495">
        <w:rPr>
          <w:rFonts w:ascii="GHEA Mariam" w:hAnsi="GHEA Mariam"/>
          <w:i/>
          <w:iCs/>
          <w:sz w:val="24"/>
          <w:szCs w:val="24"/>
          <w:lang w:val="hy-AM"/>
        </w:rPr>
        <w:t>**</w:t>
      </w:r>
      <w:r w:rsidRPr="00520263">
        <w:rPr>
          <w:rFonts w:ascii="GHEA Mariam" w:hAnsi="GHEA Mariam"/>
          <w:i/>
          <w:iCs/>
          <w:sz w:val="24"/>
          <w:szCs w:val="24"/>
          <w:lang w:val="hy-AM"/>
        </w:rPr>
        <w:t xml:space="preserve"> հասցեում գտնվող հողամասը չի հանդիսանում հանցագործության արդյունքում ուղղակի կամ անուղղակի ստացված գույք և </w:t>
      </w:r>
      <w:r w:rsidR="00520263" w:rsidRPr="00520263">
        <w:rPr>
          <w:rFonts w:ascii="GHEA Mariam" w:hAnsi="GHEA Mariam"/>
          <w:i/>
          <w:iCs/>
          <w:sz w:val="24"/>
          <w:szCs w:val="24"/>
          <w:lang w:val="hy-AM"/>
        </w:rPr>
        <w:t>«</w:t>
      </w:r>
      <w:r w:rsidR="00B7565D">
        <w:rPr>
          <w:rFonts w:ascii="GHEA Mariam" w:hAnsi="GHEA Mariam"/>
          <w:i/>
          <w:iCs/>
          <w:sz w:val="24"/>
          <w:szCs w:val="24"/>
          <w:lang w:val="hy-AM"/>
        </w:rPr>
        <w:t>**********</w:t>
      </w:r>
      <w:r w:rsidR="00520263" w:rsidRPr="00520263">
        <w:rPr>
          <w:rFonts w:ascii="GHEA Mariam" w:hAnsi="GHEA Mariam"/>
          <w:i/>
          <w:iCs/>
          <w:sz w:val="24"/>
          <w:szCs w:val="24"/>
          <w:lang w:val="hy-AM"/>
        </w:rPr>
        <w:t>»</w:t>
      </w:r>
      <w:r w:rsidRPr="00520263">
        <w:rPr>
          <w:rFonts w:ascii="GHEA Mariam" w:hAnsi="GHEA Mariam"/>
          <w:i/>
          <w:iCs/>
          <w:sz w:val="24"/>
          <w:szCs w:val="24"/>
          <w:lang w:val="hy-AM"/>
        </w:rPr>
        <w:t xml:space="preserve"> ՓԲ ընկերությունն այն ձեռք է բերել ոչ թե </w:t>
      </w:r>
      <w:r w:rsidR="00B7565D">
        <w:rPr>
          <w:rFonts w:ascii="GHEA Mariam" w:hAnsi="GHEA Mariam"/>
          <w:i/>
          <w:iCs/>
          <w:sz w:val="24"/>
          <w:szCs w:val="24"/>
          <w:lang w:val="hy-AM"/>
        </w:rPr>
        <w:t>*************</w:t>
      </w:r>
      <w:r w:rsidRPr="00520263">
        <w:rPr>
          <w:rFonts w:ascii="GHEA Mariam" w:hAnsi="GHEA Mariam"/>
          <w:i/>
          <w:iCs/>
          <w:sz w:val="24"/>
          <w:szCs w:val="24"/>
          <w:lang w:val="hy-AM"/>
        </w:rPr>
        <w:t xml:space="preserve"> </w:t>
      </w:r>
      <w:r w:rsidR="00B7565D">
        <w:rPr>
          <w:rFonts w:ascii="GHEA Mariam" w:hAnsi="GHEA Mariam"/>
          <w:i/>
          <w:iCs/>
          <w:sz w:val="24"/>
          <w:szCs w:val="24"/>
          <w:lang w:val="hy-AM"/>
        </w:rPr>
        <w:t>************</w:t>
      </w:r>
      <w:r w:rsidRPr="00520263">
        <w:rPr>
          <w:rFonts w:ascii="GHEA Mariam" w:hAnsi="GHEA Mariam"/>
          <w:i/>
          <w:iCs/>
          <w:sz w:val="24"/>
          <w:szCs w:val="24"/>
          <w:lang w:val="hy-AM"/>
        </w:rPr>
        <w:t xml:space="preserve"> կողմից կատարված ենթադրյալ հանցագործության արդյունքում, այլ </w:t>
      </w:r>
      <w:r w:rsidR="00830CB8">
        <w:rPr>
          <w:rFonts w:ascii="GHEA Mariam" w:hAnsi="GHEA Mariam"/>
          <w:i/>
          <w:iCs/>
          <w:sz w:val="24"/>
          <w:szCs w:val="24"/>
          <w:lang w:val="hy-AM"/>
        </w:rPr>
        <w:t>********</w:t>
      </w:r>
      <w:r w:rsidRPr="00520263">
        <w:rPr>
          <w:rFonts w:ascii="GHEA Mariam" w:hAnsi="GHEA Mariam"/>
          <w:i/>
          <w:iCs/>
          <w:sz w:val="24"/>
          <w:szCs w:val="24"/>
          <w:lang w:val="hy-AM"/>
        </w:rPr>
        <w:t xml:space="preserve"> </w:t>
      </w:r>
      <w:r w:rsidR="00830CB8">
        <w:rPr>
          <w:rFonts w:ascii="GHEA Mariam" w:hAnsi="GHEA Mariam"/>
          <w:i/>
          <w:iCs/>
          <w:sz w:val="24"/>
          <w:szCs w:val="24"/>
          <w:lang w:val="hy-AM"/>
        </w:rPr>
        <w:t>***************</w:t>
      </w:r>
      <w:r w:rsidRPr="00520263">
        <w:rPr>
          <w:rFonts w:ascii="GHEA Mariam" w:hAnsi="GHEA Mariam"/>
          <w:i/>
          <w:iCs/>
          <w:sz w:val="24"/>
          <w:szCs w:val="24"/>
          <w:lang w:val="hy-AM"/>
        </w:rPr>
        <w:t xml:space="preserve"> հետ կնքված առուվաճառքի արդյունքում։</w:t>
      </w:r>
      <w:r w:rsidRPr="00520263">
        <w:rPr>
          <w:rFonts w:ascii="GHEA Mariam" w:hAnsi="GHEA Mariam"/>
          <w:i/>
          <w:iCs/>
          <w:sz w:val="24"/>
          <w:szCs w:val="24"/>
          <w:lang w:val="hy-AM"/>
        </w:rPr>
        <w:br/>
        <w:t>Ինչ վերաբերում է բացատրությանը կից ներկայացված նյութերը մասամբ անընթեռնելի, մասամբ տեքստերից զգալի մասերի բացակայության պատճառով ոչ վերաբերելի փաստաթղթեր համարելու դատարանի եզրահանգմանը, ապա Վերաքննիչ դատարանի գնահատմամբ դատարանը բացատրություն ներկայացրած անձին պետք է տեղեկացներ նշվածի մասին՝ վերջինին հնարավորություն տալով կրկին ներկայացացնելու նշված նյութերը, հատկապես այն պայմաններում, երբ բողոքաբերը նշել է, որ դատարան ներկայացված նյութերն ընթեռնելի են, դրանք սքանավորված տարբերակով է ուղարկվել դատարանի էլեկտրոնային փոստին և հնարավոր է դրանք դատարանի կողմից են այդպես տպվել:</w:t>
      </w:r>
      <w:r w:rsidRPr="00520263">
        <w:rPr>
          <w:rFonts w:ascii="GHEA Mariam" w:hAnsi="GHEA Mariam"/>
          <w:i/>
          <w:iCs/>
          <w:sz w:val="24"/>
          <w:szCs w:val="24"/>
          <w:lang w:val="hy-AM"/>
        </w:rPr>
        <w:br/>
        <w:t>Թեև վերոգրյալն արդեն իսկ բավարար է Առաջին ատյանի դատարանի դատական ակտը բեկանելու համար, այնուամենայնիվ Վերաքննիչ դատարանն արձանագրում է, որ ներկայացված նյութերից հետևում է, որ Առաջին ատյանի դատարանը չէր կարող քննել քննիչի կողմից ներկայացված միջնորդությունը։</w:t>
      </w:r>
      <w:r w:rsidRPr="00520263">
        <w:rPr>
          <w:rFonts w:ascii="GHEA Mariam" w:hAnsi="GHEA Mariam"/>
          <w:i/>
          <w:iCs/>
          <w:sz w:val="24"/>
          <w:szCs w:val="24"/>
          <w:lang w:val="hy-AM"/>
        </w:rPr>
        <w:br/>
        <w:t>Մասնավորապես՝ ՀՀ քրեական դատավարության օրենսգրքի 295-րդ հոդվածի 3-րդ մասից հետևում է, որ գույքի արգելադրման մասին որոշման իրավաչափությունը հաստատելու մասին քննիչի միջնորդությանը կցվում են, ի թիվս այլնի, համապատասխան անձի նկատմամբ քրեական հետապնդում հարուցելու մասին որոշման պատճենները: Ընդ որում՝ նույն հոդվածի 7-րդ մասի համաձայն՝ վարույթի հարուցումը հիմնավորված մերժվում է, եթե պահպանված չէ սույն հոդվածի 1-3-րդ մասերով սահմանված որևէ պայման։</w:t>
      </w:r>
    </w:p>
    <w:p w14:paraId="0BD5B15F" w14:textId="77777777" w:rsidR="00520263" w:rsidRPr="00520263" w:rsidRDefault="005333E7" w:rsidP="00520263">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lastRenderedPageBreak/>
        <w:t>Վերը մեջբերված օրենսդրական կարգավորումից հետևում է, որ միջնորդությանը, քրեական հետապնդում հարուցելու մասին որոշման պատճենը կցված չլինելու դեպքում վարույթի հարուցումը ենթակա է մերժման։ Նման օրենսդրական կարգավորման տրամաբանությունը կայանում է նրանում, որ, թեև օրենսդիրը գույքի արգելադրման համար ժամկետներ սահմանելու պահանջ չի նախատեսել, այնուամենայնիվ, այն կապել է մեկ այլ ժամկետային սահմանափակում ենթադրող կարգավորման՝ վարույթով անցնող որևէ անձի նկատմամբ իրականացվող հանրային քրեական հետապնդման հետ: Հետևաբար՝ նույնիսկ այն պայմաններում, երբ գույքի արգելադրումը կիրառվել է մեղադրյալ չհանդիսացող անձի նկատմամբ, դրա՝ մինչդատական վարույթում կիրառման ժամկետային սահմանափակումն օրենսդիրն ուղղակի կերպով կապել է իրականացվող հանրային քրեական հետապնդման ժամկետների հետ, որպիսի պայմաններում առանց տվյալ վարույթով հանրային քրեական հետապնդում հարուցելու մասին որոշման առկայության՝ սեփականության իրավունքի սահմանափակման իրավաչափության ստուգման վարույթ հարուցվել չի կարող:</w:t>
      </w:r>
    </w:p>
    <w:p w14:paraId="5CDC200A" w14:textId="6C69D736" w:rsidR="00520263" w:rsidRDefault="005333E7" w:rsidP="00520263">
      <w:pPr>
        <w:tabs>
          <w:tab w:val="left" w:pos="0"/>
          <w:tab w:val="left" w:pos="142"/>
        </w:tabs>
        <w:spacing w:line="360" w:lineRule="auto"/>
        <w:ind w:leftChars="0" w:firstLineChars="0" w:firstLine="567"/>
        <w:contextualSpacing/>
        <w:jc w:val="both"/>
        <w:rPr>
          <w:rFonts w:ascii="GHEA Mariam" w:hAnsi="GHEA Mariam"/>
          <w:i/>
          <w:iCs/>
          <w:sz w:val="24"/>
          <w:szCs w:val="24"/>
          <w:lang w:val="hy-AM"/>
        </w:rPr>
      </w:pPr>
      <w:r w:rsidRPr="00520263">
        <w:rPr>
          <w:rFonts w:ascii="GHEA Mariam" w:hAnsi="GHEA Mariam"/>
          <w:i/>
          <w:iCs/>
          <w:sz w:val="24"/>
          <w:szCs w:val="24"/>
          <w:lang w:val="hy-AM"/>
        </w:rPr>
        <w:t>Տվյալ դեպքում Առաջին ատյանի դատարան ներկայացված միջնորդության և կից նյութերի ուսումնասիրությունից պարզ է դառնում, որ դրանցում առկա չէ քրեական հետապնդում հարուցելու մասին որոշման պատճենը, այսինքն՝ չի պահպանվել ՀՀ քրեական դատավարության օրենսգրքի՝ սեփականության իրավունքի սահմանափակման իրավաչափության ստուգման վարույթ հարուցելու համար անհրաժեշտ ՀՀ քրեական դատավարության օրենսգրքի 295-րդ հոդվածի 3-րդ մասով սահմանված պարտադիր պայմանը, ինչը, համաձայն նույն հոդվածի 7-րդ մասի, վարույթի հարուցումը մերժելու հիմք է: Այս առումով հատկանշական է, որ Առաջին ատյանի դատարանը հենց իր որոշմամբ արձանագրել է, որ տվյալ դեպքում առկա չէ անձ, ում նկատմամբ հարուցվել է քրեական հետապնդում</w:t>
      </w:r>
      <w:r w:rsidR="00520263" w:rsidRPr="00520263">
        <w:rPr>
          <w:rFonts w:ascii="GHEA Mariam" w:hAnsi="GHEA Mariam"/>
          <w:i/>
          <w:iCs/>
          <w:sz w:val="24"/>
          <w:szCs w:val="24"/>
          <w:lang w:val="hy-AM"/>
        </w:rPr>
        <w:t>»</w:t>
      </w:r>
      <w:r w:rsidR="000F4F87">
        <w:rPr>
          <w:rStyle w:val="FootnoteReference"/>
          <w:rFonts w:ascii="GHEA Mariam" w:hAnsi="GHEA Mariam"/>
          <w:i/>
          <w:iCs/>
          <w:sz w:val="24"/>
          <w:szCs w:val="24"/>
          <w:lang w:val="hy-AM"/>
        </w:rPr>
        <w:footnoteReference w:id="4"/>
      </w:r>
      <w:r w:rsidRPr="00520263">
        <w:rPr>
          <w:rFonts w:ascii="GHEA Mariam" w:hAnsi="GHEA Mariam"/>
          <w:i/>
          <w:iCs/>
          <w:sz w:val="24"/>
          <w:szCs w:val="24"/>
          <w:lang w:val="hy-AM"/>
        </w:rPr>
        <w:t>։</w:t>
      </w:r>
    </w:p>
    <w:p w14:paraId="0E451304" w14:textId="6AF35040" w:rsidR="007B3F90" w:rsidRDefault="006E7630" w:rsidP="00520263">
      <w:pPr>
        <w:tabs>
          <w:tab w:val="left" w:pos="0"/>
          <w:tab w:val="left" w:pos="142"/>
        </w:tabs>
        <w:spacing w:line="360" w:lineRule="auto"/>
        <w:ind w:leftChars="0" w:firstLineChars="0" w:firstLine="567"/>
        <w:contextualSpacing/>
        <w:jc w:val="both"/>
        <w:rPr>
          <w:rFonts w:ascii="GHEA Mariam" w:eastAsia="Times New Roman" w:hAnsi="GHEA Mariam" w:cs="Times New Roman"/>
          <w:sz w:val="24"/>
          <w:szCs w:val="24"/>
          <w:lang w:val="hy-AM"/>
        </w:rPr>
      </w:pPr>
      <w:r w:rsidRPr="006E7630">
        <w:rPr>
          <w:rFonts w:ascii="GHEA Mariam" w:eastAsia="Times New Roman" w:hAnsi="GHEA Mariam" w:cs="Times New Roman"/>
          <w:sz w:val="24"/>
          <w:szCs w:val="24"/>
          <w:lang w:val="hy-AM"/>
        </w:rPr>
        <w:t>1</w:t>
      </w:r>
      <w:r w:rsidR="00D064E2" w:rsidRPr="00D064E2">
        <w:rPr>
          <w:rFonts w:ascii="GHEA Mariam" w:eastAsia="Times New Roman" w:hAnsi="GHEA Mariam" w:cs="Times New Roman"/>
          <w:sz w:val="24"/>
          <w:szCs w:val="24"/>
          <w:lang w:val="hy-AM"/>
        </w:rPr>
        <w:t>2</w:t>
      </w:r>
      <w:r w:rsidRPr="006E7630">
        <w:rPr>
          <w:rFonts w:ascii="Cambria Math" w:eastAsia="Times New Roman" w:hAnsi="Cambria Math" w:cs="Cambria Math"/>
          <w:sz w:val="24"/>
          <w:szCs w:val="24"/>
          <w:lang w:val="hy-AM"/>
        </w:rPr>
        <w:t>․</w:t>
      </w:r>
      <w:r w:rsidRPr="006E7630">
        <w:rPr>
          <w:rFonts w:ascii="GHEA Mariam" w:eastAsia="Times New Roman" w:hAnsi="GHEA Mariam" w:cs="Times New Roman"/>
          <w:sz w:val="24"/>
          <w:szCs w:val="24"/>
          <w:lang w:val="hy-AM"/>
        </w:rPr>
        <w:t xml:space="preserve"> </w:t>
      </w:r>
      <w:r w:rsidR="007B3F90">
        <w:rPr>
          <w:rFonts w:ascii="GHEA Mariam" w:eastAsia="Times New Roman" w:hAnsi="GHEA Mariam" w:cs="Times New Roman"/>
          <w:sz w:val="24"/>
          <w:szCs w:val="24"/>
          <w:lang w:val="hy-AM"/>
        </w:rPr>
        <w:t>2024 թվականի սեպտեմբերի 9-ին քննիչը որոշում է կայացրել լրացուցիչ  դատաապրանքագիտական և դատատնտեսագիտական փորձաքննություն նշանակելու մասին</w:t>
      </w:r>
      <w:r w:rsidR="007B3F90">
        <w:rPr>
          <w:rStyle w:val="FootnoteReference"/>
          <w:rFonts w:ascii="GHEA Mariam" w:eastAsia="Times New Roman" w:hAnsi="GHEA Mariam" w:cs="Times New Roman"/>
          <w:sz w:val="24"/>
          <w:szCs w:val="24"/>
          <w:lang w:val="hy-AM"/>
        </w:rPr>
        <w:footnoteReference w:id="5"/>
      </w:r>
      <w:r w:rsidR="007B3F90">
        <w:rPr>
          <w:rFonts w:ascii="GHEA Mariam" w:eastAsia="Times New Roman" w:hAnsi="GHEA Mariam" w:cs="Times New Roman"/>
          <w:sz w:val="24"/>
          <w:szCs w:val="24"/>
          <w:lang w:val="hy-AM"/>
        </w:rPr>
        <w:t>։</w:t>
      </w:r>
    </w:p>
    <w:p w14:paraId="337223D6" w14:textId="6F7938FA" w:rsidR="006E7630" w:rsidRPr="00C32E0C" w:rsidRDefault="007B3F90" w:rsidP="00C32E0C">
      <w:pPr>
        <w:tabs>
          <w:tab w:val="left" w:pos="0"/>
          <w:tab w:val="left" w:pos="142"/>
        </w:tabs>
        <w:spacing w:line="360" w:lineRule="auto"/>
        <w:ind w:leftChars="0" w:firstLineChars="0" w:firstLine="567"/>
        <w:contextualSpacing/>
        <w:jc w:val="both"/>
        <w:rPr>
          <w:rFonts w:ascii="GHEA Mariam" w:eastAsia="Times New Roman" w:hAnsi="GHEA Mariam" w:cs="GHEA Mariam"/>
          <w:i/>
          <w:iCs/>
          <w:sz w:val="24"/>
          <w:szCs w:val="24"/>
          <w:lang w:val="hy-AM"/>
        </w:rPr>
      </w:pPr>
      <w:r>
        <w:rPr>
          <w:rFonts w:ascii="GHEA Mariam" w:eastAsia="Times New Roman" w:hAnsi="GHEA Mariam" w:cs="Times New Roman"/>
          <w:sz w:val="24"/>
          <w:szCs w:val="24"/>
          <w:lang w:val="hy-AM"/>
        </w:rPr>
        <w:lastRenderedPageBreak/>
        <w:t>1</w:t>
      </w:r>
      <w:r w:rsidR="00D064E2" w:rsidRPr="00D064E2">
        <w:rPr>
          <w:rFonts w:ascii="GHEA Mariam" w:eastAsia="Times New Roman" w:hAnsi="GHEA Mariam" w:cs="Times New Roman"/>
          <w:sz w:val="24"/>
          <w:szCs w:val="24"/>
          <w:lang w:val="hy-AM"/>
        </w:rPr>
        <w:t>3</w:t>
      </w:r>
      <w:r>
        <w:rPr>
          <w:rFonts w:ascii="Cambria Math" w:eastAsia="Times New Roman" w:hAnsi="Cambria Math" w:cs="Times New Roman"/>
          <w:sz w:val="24"/>
          <w:szCs w:val="24"/>
          <w:lang w:val="hy-AM"/>
        </w:rPr>
        <w:t xml:space="preserve">․ </w:t>
      </w:r>
      <w:r w:rsidR="006E7630" w:rsidRPr="006E7630">
        <w:rPr>
          <w:rFonts w:ascii="GHEA Mariam" w:eastAsia="Times New Roman" w:hAnsi="GHEA Mariam" w:cs="Times New Roman"/>
          <w:sz w:val="24"/>
          <w:szCs w:val="24"/>
          <w:lang w:val="hy-AM"/>
        </w:rPr>
        <w:t>2025</w:t>
      </w:r>
      <w:r w:rsidR="006E7630">
        <w:rPr>
          <w:rFonts w:ascii="GHEA Mariam" w:eastAsia="Times New Roman" w:hAnsi="GHEA Mariam" w:cs="Times New Roman"/>
          <w:sz w:val="24"/>
          <w:szCs w:val="24"/>
          <w:lang w:val="hy-AM"/>
        </w:rPr>
        <w:t xml:space="preserve"> թվականի օգոստոսի 4-ին քննիչի կողմից որոշում է կայացվել կրկնակի դատաապրանքագիտական և դատատնտեսա</w:t>
      </w:r>
      <w:r w:rsidR="00C32E0C">
        <w:rPr>
          <w:rFonts w:ascii="GHEA Mariam" w:eastAsia="Times New Roman" w:hAnsi="GHEA Mariam" w:cs="Times New Roman"/>
          <w:sz w:val="24"/>
          <w:szCs w:val="24"/>
          <w:lang w:val="hy-AM"/>
        </w:rPr>
        <w:t>գիտա</w:t>
      </w:r>
      <w:r w:rsidR="006E7630">
        <w:rPr>
          <w:rFonts w:ascii="GHEA Mariam" w:eastAsia="Times New Roman" w:hAnsi="GHEA Mariam" w:cs="Times New Roman"/>
          <w:sz w:val="24"/>
          <w:szCs w:val="24"/>
          <w:lang w:val="hy-AM"/>
        </w:rPr>
        <w:t xml:space="preserve">կան փորձաքննություն նշանակելու մասին, համաձայն որի՝ </w:t>
      </w:r>
      <w:r w:rsidRPr="00C32E0C">
        <w:rPr>
          <w:rFonts w:ascii="GHEA Mariam" w:eastAsia="Times New Roman" w:hAnsi="GHEA Mariam" w:cs="Times New Roman"/>
          <w:i/>
          <w:iCs/>
          <w:sz w:val="24"/>
          <w:szCs w:val="24"/>
          <w:lang w:val="hy-AM"/>
        </w:rPr>
        <w:t>«</w:t>
      </w:r>
      <w:r w:rsidR="00C32E0C" w:rsidRPr="00C32E0C">
        <w:rPr>
          <w:rFonts w:ascii="GHEA Mariam" w:eastAsia="Times New Roman" w:hAnsi="GHEA Mariam" w:cs="Times New Roman"/>
          <w:i/>
          <w:iCs/>
          <w:sz w:val="24"/>
          <w:szCs w:val="24"/>
          <w:lang w:val="hy-AM"/>
        </w:rPr>
        <w:t>(…) [</w:t>
      </w:r>
      <w:r w:rsidRPr="00C32E0C">
        <w:rPr>
          <w:rFonts w:ascii="GHEA Mariam" w:eastAsia="Times New Roman" w:hAnsi="GHEA Mariam" w:cs="Times New Roman"/>
          <w:i/>
          <w:iCs/>
          <w:sz w:val="24"/>
          <w:szCs w:val="24"/>
          <w:lang w:val="hy-AM"/>
        </w:rPr>
        <w:t>Ն</w:t>
      </w:r>
      <w:r w:rsidR="00C32E0C" w:rsidRPr="00C32E0C">
        <w:rPr>
          <w:rFonts w:ascii="GHEA Mariam" w:eastAsia="Times New Roman" w:hAnsi="GHEA Mariam" w:cs="Times New Roman"/>
          <w:i/>
          <w:iCs/>
          <w:sz w:val="24"/>
          <w:szCs w:val="24"/>
          <w:lang w:val="hy-AM"/>
        </w:rPr>
        <w:t>]</w:t>
      </w:r>
      <w:r w:rsidRPr="00C32E0C">
        <w:rPr>
          <w:rFonts w:ascii="GHEA Mariam" w:eastAsia="Times New Roman" w:hAnsi="GHEA Mariam" w:cs="Times New Roman"/>
          <w:i/>
          <w:iCs/>
          <w:sz w:val="24"/>
          <w:szCs w:val="24"/>
          <w:lang w:val="hy-AM"/>
        </w:rPr>
        <w:t xml:space="preserve">ախաքննության ընթացքում </w:t>
      </w:r>
      <w:r w:rsidR="00C32E0C" w:rsidRPr="00C32E0C">
        <w:rPr>
          <w:rFonts w:ascii="GHEA Mariam" w:eastAsia="Times New Roman" w:hAnsi="GHEA Mariam" w:cs="Times New Roman"/>
          <w:i/>
          <w:iCs/>
          <w:sz w:val="24"/>
          <w:szCs w:val="24"/>
          <w:lang w:val="hy-AM"/>
        </w:rPr>
        <w:t>նշանակված առաջնային և լրացուցիչ դատաապրանքագիտական և դատատնտեսագիտական համալիր փորձաքննության շրջանակներում ստացված թիվ 21-1312 և թիվ 24-2443 եզրակացություններով պատճառաբանված և հիմնավորված չէ, թե ինչ հիմքերով կամ պատճառաբանությամբ պետք է «</w:t>
      </w:r>
      <w:r w:rsidR="00BA058E">
        <w:rPr>
          <w:rFonts w:ascii="GHEA Mariam" w:hAnsi="GHEA Mariam"/>
          <w:i/>
          <w:iCs/>
          <w:sz w:val="24"/>
          <w:szCs w:val="24"/>
          <w:lang w:val="hy-AM"/>
        </w:rPr>
        <w:t>********</w:t>
      </w:r>
      <w:r w:rsidR="00BA058E" w:rsidRPr="00AD1035">
        <w:rPr>
          <w:rFonts w:ascii="GHEA Mariam" w:hAnsi="GHEA Mariam"/>
          <w:i/>
          <w:iCs/>
          <w:sz w:val="24"/>
          <w:szCs w:val="24"/>
          <w:lang w:val="hy-AM"/>
        </w:rPr>
        <w:t>-</w:t>
      </w:r>
      <w:r w:rsidR="00BA058E">
        <w:rPr>
          <w:rFonts w:ascii="GHEA Mariam" w:hAnsi="GHEA Mariam"/>
          <w:i/>
          <w:iCs/>
          <w:sz w:val="24"/>
          <w:szCs w:val="24"/>
          <w:lang w:val="hy-AM"/>
        </w:rPr>
        <w:t>********</w:t>
      </w:r>
      <w:r w:rsidR="00C32E0C" w:rsidRPr="00C32E0C">
        <w:rPr>
          <w:rFonts w:ascii="GHEA Mariam" w:eastAsia="Times New Roman" w:hAnsi="GHEA Mariam" w:cs="Times New Roman"/>
          <w:i/>
          <w:iCs/>
          <w:sz w:val="24"/>
          <w:szCs w:val="24"/>
          <w:lang w:val="hy-AM"/>
        </w:rPr>
        <w:t>» ՍՊԸ գնահատողը «</w:t>
      </w:r>
      <w:r w:rsidR="00BA058E">
        <w:rPr>
          <w:rFonts w:ascii="GHEA Mariam" w:eastAsia="Times New Roman" w:hAnsi="GHEA Mariam" w:cs="Times New Roman"/>
          <w:i/>
          <w:iCs/>
          <w:sz w:val="24"/>
          <w:szCs w:val="24"/>
          <w:lang w:val="hy-AM"/>
        </w:rPr>
        <w:t>****</w:t>
      </w:r>
      <w:r w:rsidR="00C32E0C" w:rsidRPr="00C32E0C">
        <w:rPr>
          <w:rFonts w:ascii="GHEA Mariam" w:eastAsia="Times New Roman" w:hAnsi="GHEA Mariam" w:cs="Times New Roman"/>
          <w:i/>
          <w:iCs/>
          <w:sz w:val="24"/>
          <w:szCs w:val="24"/>
          <w:lang w:val="hy-AM"/>
        </w:rPr>
        <w:t xml:space="preserve">» ԲԲԸ պատկանող Երևան քաղաքում, </w:t>
      </w:r>
      <w:r w:rsidR="00BA058E">
        <w:rPr>
          <w:rFonts w:ascii="GHEA Mariam" w:eastAsia="Times New Roman" w:hAnsi="GHEA Mariam" w:cs="Times New Roman"/>
          <w:i/>
          <w:iCs/>
          <w:sz w:val="24"/>
          <w:szCs w:val="24"/>
          <w:lang w:val="hy-AM"/>
        </w:rPr>
        <w:t>************</w:t>
      </w:r>
      <w:r w:rsidR="00C32E0C" w:rsidRPr="00C32E0C">
        <w:rPr>
          <w:rFonts w:ascii="GHEA Mariam" w:eastAsia="Times New Roman" w:hAnsi="GHEA Mariam" w:cs="Times New Roman"/>
          <w:i/>
          <w:iCs/>
          <w:sz w:val="24"/>
          <w:szCs w:val="24"/>
          <w:lang w:val="hy-AM"/>
        </w:rPr>
        <w:t xml:space="preserve"> պողոտա թիվ </w:t>
      </w:r>
      <w:r w:rsidR="00BA058E">
        <w:rPr>
          <w:rFonts w:ascii="GHEA Mariam" w:eastAsia="Times New Roman" w:hAnsi="GHEA Mariam" w:cs="Times New Roman"/>
          <w:i/>
          <w:iCs/>
          <w:sz w:val="24"/>
          <w:szCs w:val="24"/>
          <w:lang w:val="hy-AM"/>
        </w:rPr>
        <w:t>**</w:t>
      </w:r>
      <w:r w:rsidR="00C32E0C" w:rsidRPr="00C32E0C">
        <w:rPr>
          <w:rFonts w:ascii="GHEA Mariam" w:eastAsia="Times New Roman" w:hAnsi="GHEA Mariam" w:cs="Times New Roman"/>
          <w:i/>
          <w:iCs/>
          <w:sz w:val="24"/>
          <w:szCs w:val="24"/>
          <w:lang w:val="hy-AM"/>
        </w:rPr>
        <w:t xml:space="preserve"> հասցեում գտնվող շենք-շինության արժեքի գնահատումն իրականացներ ծախսային մեթոդով, այլ ոչ թե համեմատական մեթոդի կիրառմամբ, ինչ հիմնավորումներով համեմատական մեթոդը կիրառելի չի եղել կամ եղել է արդյոք որևէ արգելք գույքի գնահատումն իրականացնել համեմատական մեթոդի կիրառմամբ։ (…) Բացի այդ պատճառաբանված և հիմնավորված չէ, թե արդյոք </w:t>
      </w:r>
      <w:r w:rsidR="002327DC">
        <w:rPr>
          <w:rFonts w:ascii="GHEA Mariam" w:eastAsia="Times New Roman" w:hAnsi="GHEA Mariam" w:cs="Times New Roman"/>
          <w:i/>
          <w:iCs/>
          <w:sz w:val="24"/>
          <w:szCs w:val="24"/>
          <w:lang w:val="hy-AM"/>
        </w:rPr>
        <w:t>«</w:t>
      </w:r>
      <w:r w:rsidR="00BA058E">
        <w:rPr>
          <w:rFonts w:ascii="GHEA Mariam" w:hAnsi="GHEA Mariam"/>
          <w:i/>
          <w:iCs/>
          <w:sz w:val="24"/>
          <w:szCs w:val="24"/>
          <w:lang w:val="hy-AM"/>
        </w:rPr>
        <w:t>********</w:t>
      </w:r>
      <w:r w:rsidR="00BA058E" w:rsidRPr="00AD1035">
        <w:rPr>
          <w:rFonts w:ascii="GHEA Mariam" w:hAnsi="GHEA Mariam"/>
          <w:i/>
          <w:iCs/>
          <w:sz w:val="24"/>
          <w:szCs w:val="24"/>
          <w:lang w:val="hy-AM"/>
        </w:rPr>
        <w:t>-</w:t>
      </w:r>
      <w:r w:rsidR="00BA058E">
        <w:rPr>
          <w:rFonts w:ascii="GHEA Mariam" w:hAnsi="GHEA Mariam"/>
          <w:i/>
          <w:iCs/>
          <w:sz w:val="24"/>
          <w:szCs w:val="24"/>
          <w:lang w:val="hy-AM"/>
        </w:rPr>
        <w:t>********</w:t>
      </w:r>
      <w:r w:rsidR="00C32E0C" w:rsidRPr="00C32E0C">
        <w:rPr>
          <w:rFonts w:ascii="GHEA Mariam" w:eastAsia="Times New Roman" w:hAnsi="GHEA Mariam" w:cs="Times New Roman"/>
          <w:i/>
          <w:iCs/>
          <w:sz w:val="24"/>
          <w:szCs w:val="24"/>
          <w:lang w:val="hy-AM"/>
        </w:rPr>
        <w:t>» ՍՊԸ գնահատողը համեմատական մեթոդի կիրառմամբ գույքի արժեքները գնահատել է ճիշտ, թե ոչ կամ համամետական մեթոդի կիրառման արդյունքում որքան կարող էր կազմել գնահատվող գույքի արժեքը տվյալ օրվա դրությամբ (…)</w:t>
      </w:r>
      <w:r w:rsidRPr="00C32E0C">
        <w:rPr>
          <w:rFonts w:ascii="GHEA Mariam" w:eastAsia="Times New Roman" w:hAnsi="GHEA Mariam" w:cs="Times New Roman"/>
          <w:i/>
          <w:iCs/>
          <w:sz w:val="24"/>
          <w:szCs w:val="24"/>
          <w:lang w:val="hy-AM"/>
        </w:rPr>
        <w:t>»</w:t>
      </w:r>
      <w:r w:rsidR="00C32E0C">
        <w:rPr>
          <w:rStyle w:val="FootnoteReference"/>
          <w:rFonts w:ascii="GHEA Mariam" w:eastAsia="Times New Roman" w:hAnsi="GHEA Mariam" w:cs="Times New Roman"/>
          <w:i/>
          <w:iCs/>
          <w:sz w:val="24"/>
          <w:szCs w:val="24"/>
          <w:lang w:val="hy-AM"/>
        </w:rPr>
        <w:footnoteReference w:id="6"/>
      </w:r>
      <w:r w:rsidR="00C32E0C" w:rsidRPr="00C32E0C">
        <w:rPr>
          <w:rFonts w:ascii="GHEA Mariam" w:eastAsia="Times New Roman" w:hAnsi="GHEA Mariam" w:cs="Times New Roman"/>
          <w:i/>
          <w:iCs/>
          <w:sz w:val="24"/>
          <w:szCs w:val="24"/>
          <w:lang w:val="hy-AM"/>
        </w:rPr>
        <w:t>:</w:t>
      </w:r>
    </w:p>
    <w:p w14:paraId="37ED7A66" w14:textId="20B0626B" w:rsidR="008E71F3" w:rsidRPr="00520263" w:rsidRDefault="008E71F3" w:rsidP="00520263">
      <w:pPr>
        <w:tabs>
          <w:tab w:val="left" w:pos="0"/>
          <w:tab w:val="left" w:pos="142"/>
        </w:tabs>
        <w:spacing w:line="360" w:lineRule="auto"/>
        <w:ind w:leftChars="0" w:firstLineChars="0" w:firstLine="567"/>
        <w:contextualSpacing/>
        <w:jc w:val="both"/>
        <w:rPr>
          <w:rFonts w:ascii="GHEA Mariam" w:hAnsi="GHEA Mariam"/>
          <w:sz w:val="24"/>
          <w:szCs w:val="24"/>
          <w:lang w:val="hy-AM"/>
        </w:rPr>
      </w:pPr>
    </w:p>
    <w:p w14:paraId="18847059" w14:textId="77777777" w:rsidR="00F931DF" w:rsidRPr="006D622E" w:rsidRDefault="00F931DF" w:rsidP="00F931D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u w:val="single"/>
          <w:lang w:val="hy-AM"/>
        </w:rPr>
      </w:pPr>
      <w:r w:rsidRPr="006D622E">
        <w:rPr>
          <w:rFonts w:ascii="GHEA Mariam" w:eastAsia="GHEA Mariam" w:hAnsi="GHEA Mariam" w:cs="GHEA Mariam"/>
          <w:b/>
          <w:color w:val="000000"/>
          <w:sz w:val="24"/>
          <w:szCs w:val="24"/>
          <w:u w:val="single"/>
          <w:lang w:val="hy-AM"/>
        </w:rPr>
        <w:t>Վճռաբեկ դատարանի հիմնավորումները և եզրահանգումը.</w:t>
      </w:r>
    </w:p>
    <w:p w14:paraId="6B96DE59" w14:textId="57C87263" w:rsidR="00F931DF" w:rsidRPr="00F931DF" w:rsidRDefault="00F931DF" w:rsidP="00F931DF">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bookmarkStart w:id="0" w:name="_heading=h.2et92p0" w:colFirst="0" w:colLast="0"/>
      <w:bookmarkEnd w:id="0"/>
      <w:r w:rsidRPr="006D622E">
        <w:rPr>
          <w:rFonts w:ascii="GHEA Mariam" w:eastAsia="GHEA Mariam" w:hAnsi="GHEA Mariam" w:cs="GHEA Mariam"/>
          <w:lang w:val="hy-AM"/>
        </w:rPr>
        <w:t>1</w:t>
      </w:r>
      <w:r w:rsidR="00D064E2" w:rsidRPr="00D064E2">
        <w:rPr>
          <w:rFonts w:ascii="GHEA Mariam" w:eastAsia="GHEA Mariam" w:hAnsi="GHEA Mariam" w:cs="GHEA Mariam"/>
          <w:lang w:val="hy-AM"/>
        </w:rPr>
        <w:t>4</w:t>
      </w:r>
      <w:r w:rsidRPr="006D622E">
        <w:rPr>
          <w:rFonts w:ascii="GHEA Mariam" w:eastAsia="GHEA Mariam" w:hAnsi="GHEA Mariam" w:cs="GHEA Mariam"/>
          <w:color w:val="000000"/>
          <w:lang w:val="hy-AM"/>
        </w:rPr>
        <w:t xml:space="preserve">. </w:t>
      </w:r>
      <w:r w:rsidRPr="00FB5BD8">
        <w:rPr>
          <w:rFonts w:ascii="GHEA Mariam" w:eastAsia="GHEA Mariam" w:hAnsi="GHEA Mariam" w:cs="GHEA Mariam"/>
          <w:color w:val="000000"/>
          <w:lang w:val="hy-AM"/>
        </w:rPr>
        <w:t>Սույն վարույթով Վճռաբեկ դատարանի առջև բարձրացված իրավական հարցը հետևյալն է. իրավաչա՞փ է արդյոք</w:t>
      </w:r>
      <w:r w:rsidRPr="00FB5BD8">
        <w:rPr>
          <w:rFonts w:ascii="GHEA Mariam" w:hAnsi="GHEA Mariam"/>
          <w:lang w:val="hy-AM"/>
        </w:rPr>
        <w:t xml:space="preserve"> </w:t>
      </w:r>
      <w:r w:rsidR="00475151">
        <w:rPr>
          <w:rFonts w:ascii="GHEA Mariam" w:hAnsi="GHEA Mariam"/>
          <w:lang w:val="hy-AM"/>
        </w:rPr>
        <w:t>Վերաքննիչ դատարանի</w:t>
      </w:r>
      <w:r w:rsidRPr="00FB5BD8">
        <w:rPr>
          <w:rFonts w:ascii="GHEA Mariam" w:hAnsi="GHEA Mariam"/>
          <w:lang w:val="hy-AM"/>
        </w:rPr>
        <w:t xml:space="preserve"> հետևությունն առ այն, որ </w:t>
      </w:r>
      <w:r w:rsidR="001374B5">
        <w:rPr>
          <w:rFonts w:ascii="GHEA Mariam" w:hAnsi="GHEA Mariam"/>
          <w:lang w:val="hy-AM"/>
        </w:rPr>
        <w:t xml:space="preserve">սույն վարույթով </w:t>
      </w:r>
      <w:r w:rsidR="001374B5">
        <w:rPr>
          <w:rFonts w:ascii="GHEA Mariam" w:eastAsia="GHEA Mariam" w:hAnsi="GHEA Mariam" w:cs="GHEA Mariam"/>
          <w:lang w:val="hy-AM"/>
        </w:rPr>
        <w:t xml:space="preserve">գույքն արգելադրելու մասին քննիչի </w:t>
      </w:r>
      <w:r w:rsidR="00AF31D2">
        <w:rPr>
          <w:rFonts w:ascii="GHEA Mariam" w:eastAsia="GHEA Mariam" w:hAnsi="GHEA Mariam" w:cs="GHEA Mariam"/>
          <w:lang w:val="hy-AM"/>
        </w:rPr>
        <w:t>որոշման իրավաչափությունը հաստատելու մասին միջնորդությանը</w:t>
      </w:r>
      <w:r w:rsidR="001374B5">
        <w:rPr>
          <w:rFonts w:ascii="GHEA Mariam" w:eastAsia="GHEA Mariam" w:hAnsi="GHEA Mariam" w:cs="GHEA Mariam"/>
          <w:lang w:val="hy-AM"/>
        </w:rPr>
        <w:t xml:space="preserve"> քրեական հետապնդում հարուցելու մասին որոշման պատճենը կցված չլինելը </w:t>
      </w:r>
      <w:r w:rsidR="001374B5" w:rsidRPr="007763DF">
        <w:rPr>
          <w:rFonts w:ascii="GHEA Mariam" w:hAnsi="GHEA Mariam" w:cs="Calibri"/>
          <w:color w:val="0D0D0D"/>
          <w:u w:color="0D0D0D"/>
          <w:lang w:val="hy-AM"/>
        </w:rPr>
        <w:t>սեփականության իրավունքի սահմանափակման իրավաչափության ստուգման վարույթի հարուցումը մերժելու</w:t>
      </w:r>
      <w:r w:rsidR="001374B5" w:rsidRPr="007763DF">
        <w:rPr>
          <w:rFonts w:ascii="Calibri" w:hAnsi="Calibri" w:cs="Calibri"/>
          <w:color w:val="0D0D0D"/>
          <w:u w:color="0D0D0D"/>
          <w:lang w:val="hy-AM"/>
        </w:rPr>
        <w:t> </w:t>
      </w:r>
      <w:r w:rsidR="001374B5" w:rsidRPr="007763DF">
        <w:rPr>
          <w:rFonts w:ascii="GHEA Mariam" w:hAnsi="GHEA Mariam" w:cs="Calibri"/>
          <w:color w:val="0D0D0D"/>
          <w:u w:color="0D0D0D"/>
          <w:lang w:val="hy-AM"/>
        </w:rPr>
        <w:t>մասին որոշում կայացն</w:t>
      </w:r>
      <w:r w:rsidR="001374B5">
        <w:rPr>
          <w:rFonts w:ascii="GHEA Mariam" w:hAnsi="GHEA Mariam" w:cs="Calibri"/>
          <w:color w:val="0D0D0D"/>
          <w:u w:color="0D0D0D"/>
          <w:lang w:val="hy-AM"/>
        </w:rPr>
        <w:t>ելու հիմք է</w:t>
      </w:r>
      <w:r w:rsidRPr="00FB5BD8">
        <w:rPr>
          <w:rFonts w:ascii="GHEA Mariam" w:hAnsi="GHEA Mariam"/>
          <w:lang w:val="hy-AM"/>
        </w:rPr>
        <w:t>։</w:t>
      </w:r>
    </w:p>
    <w:p w14:paraId="4ED8CBBD" w14:textId="25E513A9" w:rsidR="001374B5" w:rsidRPr="002327DC" w:rsidRDefault="001374B5" w:rsidP="002327DC">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22E">
        <w:rPr>
          <w:rFonts w:ascii="GHEA Mariam" w:eastAsia="GHEA Mariam" w:hAnsi="GHEA Mariam" w:cs="GHEA Mariam"/>
          <w:sz w:val="24"/>
          <w:szCs w:val="24"/>
          <w:lang w:val="hy-AM"/>
        </w:rPr>
        <w:t>1</w:t>
      </w:r>
      <w:r w:rsidR="006C549A">
        <w:rPr>
          <w:rFonts w:ascii="GHEA Mariam" w:eastAsia="GHEA Mariam" w:hAnsi="GHEA Mariam" w:cs="GHEA Mariam"/>
          <w:sz w:val="24"/>
          <w:szCs w:val="24"/>
          <w:lang w:val="hy-AM"/>
        </w:rPr>
        <w:t>5</w:t>
      </w:r>
      <w:r>
        <w:rPr>
          <w:rFonts w:ascii="Cambria Math" w:eastAsia="GHEA Mariam" w:hAnsi="Cambria Math" w:cs="Cambria Math"/>
          <w:sz w:val="24"/>
          <w:szCs w:val="24"/>
          <w:lang w:val="hy-AM"/>
        </w:rPr>
        <w:t>.</w:t>
      </w:r>
      <w:r w:rsidRPr="006D622E">
        <w:rPr>
          <w:rFonts w:ascii="GHEA Mariam" w:eastAsia="GHEA Mariam" w:hAnsi="GHEA Mariam" w:cs="GHEA Mariam"/>
          <w:sz w:val="24"/>
          <w:szCs w:val="24"/>
          <w:lang w:val="hy-AM"/>
        </w:rPr>
        <w:t xml:space="preserve"> ՀՀ քրեական դատավարության օրենսգրքի 131-րդ հոդվածի համաձայն՝         </w:t>
      </w:r>
      <w:r w:rsidRPr="006D622E">
        <w:rPr>
          <w:rFonts w:ascii="GHEA Mariam" w:eastAsia="GHEA Mariam" w:hAnsi="GHEA Mariam" w:cs="GHEA Mariam"/>
          <w:i/>
          <w:iCs/>
          <w:sz w:val="24"/>
          <w:szCs w:val="24"/>
          <w:lang w:val="hy-AM"/>
        </w:rPr>
        <w:t xml:space="preserve">«1. Գույքի արգելադրումը կիրառվում է ենթադրյալ հանցագործությամբ պատճառված հնարավոր վնասի կամ վարութային հնարավոր ծախսերի </w:t>
      </w:r>
      <w:r w:rsidRPr="006D622E">
        <w:rPr>
          <w:rFonts w:ascii="GHEA Mariam" w:eastAsia="GHEA Mariam" w:hAnsi="GHEA Mariam" w:cs="GHEA Mariam"/>
          <w:i/>
          <w:iCs/>
          <w:sz w:val="24"/>
          <w:szCs w:val="24"/>
          <w:lang w:val="hy-AM"/>
        </w:rPr>
        <w:lastRenderedPageBreak/>
        <w:t>հատուցումը, ինչպես նաև գույքի հնարավոր բռնագրավումը կամ բռնագանձումն ապահովելու համար:</w:t>
      </w:r>
    </w:p>
    <w:p w14:paraId="6E0CE62D"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2. Գույքը կարող է արգելադրվել հետևյալ հիմքերից որևէ մեկի առկայության դեպքում</w:t>
      </w:r>
      <w:r>
        <w:rPr>
          <w:rFonts w:ascii="Cambria Math" w:eastAsia="GHEA Mariam" w:hAnsi="Cambria Math" w:cs="Cambria Math"/>
          <w:i/>
          <w:iCs/>
          <w:sz w:val="24"/>
          <w:szCs w:val="24"/>
          <w:lang w:val="hy-AM"/>
        </w:rPr>
        <w:t>.</w:t>
      </w:r>
    </w:p>
    <w:p w14:paraId="7FE7485A"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1) ապացույցների գերակշռությամբ հիմնավորվում է, որ այդ գույքն ուղղակի կամ անուղղակի առաջացել կամ ստացվել է հանցագործության արդյունքում կամ այդ գույքի օգտագործումից ստացված եկամուտն է կամ այլ տեսակի օգուտ.</w:t>
      </w:r>
    </w:p>
    <w:p w14:paraId="66CF9636"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2) ապացույցների գերակշռությամբ հիմնավորվում է, որ այդ գույքը հանցանքի կատարման համար օգտագործված կամ օգտագործման համար նախատեսված գործիք է կամ միջոց.</w:t>
      </w:r>
    </w:p>
    <w:p w14:paraId="44C276A6" w14:textId="77777777" w:rsidR="001374B5" w:rsidRPr="005D4538"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D4538">
        <w:rPr>
          <w:rFonts w:ascii="GHEA Mariam" w:eastAsia="GHEA Mariam" w:hAnsi="GHEA Mariam" w:cs="GHEA Mariam"/>
          <w:i/>
          <w:iCs/>
          <w:sz w:val="24"/>
          <w:szCs w:val="24"/>
          <w:lang w:val="hy-AM"/>
        </w:rPr>
        <w:t>3) ապացույցների գերակշռությամբ հիմնավորվում է, որ այդ գույքը Հայաստանի Հանրապետության քրեական օրենսգրքի 310-րդ հոդվածով նախատեսված ահաբեկչական գործունեությունը ֆինանսավորելուն ուղղված գույք է, այդ գույքի օգտագործումից ստացված եկամուտ կամ այլ տեսակի օգուտ.</w:t>
      </w:r>
    </w:p>
    <w:p w14:paraId="734EA0C2" w14:textId="77777777" w:rsidR="001374B5" w:rsidRPr="005D4538"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D4538">
        <w:rPr>
          <w:rFonts w:ascii="GHEA Mariam" w:eastAsia="GHEA Mariam" w:hAnsi="GHEA Mariam" w:cs="GHEA Mariam"/>
          <w:i/>
          <w:iCs/>
          <w:sz w:val="24"/>
          <w:szCs w:val="24"/>
          <w:lang w:val="hy-AM"/>
        </w:rPr>
        <w:t>4) ապացույցների գերակշռությամբ հիմնավորվում է, որ այդ գույքը Հայաստանի Հանրապետության քրեական օրենսգրքի 291-րդ, 292-րդ, 340-րդ կամ 399-րդ հոդվածներով նախատեսված մաքսանենգության ճանապարհով Հայաստանի Հանրապետության սահմանով տեղափոխված մաքսանենգության առարկա է.</w:t>
      </w:r>
    </w:p>
    <w:p w14:paraId="2A7A263E"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5D4538">
        <w:rPr>
          <w:rFonts w:ascii="GHEA Mariam" w:eastAsia="GHEA Mariam" w:hAnsi="GHEA Mariam" w:cs="GHEA Mariam"/>
          <w:i/>
          <w:iCs/>
          <w:sz w:val="24"/>
          <w:szCs w:val="24"/>
          <w:lang w:val="hy-AM"/>
        </w:rPr>
        <w:t>5) առկա է ողջամիտ ենթադրություն այն մասին, որ այդ գույքը կարող է օտարվել, թաքցվել, վնասվել, ոչնչացվել կամ սպառվել:</w:t>
      </w:r>
    </w:p>
    <w:p w14:paraId="2B19E46D"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3. Սույն հոդվածի 2-րդ մասի 1-4-րդ կետերով նախատեսված գույքի բացակայության դեպքում կարող է արգելադրվել դրան համարժեք գույք:</w:t>
      </w:r>
    </w:p>
    <w:p w14:paraId="5A5C913B" w14:textId="3C1FA9B4"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sz w:val="24"/>
          <w:szCs w:val="24"/>
          <w:lang w:val="hy-AM"/>
        </w:rPr>
        <w:t>Նույն օրենսգրքի 132-րդ հոդվածի 1-ին մասի համաձայն՝</w:t>
      </w:r>
      <w:r w:rsidR="002327DC">
        <w:rPr>
          <w:rFonts w:ascii="GHEA Mariam" w:eastAsia="GHEA Mariam" w:hAnsi="GHEA Mariam" w:cs="GHEA Mariam"/>
          <w:sz w:val="24"/>
          <w:szCs w:val="24"/>
          <w:lang w:val="hy-AM"/>
        </w:rPr>
        <w:t xml:space="preserve"> </w:t>
      </w:r>
      <w:r w:rsidRPr="006D622E">
        <w:rPr>
          <w:rFonts w:ascii="GHEA Mariam" w:eastAsia="GHEA Mariam" w:hAnsi="GHEA Mariam" w:cs="GHEA Mariam"/>
          <w:i/>
          <w:iCs/>
          <w:sz w:val="24"/>
          <w:szCs w:val="24"/>
          <w:lang w:val="hy-AM"/>
        </w:rPr>
        <w:t xml:space="preserve">«Սույն օրենսգրքի </w:t>
      </w:r>
      <w:r w:rsidR="002327DC">
        <w:rPr>
          <w:rFonts w:ascii="GHEA Mariam" w:eastAsia="GHEA Mariam" w:hAnsi="GHEA Mariam" w:cs="GHEA Mariam"/>
          <w:i/>
          <w:iCs/>
          <w:sz w:val="24"/>
          <w:szCs w:val="24"/>
          <w:lang w:val="hy-AM"/>
        </w:rPr>
        <w:t xml:space="preserve">     </w:t>
      </w:r>
      <w:r w:rsidRPr="006D622E">
        <w:rPr>
          <w:rFonts w:ascii="GHEA Mariam" w:eastAsia="GHEA Mariam" w:hAnsi="GHEA Mariam" w:cs="GHEA Mariam"/>
          <w:i/>
          <w:iCs/>
          <w:sz w:val="24"/>
          <w:szCs w:val="24"/>
          <w:lang w:val="hy-AM"/>
        </w:rPr>
        <w:t xml:space="preserve">131-րդ հոդվածի 2-րդ մասի 1-4-րդ կետերով և 3-րդ մասով նախատեսված հիմքերով կարող է արգելադրվել ցանկացած անձի գույքը, իսկ սույն օրենսգրքի 131-րդ հոդվածի 2-րդ մասի 5-րդ կետով նախատեսված հիմքով արգելադրվել կարող է մեղադրյալի կամ նրա գործողությունների համար գույքային պատասխանատվություն կրող անձի գույքը, ներառյալ ընդհանուր սեփականության իրավունքով պատկանող գույքը՝ անկախ գույքի տեսակից և այն տիրապետողից: Ընդհանուր բաժնային </w:t>
      </w:r>
      <w:r w:rsidRPr="006D622E">
        <w:rPr>
          <w:rFonts w:ascii="GHEA Mariam" w:eastAsia="GHEA Mariam" w:hAnsi="GHEA Mariam" w:cs="GHEA Mariam"/>
          <w:i/>
          <w:iCs/>
          <w:sz w:val="24"/>
          <w:szCs w:val="24"/>
          <w:lang w:val="hy-AM"/>
        </w:rPr>
        <w:lastRenderedPageBreak/>
        <w:t>սեփականության դեպքում կարող է արգելադրվել միայն համապատասխան բաժինը»։</w:t>
      </w:r>
    </w:p>
    <w:p w14:paraId="2C3C59B4"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sz w:val="24"/>
          <w:szCs w:val="24"/>
          <w:lang w:val="hy-AM"/>
        </w:rPr>
        <w:t xml:space="preserve">Նույն օրենսգրքի 133-րդ հոդվածի համաձայն՝ </w:t>
      </w:r>
      <w:r w:rsidRPr="006D622E">
        <w:rPr>
          <w:rFonts w:ascii="GHEA Mariam" w:eastAsia="GHEA Mariam" w:hAnsi="GHEA Mariam" w:cs="GHEA Mariam"/>
          <w:i/>
          <w:iCs/>
          <w:sz w:val="24"/>
          <w:szCs w:val="24"/>
          <w:lang w:val="hy-AM"/>
        </w:rPr>
        <w:t>«1. Նախաքննության ընթացքում գույքն արգելադրվում է քննիչի որոշման հիման վրա: Այդ որոշումը և այն հիմնավորող նյութերը եռօրյա ժամկետում ներկայացվում են իրավասու դատարանի հաստատմանը: (</w:t>
      </w:r>
      <w:r>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w:t>
      </w:r>
    </w:p>
    <w:p w14:paraId="224A1CFE"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w:t>
      </w:r>
      <w:r>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w:t>
      </w:r>
    </w:p>
    <w:p w14:paraId="10470482"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22E">
        <w:rPr>
          <w:rFonts w:ascii="GHEA Mariam" w:eastAsia="GHEA Mariam" w:hAnsi="GHEA Mariam" w:cs="GHEA Mariam"/>
          <w:i/>
          <w:iCs/>
          <w:sz w:val="24"/>
          <w:szCs w:val="24"/>
          <w:lang w:val="hy-AM"/>
        </w:rPr>
        <w:t>3. Սույն օրենսգրքի 131-րդ հոդվածի 2-րդ մասի 1-4-րդ կետերով և 3-րդ մասով նախատեսված հիմքերի առերևույթ առկայության դեպքում քննիչը համապատասխան գույքի արգելադրումն իրականացնում է անհապաղ»։</w:t>
      </w:r>
    </w:p>
    <w:p w14:paraId="0F84A69A" w14:textId="77C1AC10" w:rsidR="001374B5" w:rsidRPr="00E6364E" w:rsidRDefault="001374B5" w:rsidP="001374B5">
      <w:pPr>
        <w:tabs>
          <w:tab w:val="left" w:pos="567"/>
        </w:tabs>
        <w:spacing w:line="360" w:lineRule="auto"/>
        <w:ind w:leftChars="0" w:left="-2" w:firstLineChars="0" w:firstLine="567"/>
        <w:contextualSpacing/>
        <w:jc w:val="both"/>
        <w:rPr>
          <w:rFonts w:ascii="GHEA Mariam" w:eastAsia="GHEA Mariam" w:hAnsi="GHEA Mariam" w:cs="Cambria Math"/>
          <w:color w:val="000000" w:themeColor="text1"/>
          <w:sz w:val="24"/>
          <w:szCs w:val="24"/>
          <w:lang w:val="hy-AM"/>
        </w:rPr>
      </w:pPr>
      <w:r w:rsidRPr="00885D38">
        <w:rPr>
          <w:rFonts w:ascii="GHEA Mariam" w:eastAsia="GHEA Mariam" w:hAnsi="GHEA Mariam" w:cs="GHEA Mariam"/>
          <w:color w:val="000000"/>
          <w:sz w:val="24"/>
          <w:szCs w:val="24"/>
          <w:lang w:val="hy-AM"/>
        </w:rPr>
        <w:t>1</w:t>
      </w:r>
      <w:r w:rsidR="006C549A">
        <w:rPr>
          <w:rFonts w:ascii="GHEA Mariam" w:eastAsia="GHEA Mariam" w:hAnsi="GHEA Mariam" w:cs="GHEA Mariam"/>
          <w:color w:val="000000"/>
          <w:sz w:val="24"/>
          <w:szCs w:val="24"/>
          <w:lang w:val="hy-AM"/>
        </w:rPr>
        <w:t>6</w:t>
      </w:r>
      <w:r w:rsidRPr="00C07CDB">
        <w:rPr>
          <w:rFonts w:ascii="GHEA Mariam" w:eastAsia="GHEA Mariam" w:hAnsi="GHEA Mariam" w:cs="GHEA Mariam"/>
          <w:color w:val="000000"/>
          <w:sz w:val="24"/>
          <w:szCs w:val="24"/>
          <w:lang w:val="hy-AM"/>
        </w:rPr>
        <w:t xml:space="preserve">. </w:t>
      </w:r>
      <w:r w:rsidRPr="00C957E3">
        <w:rPr>
          <w:rFonts w:ascii="GHEA Mariam" w:hAnsi="GHEA Mariam"/>
          <w:sz w:val="24"/>
          <w:szCs w:val="24"/>
          <w:lang w:val="hy-AM"/>
        </w:rPr>
        <w:t xml:space="preserve">Քրեական վարույթի շրջանակում գույքի արգելադրումը կանոնակարգող՝ վերը մեջբերված նորմերի </w:t>
      </w:r>
      <w:r>
        <w:rPr>
          <w:rFonts w:ascii="GHEA Mariam" w:hAnsi="GHEA Mariam"/>
          <w:sz w:val="24"/>
          <w:szCs w:val="24"/>
          <w:lang w:val="hy-AM"/>
        </w:rPr>
        <w:t>հաշվառմամբ</w:t>
      </w:r>
      <w:r w:rsidRPr="00C957E3">
        <w:rPr>
          <w:rFonts w:ascii="GHEA Mariam" w:hAnsi="GHEA Mariam"/>
          <w:sz w:val="24"/>
          <w:szCs w:val="24"/>
          <w:lang w:val="hy-AM"/>
        </w:rPr>
        <w:t xml:space="preserve"> Վճռաբեկ դատարանը</w:t>
      </w:r>
      <w:r>
        <w:rPr>
          <w:rFonts w:ascii="GHEA Mariam" w:hAnsi="GHEA Mariam"/>
          <w:sz w:val="24"/>
          <w:szCs w:val="24"/>
          <w:lang w:val="hy-AM"/>
        </w:rPr>
        <w:t>, նախ,</w:t>
      </w:r>
      <w:r w:rsidRPr="00C957E3">
        <w:rPr>
          <w:rFonts w:ascii="GHEA Mariam" w:hAnsi="GHEA Mariam"/>
          <w:sz w:val="24"/>
          <w:szCs w:val="24"/>
          <w:lang w:val="hy-AM"/>
        </w:rPr>
        <w:t xml:space="preserve"> </w:t>
      </w:r>
      <w:r>
        <w:rPr>
          <w:rFonts w:ascii="GHEA Mariam" w:hAnsi="GHEA Mariam"/>
          <w:sz w:val="24"/>
          <w:szCs w:val="24"/>
          <w:lang w:val="hy-AM"/>
        </w:rPr>
        <w:t>կրկնում է, որ օրենսդրորեն</w:t>
      </w:r>
      <w:r w:rsidRPr="00A83EF8">
        <w:rPr>
          <w:rFonts w:ascii="GHEA Mariam" w:hAnsi="GHEA Mariam"/>
          <w:sz w:val="24"/>
          <w:szCs w:val="24"/>
          <w:lang w:val="hy-AM"/>
        </w:rPr>
        <w:t xml:space="preserve"> տարբերակ</w:t>
      </w:r>
      <w:r>
        <w:rPr>
          <w:rFonts w:ascii="GHEA Mariam" w:hAnsi="GHEA Mariam"/>
          <w:sz w:val="24"/>
          <w:szCs w:val="24"/>
          <w:lang w:val="hy-AM"/>
        </w:rPr>
        <w:t>ված</w:t>
      </w:r>
      <w:r w:rsidRPr="00A83EF8">
        <w:rPr>
          <w:rFonts w:ascii="GHEA Mariam" w:hAnsi="GHEA Mariam"/>
          <w:sz w:val="24"/>
          <w:szCs w:val="24"/>
          <w:lang w:val="hy-AM"/>
        </w:rPr>
        <w:t xml:space="preserve"> </w:t>
      </w:r>
      <w:r>
        <w:rPr>
          <w:rFonts w:ascii="GHEA Mariam" w:hAnsi="GHEA Mariam"/>
          <w:sz w:val="24"/>
          <w:szCs w:val="24"/>
          <w:lang w:val="hy-AM"/>
        </w:rPr>
        <w:t>են</w:t>
      </w:r>
      <w:r w:rsidRPr="00A83EF8">
        <w:rPr>
          <w:rFonts w:ascii="GHEA Mariam" w:hAnsi="GHEA Mariam"/>
          <w:sz w:val="24"/>
          <w:szCs w:val="24"/>
          <w:lang w:val="hy-AM"/>
        </w:rPr>
        <w:t xml:space="preserve"> գույքի արգելադրման հիմքեր</w:t>
      </w:r>
      <w:r>
        <w:rPr>
          <w:rFonts w:ascii="GHEA Mariam" w:hAnsi="GHEA Mariam"/>
          <w:sz w:val="24"/>
          <w:szCs w:val="24"/>
          <w:lang w:val="hy-AM"/>
        </w:rPr>
        <w:t>ն</w:t>
      </w:r>
      <w:r w:rsidRPr="00A83EF8">
        <w:rPr>
          <w:rFonts w:ascii="GHEA Mariam" w:hAnsi="GHEA Mariam"/>
          <w:sz w:val="24"/>
          <w:szCs w:val="24"/>
          <w:lang w:val="hy-AM"/>
        </w:rPr>
        <w:t xml:space="preserve"> </w:t>
      </w:r>
      <w:r>
        <w:rPr>
          <w:rFonts w:ascii="GHEA Mariam" w:hAnsi="GHEA Mariam"/>
          <w:sz w:val="24"/>
          <w:szCs w:val="24"/>
          <w:lang w:val="hy-AM"/>
        </w:rPr>
        <w:t>ու</w:t>
      </w:r>
      <w:r w:rsidRPr="00A83EF8">
        <w:rPr>
          <w:rFonts w:ascii="GHEA Mariam" w:hAnsi="GHEA Mariam"/>
          <w:sz w:val="24"/>
          <w:szCs w:val="24"/>
          <w:lang w:val="hy-AM"/>
        </w:rPr>
        <w:t xml:space="preserve"> դրանց </w:t>
      </w:r>
      <w:r>
        <w:rPr>
          <w:rFonts w:ascii="GHEA Mariam" w:hAnsi="GHEA Mariam"/>
          <w:sz w:val="24"/>
          <w:szCs w:val="24"/>
          <w:lang w:val="hy-AM"/>
        </w:rPr>
        <w:t>առկայության ապացուցման շեմերը</w:t>
      </w:r>
      <w:r>
        <w:rPr>
          <w:rStyle w:val="FootnoteReference"/>
          <w:rFonts w:ascii="GHEA Mariam" w:hAnsi="GHEA Mariam"/>
          <w:sz w:val="24"/>
          <w:szCs w:val="24"/>
          <w:lang w:val="hy-AM"/>
        </w:rPr>
        <w:footnoteReference w:id="7"/>
      </w:r>
      <w:r w:rsidRPr="00B57924">
        <w:rPr>
          <w:rFonts w:ascii="GHEA Mariam" w:hAnsi="GHEA Mariam"/>
          <w:sz w:val="24"/>
          <w:szCs w:val="24"/>
          <w:lang w:val="hy-AM"/>
        </w:rPr>
        <w:t>։</w:t>
      </w:r>
    </w:p>
    <w:p w14:paraId="6EF81E56" w14:textId="5628EB9E" w:rsidR="001374B5" w:rsidRDefault="00420A86" w:rsidP="001374B5">
      <w:pPr>
        <w:tabs>
          <w:tab w:val="left" w:pos="567"/>
        </w:tabs>
        <w:spacing w:line="360" w:lineRule="auto"/>
        <w:ind w:leftChars="0" w:left="-2" w:firstLineChars="0" w:firstLine="567"/>
        <w:contextualSpacing/>
        <w:jc w:val="both"/>
        <w:rPr>
          <w:rFonts w:ascii="GHEA Mariam" w:hAnsi="GHEA Mariam"/>
          <w:sz w:val="24"/>
          <w:szCs w:val="24"/>
          <w:lang w:val="hy-AM"/>
        </w:rPr>
      </w:pPr>
      <w:r w:rsidRPr="00420A86">
        <w:rPr>
          <w:rFonts w:ascii="GHEA Mariam" w:hAnsi="GHEA Mariam"/>
          <w:sz w:val="24"/>
          <w:szCs w:val="24"/>
          <w:lang w:val="hy-AM"/>
        </w:rPr>
        <w:t>1</w:t>
      </w:r>
      <w:r w:rsidR="006C549A">
        <w:rPr>
          <w:rFonts w:ascii="GHEA Mariam" w:hAnsi="GHEA Mariam"/>
          <w:sz w:val="24"/>
          <w:szCs w:val="24"/>
          <w:lang w:val="hy-AM"/>
        </w:rPr>
        <w:t>7</w:t>
      </w:r>
      <w:r w:rsidRPr="00420A86">
        <w:rPr>
          <w:rFonts w:ascii="GHEA Mariam" w:hAnsi="GHEA Mariam"/>
          <w:sz w:val="24"/>
          <w:szCs w:val="24"/>
          <w:lang w:val="hy-AM"/>
        </w:rPr>
        <w:t xml:space="preserve">. </w:t>
      </w:r>
      <w:r w:rsidR="00D92897">
        <w:rPr>
          <w:rFonts w:ascii="GHEA Mariam" w:hAnsi="GHEA Mariam"/>
          <w:sz w:val="24"/>
          <w:szCs w:val="24"/>
          <w:lang w:val="hy-AM"/>
        </w:rPr>
        <w:t>Վճռաբեկ դատարանը վերահաստատում է իր դիրքորոշումն առ այն, որ</w:t>
      </w:r>
      <w:r w:rsidR="001374B5" w:rsidRPr="00A83EF8">
        <w:rPr>
          <w:rFonts w:ascii="GHEA Mariam" w:hAnsi="GHEA Mariam"/>
          <w:sz w:val="24"/>
          <w:szCs w:val="24"/>
          <w:lang w:val="hy-AM"/>
        </w:rPr>
        <w:t xml:space="preserve"> ՀՀ քրեական դատավարության </w:t>
      </w:r>
      <w:r w:rsidR="001374B5">
        <w:rPr>
          <w:rFonts w:ascii="GHEA Mariam" w:hAnsi="GHEA Mariam"/>
          <w:sz w:val="24"/>
          <w:szCs w:val="24"/>
          <w:lang w:val="hy-AM"/>
        </w:rPr>
        <w:t xml:space="preserve">օրենսգրքի </w:t>
      </w:r>
      <w:r w:rsidR="001374B5" w:rsidRPr="00A83EF8">
        <w:rPr>
          <w:rFonts w:ascii="GHEA Mariam" w:hAnsi="GHEA Mariam"/>
          <w:sz w:val="24"/>
          <w:szCs w:val="24"/>
          <w:lang w:val="hy-AM"/>
        </w:rPr>
        <w:t xml:space="preserve">131-րդ հոդվածի </w:t>
      </w:r>
      <w:r w:rsidR="001374B5">
        <w:rPr>
          <w:rFonts w:ascii="GHEA Mariam" w:hAnsi="GHEA Mariam"/>
          <w:sz w:val="24"/>
          <w:szCs w:val="24"/>
          <w:lang w:val="hy-AM"/>
        </w:rPr>
        <w:t xml:space="preserve">2-րդ մասի </w:t>
      </w:r>
      <w:r w:rsidR="001374B5" w:rsidRPr="00A83EF8">
        <w:rPr>
          <w:rFonts w:ascii="GHEA Mariam" w:hAnsi="GHEA Mariam"/>
          <w:sz w:val="24"/>
          <w:szCs w:val="24"/>
          <w:lang w:val="hy-AM"/>
        </w:rPr>
        <w:t>1-4-րդ կետերով</w:t>
      </w:r>
      <w:r w:rsidR="001374B5">
        <w:rPr>
          <w:rFonts w:ascii="GHEA Mariam" w:hAnsi="GHEA Mariam"/>
          <w:sz w:val="24"/>
          <w:szCs w:val="24"/>
          <w:lang w:val="hy-AM"/>
        </w:rPr>
        <w:t xml:space="preserve"> նախատեսված հիմքերի վերլուծությունից բխում է, որ</w:t>
      </w:r>
      <w:r w:rsidR="001374B5" w:rsidRPr="00A83EF8">
        <w:rPr>
          <w:rFonts w:ascii="GHEA Mariam" w:hAnsi="GHEA Mariam"/>
          <w:sz w:val="24"/>
          <w:szCs w:val="24"/>
          <w:lang w:val="hy-AM"/>
        </w:rPr>
        <w:t xml:space="preserve"> </w:t>
      </w:r>
      <w:r w:rsidR="001374B5">
        <w:rPr>
          <w:rFonts w:ascii="GHEA Mariam" w:hAnsi="GHEA Mariam"/>
          <w:sz w:val="24"/>
          <w:szCs w:val="24"/>
          <w:lang w:val="hy-AM"/>
        </w:rPr>
        <w:t>դրանք նախատեսում են այն գույքի արգելադրման օրենսդրական հնարավորությունը, որը ստացվել է հանցավոր ճանապարհով կամ հանցանքի կատարման գործիք կամ միջոց է ծառայել</w:t>
      </w:r>
      <w:r w:rsidR="001374B5" w:rsidRPr="00A83EF8">
        <w:rPr>
          <w:rFonts w:ascii="GHEA Mariam" w:hAnsi="GHEA Mariam"/>
          <w:sz w:val="24"/>
          <w:szCs w:val="24"/>
          <w:lang w:val="hy-AM"/>
        </w:rPr>
        <w:t xml:space="preserve">։ </w:t>
      </w:r>
      <w:r w:rsidR="001374B5">
        <w:rPr>
          <w:rFonts w:ascii="GHEA Mariam" w:hAnsi="GHEA Mariam"/>
          <w:sz w:val="24"/>
          <w:szCs w:val="24"/>
          <w:lang w:val="hy-AM"/>
        </w:rPr>
        <w:t>Ընդ որում, նշված հիմքերից որևէ մեկով գույքն արգելադրելու համար օրենսդիրը նախատեսել է համապատասխան հիմքի առկայության ապացուցման բարձր, այն է՝ ապացույցների գերակշռության շեմ, որը ենթադրում է, որ քննիչը պետք է ներկայացնի ծանրակշիռ փաստական տվյալների ամբողջություն</w:t>
      </w:r>
      <w:r w:rsidR="009F44A3">
        <w:rPr>
          <w:rFonts w:ascii="GHEA Mariam" w:hAnsi="GHEA Mariam"/>
          <w:sz w:val="24"/>
          <w:szCs w:val="24"/>
          <w:lang w:val="hy-AM"/>
        </w:rPr>
        <w:t>՝</w:t>
      </w:r>
      <w:r w:rsidR="001374B5">
        <w:rPr>
          <w:rFonts w:ascii="GHEA Mariam" w:hAnsi="GHEA Mariam"/>
          <w:sz w:val="24"/>
          <w:szCs w:val="24"/>
          <w:lang w:val="hy-AM"/>
        </w:rPr>
        <w:t xml:space="preserve"> գույքի՝ հանցավոր ճանապարհով ստացված կամ հանցանքի կատարման գործիք կամ միջոց լինելը հիմավորելու համար: Ի տարբերություն գույք</w:t>
      </w:r>
      <w:r w:rsidR="00B94178">
        <w:rPr>
          <w:rFonts w:ascii="GHEA Mariam" w:hAnsi="GHEA Mariam"/>
          <w:sz w:val="24"/>
          <w:szCs w:val="24"/>
          <w:lang w:val="hy-AM"/>
        </w:rPr>
        <w:t>ն</w:t>
      </w:r>
      <w:r w:rsidR="001374B5">
        <w:rPr>
          <w:rFonts w:ascii="GHEA Mariam" w:hAnsi="GHEA Mariam"/>
          <w:sz w:val="24"/>
          <w:szCs w:val="24"/>
          <w:lang w:val="hy-AM"/>
        </w:rPr>
        <w:t xml:space="preserve"> օտարելու, թաքցնելու, վնասելու, ոչնչացնելու կամ սպառելու՝ ՀՀ քրեական դատավարության օրենսգրքի </w:t>
      </w:r>
      <w:r w:rsidR="001374B5" w:rsidRPr="00C07CDB">
        <w:rPr>
          <w:rFonts w:ascii="GHEA Mariam" w:hAnsi="GHEA Mariam"/>
          <w:sz w:val="24"/>
          <w:szCs w:val="24"/>
          <w:lang w:val="hy-AM"/>
        </w:rPr>
        <w:t>132</w:t>
      </w:r>
      <w:r w:rsidR="001374B5">
        <w:rPr>
          <w:rFonts w:ascii="GHEA Mariam" w:hAnsi="GHEA Mariam"/>
          <w:sz w:val="24"/>
          <w:szCs w:val="24"/>
          <w:lang w:val="hy-AM"/>
        </w:rPr>
        <w:t xml:space="preserve">-րդ հոդվածի </w:t>
      </w:r>
      <w:r w:rsidR="001374B5" w:rsidRPr="00C07CDB">
        <w:rPr>
          <w:rFonts w:ascii="GHEA Mariam" w:hAnsi="GHEA Mariam"/>
          <w:sz w:val="24"/>
          <w:szCs w:val="24"/>
          <w:lang w:val="hy-AM"/>
        </w:rPr>
        <w:t>1</w:t>
      </w:r>
      <w:r w:rsidR="001374B5">
        <w:rPr>
          <w:rFonts w:ascii="GHEA Mariam" w:hAnsi="GHEA Mariam"/>
          <w:sz w:val="24"/>
          <w:szCs w:val="24"/>
          <w:lang w:val="hy-AM"/>
        </w:rPr>
        <w:t xml:space="preserve">-ին մասի </w:t>
      </w:r>
      <w:r w:rsidR="001374B5" w:rsidRPr="00C07CDB">
        <w:rPr>
          <w:rFonts w:ascii="GHEA Mariam" w:hAnsi="GHEA Mariam"/>
          <w:sz w:val="24"/>
          <w:szCs w:val="24"/>
          <w:lang w:val="hy-AM"/>
        </w:rPr>
        <w:t>5</w:t>
      </w:r>
      <w:r w:rsidR="001374B5">
        <w:rPr>
          <w:rFonts w:ascii="GHEA Mariam" w:hAnsi="GHEA Mariam"/>
          <w:sz w:val="24"/>
          <w:szCs w:val="24"/>
          <w:lang w:val="hy-AM"/>
        </w:rPr>
        <w:t xml:space="preserve">-րդ կետով նախատեսված հիմքով գույքի արգելադրմանը, երբ համապատասխան հիմքի առկայությունը փաստելու համար բավարար է ողջամիտ ենթադրության շեմը, նախորդ խումբ հիմքերի համար ապացուցման ավելի բարձր շեմ նախատեսելն </w:t>
      </w:r>
      <w:r w:rsidR="001374B5">
        <w:rPr>
          <w:rFonts w:ascii="GHEA Mariam" w:hAnsi="GHEA Mariam"/>
          <w:sz w:val="24"/>
          <w:szCs w:val="24"/>
          <w:lang w:val="hy-AM"/>
        </w:rPr>
        <w:lastRenderedPageBreak/>
        <w:t>իրավաչափորեն բխում է այն հանգամանքից, որ այդ</w:t>
      </w:r>
      <w:r w:rsidR="009F44A3">
        <w:rPr>
          <w:rFonts w:ascii="GHEA Mariam" w:hAnsi="GHEA Mariam"/>
          <w:sz w:val="24"/>
          <w:szCs w:val="24"/>
          <w:lang w:val="hy-AM"/>
        </w:rPr>
        <w:t xml:space="preserve"> </w:t>
      </w:r>
      <w:r w:rsidR="001374B5" w:rsidRPr="00A83EF8">
        <w:rPr>
          <w:rFonts w:ascii="GHEA Mariam" w:hAnsi="GHEA Mariam"/>
          <w:sz w:val="24"/>
          <w:szCs w:val="24"/>
          <w:lang w:val="hy-AM"/>
        </w:rPr>
        <w:t xml:space="preserve">հիմքերով կարող է արգելադրվել </w:t>
      </w:r>
      <w:r w:rsidR="001374B5" w:rsidRPr="00A83EF8">
        <w:rPr>
          <w:rFonts w:ascii="GHEA Mariam" w:hAnsi="GHEA Mariam"/>
          <w:b/>
          <w:bCs/>
          <w:sz w:val="24"/>
          <w:szCs w:val="24"/>
          <w:lang w:val="hy-AM"/>
        </w:rPr>
        <w:t>ցանկացած անձի գույք</w:t>
      </w:r>
      <w:r w:rsidR="001374B5">
        <w:rPr>
          <w:rFonts w:ascii="GHEA Mariam" w:hAnsi="GHEA Mariam"/>
          <w:sz w:val="24"/>
          <w:szCs w:val="24"/>
          <w:lang w:val="hy-AM"/>
        </w:rPr>
        <w:t xml:space="preserve">՝ անկախ այդ անձի՝ որևէ, այդ թվում՝ մեղադրյալի </w:t>
      </w:r>
      <w:r w:rsidR="001374B5" w:rsidRPr="00A83EF8">
        <w:rPr>
          <w:rFonts w:ascii="GHEA Mariam" w:hAnsi="GHEA Mariam"/>
          <w:sz w:val="24"/>
          <w:szCs w:val="24"/>
          <w:lang w:val="hy-AM"/>
        </w:rPr>
        <w:t xml:space="preserve">քրեադատավարական կարգավիճակ ունենալու </w:t>
      </w:r>
      <w:r w:rsidR="001374B5">
        <w:rPr>
          <w:rFonts w:ascii="GHEA Mariam" w:hAnsi="GHEA Mariam"/>
          <w:sz w:val="24"/>
          <w:szCs w:val="24"/>
          <w:lang w:val="hy-AM"/>
        </w:rPr>
        <w:t xml:space="preserve">կամ չունենալու </w:t>
      </w:r>
      <w:r w:rsidR="001374B5" w:rsidRPr="00A83EF8">
        <w:rPr>
          <w:rFonts w:ascii="GHEA Mariam" w:hAnsi="GHEA Mariam"/>
          <w:sz w:val="24"/>
          <w:szCs w:val="24"/>
          <w:lang w:val="hy-AM"/>
        </w:rPr>
        <w:t xml:space="preserve">կամ առհասարակ քրեական վարույթով որևէ անձի նկատմամբ քրեական հետապնդում հարուցված լինելու </w:t>
      </w:r>
      <w:r w:rsidR="001374B5">
        <w:rPr>
          <w:rFonts w:ascii="GHEA Mariam" w:hAnsi="GHEA Mariam"/>
          <w:sz w:val="24"/>
          <w:szCs w:val="24"/>
          <w:lang w:val="hy-AM"/>
        </w:rPr>
        <w:t>կամ չլինելու հանգամանքից</w:t>
      </w:r>
      <w:r w:rsidR="001374B5" w:rsidRPr="00A83EF8">
        <w:rPr>
          <w:rFonts w:ascii="GHEA Mariam" w:hAnsi="GHEA Mariam"/>
          <w:sz w:val="24"/>
          <w:szCs w:val="24"/>
          <w:lang w:val="hy-AM"/>
        </w:rPr>
        <w:t xml:space="preserve">։ </w:t>
      </w:r>
    </w:p>
    <w:p w14:paraId="78BD53BB" w14:textId="409A5BFA" w:rsidR="001374B5" w:rsidRDefault="00AF31D2" w:rsidP="001374B5">
      <w:pPr>
        <w:tabs>
          <w:tab w:val="left" w:pos="567"/>
        </w:tabs>
        <w:spacing w:line="360" w:lineRule="auto"/>
        <w:ind w:leftChars="0" w:left="-2" w:firstLineChars="0" w:firstLine="567"/>
        <w:contextualSpacing/>
        <w:jc w:val="both"/>
        <w:rPr>
          <w:rFonts w:ascii="GHEA Mariam" w:hAnsi="GHEA Mariam"/>
          <w:sz w:val="24"/>
          <w:szCs w:val="24"/>
          <w:lang w:val="hy-AM"/>
        </w:rPr>
      </w:pPr>
      <w:r>
        <w:rPr>
          <w:rFonts w:ascii="GHEA Mariam" w:hAnsi="GHEA Mariam"/>
          <w:sz w:val="24"/>
          <w:szCs w:val="24"/>
          <w:lang w:val="hy-AM"/>
        </w:rPr>
        <w:t>1</w:t>
      </w:r>
      <w:r w:rsidR="006C549A">
        <w:rPr>
          <w:rFonts w:ascii="GHEA Mariam" w:hAnsi="GHEA Mariam"/>
          <w:sz w:val="24"/>
          <w:szCs w:val="24"/>
          <w:lang w:val="hy-AM"/>
        </w:rPr>
        <w:t>7</w:t>
      </w:r>
      <w:r w:rsidRPr="00AF31D2">
        <w:rPr>
          <w:rFonts w:ascii="GHEA Mariam" w:hAnsi="GHEA Mariam"/>
          <w:sz w:val="24"/>
          <w:szCs w:val="24"/>
          <w:lang w:val="hy-AM"/>
        </w:rPr>
        <w:t>.1.</w:t>
      </w:r>
      <w:r w:rsidR="004F7547">
        <w:rPr>
          <w:rFonts w:ascii="GHEA Mariam" w:hAnsi="GHEA Mariam"/>
          <w:sz w:val="24"/>
          <w:szCs w:val="24"/>
          <w:lang w:val="hy-AM"/>
        </w:rPr>
        <w:t xml:space="preserve"> </w:t>
      </w:r>
      <w:r>
        <w:rPr>
          <w:rFonts w:ascii="GHEA Mariam" w:hAnsi="GHEA Mariam"/>
          <w:sz w:val="24"/>
          <w:szCs w:val="24"/>
          <w:lang w:val="hy-AM"/>
        </w:rPr>
        <w:t xml:space="preserve">Վճռաբեկ դատարանը կրկնում է, որ </w:t>
      </w:r>
      <w:r w:rsidR="001374B5" w:rsidRPr="00520684">
        <w:rPr>
          <w:rFonts w:ascii="GHEA Mariam" w:hAnsi="GHEA Mariam"/>
          <w:sz w:val="24"/>
          <w:szCs w:val="24"/>
          <w:lang w:val="hy-AM"/>
        </w:rPr>
        <w:t xml:space="preserve">ՀՀ քրեական դատավարության </w:t>
      </w:r>
      <w:r w:rsidR="001374B5">
        <w:rPr>
          <w:rFonts w:ascii="GHEA Mariam" w:hAnsi="GHEA Mariam"/>
          <w:sz w:val="24"/>
          <w:szCs w:val="24"/>
          <w:lang w:val="hy-AM"/>
        </w:rPr>
        <w:t xml:space="preserve">օրենսգրքի </w:t>
      </w:r>
      <w:r w:rsidR="001374B5" w:rsidRPr="00520684">
        <w:rPr>
          <w:rFonts w:ascii="GHEA Mariam" w:hAnsi="GHEA Mariam"/>
          <w:sz w:val="24"/>
          <w:szCs w:val="24"/>
          <w:lang w:val="hy-AM"/>
        </w:rPr>
        <w:t xml:space="preserve">131-րդ հոդվածի </w:t>
      </w:r>
      <w:r w:rsidR="001374B5">
        <w:rPr>
          <w:rFonts w:ascii="GHEA Mariam" w:hAnsi="GHEA Mariam"/>
          <w:sz w:val="24"/>
          <w:szCs w:val="24"/>
          <w:lang w:val="hy-AM"/>
        </w:rPr>
        <w:t xml:space="preserve">2-րդ մասի </w:t>
      </w:r>
      <w:r w:rsidR="001374B5" w:rsidRPr="00520684">
        <w:rPr>
          <w:rFonts w:ascii="GHEA Mariam" w:hAnsi="GHEA Mariam"/>
          <w:sz w:val="24"/>
          <w:szCs w:val="24"/>
          <w:lang w:val="hy-AM"/>
        </w:rPr>
        <w:t xml:space="preserve">1-4-րդ կետերով նախատեսված հիմքերով </w:t>
      </w:r>
      <w:r w:rsidR="001374B5">
        <w:rPr>
          <w:rFonts w:ascii="GHEA Mariam" w:hAnsi="GHEA Mariam"/>
          <w:sz w:val="24"/>
          <w:szCs w:val="24"/>
          <w:lang w:val="hy-AM"/>
        </w:rPr>
        <w:t>գույքն արգելադրելու պարագայում օրենսդիրը նախատեսել է հարկադրանքի այս միջոցն</w:t>
      </w:r>
      <w:r w:rsidR="001374B5" w:rsidRPr="00520684">
        <w:rPr>
          <w:rFonts w:ascii="GHEA Mariam" w:hAnsi="GHEA Mariam"/>
          <w:sz w:val="24"/>
          <w:szCs w:val="24"/>
          <w:lang w:val="hy-AM"/>
        </w:rPr>
        <w:t xml:space="preserve"> </w:t>
      </w:r>
      <w:r w:rsidR="001374B5" w:rsidRPr="00520684">
        <w:rPr>
          <w:rFonts w:ascii="GHEA Mariam" w:hAnsi="GHEA Mariam"/>
          <w:b/>
          <w:bCs/>
          <w:sz w:val="24"/>
          <w:szCs w:val="24"/>
          <w:lang w:val="hy-AM"/>
        </w:rPr>
        <w:t>անհապաղ</w:t>
      </w:r>
      <w:r w:rsidR="001374B5" w:rsidRPr="00520684">
        <w:rPr>
          <w:rFonts w:ascii="GHEA Mariam" w:hAnsi="GHEA Mariam"/>
          <w:sz w:val="24"/>
          <w:szCs w:val="24"/>
          <w:lang w:val="hy-AM"/>
        </w:rPr>
        <w:t xml:space="preserve"> </w:t>
      </w:r>
      <w:r w:rsidR="001374B5">
        <w:rPr>
          <w:rFonts w:ascii="GHEA Mariam" w:hAnsi="GHEA Mariam"/>
          <w:sz w:val="24"/>
          <w:szCs w:val="24"/>
          <w:lang w:val="hy-AM"/>
        </w:rPr>
        <w:t>կիրառելու պահանջ</w:t>
      </w:r>
      <w:r w:rsidR="001374B5" w:rsidRPr="00520684">
        <w:rPr>
          <w:rFonts w:ascii="GHEA Mariam" w:hAnsi="GHEA Mariam"/>
          <w:sz w:val="24"/>
          <w:szCs w:val="24"/>
          <w:lang w:val="hy-AM"/>
        </w:rPr>
        <w:t xml:space="preserve">։ </w:t>
      </w:r>
      <w:r w:rsidR="001374B5">
        <w:rPr>
          <w:rFonts w:ascii="GHEA Mariam" w:hAnsi="GHEA Mariam"/>
          <w:sz w:val="24"/>
          <w:szCs w:val="24"/>
          <w:lang w:val="hy-AM"/>
        </w:rPr>
        <w:t xml:space="preserve">Այլ կերպ՝ նշված հիմքերով գույքը կարող է արգելադրվել յուրաքանչյուր դեպքում, երբ վարույթն իրականացնող մարմնին հաջողվել է ապացույցների գերակշռությամբ հիմնավորել, որ հայտնաբերված գույքը ստացվել է հանցավոր ճանապարհով կամ հանցանքի կատարման գործիք կամ միջոց է ծառայել: Այսինքն՝ նշված հիմքերով գույքի արգելադրման պարագայում քննիչը պետք է հիմնավորի </w:t>
      </w:r>
      <w:r w:rsidR="001374B5" w:rsidRPr="009F44A3">
        <w:rPr>
          <w:rFonts w:ascii="GHEA Mariam" w:hAnsi="GHEA Mariam"/>
          <w:b/>
          <w:bCs/>
          <w:sz w:val="24"/>
          <w:szCs w:val="24"/>
          <w:lang w:val="hy-AM"/>
        </w:rPr>
        <w:t>արգելադրման ենթակա գույքի և ենթադրյալ հանցանքի միջև կապը</w:t>
      </w:r>
      <w:r w:rsidR="001374B5">
        <w:rPr>
          <w:rFonts w:ascii="GHEA Mariam" w:hAnsi="GHEA Mariam"/>
          <w:sz w:val="24"/>
          <w:szCs w:val="24"/>
          <w:lang w:val="hy-AM"/>
        </w:rPr>
        <w:t>՝ անկախ հանցանք կատարած անձի հայտնի լինելու կամ չլինելու կամ հայտնի լինելու պարագայում վերջինիս նկատմամբ քրեական հետապնդում հարուցելու բավարար փաստերի բացակայության հանգամանքից: Ք</w:t>
      </w:r>
      <w:r w:rsidR="001374B5" w:rsidRPr="00520684">
        <w:rPr>
          <w:rFonts w:ascii="GHEA Mariam" w:hAnsi="GHEA Mariam"/>
          <w:sz w:val="24"/>
          <w:szCs w:val="24"/>
          <w:lang w:val="hy-AM"/>
        </w:rPr>
        <w:t>ննարկվող հիմ</w:t>
      </w:r>
      <w:r w:rsidR="001374B5">
        <w:rPr>
          <w:rFonts w:ascii="GHEA Mariam" w:hAnsi="GHEA Mariam"/>
          <w:sz w:val="24"/>
          <w:szCs w:val="24"/>
          <w:lang w:val="hy-AM"/>
        </w:rPr>
        <w:t>քերից որևէ մեկով</w:t>
      </w:r>
      <w:r w:rsidR="001374B5" w:rsidRPr="00520684">
        <w:rPr>
          <w:rFonts w:ascii="GHEA Mariam" w:hAnsi="GHEA Mariam"/>
          <w:sz w:val="24"/>
          <w:szCs w:val="24"/>
          <w:lang w:val="hy-AM"/>
        </w:rPr>
        <w:t xml:space="preserve"> գույքի արգելադրման անհրաժեշտությունը հիմնավոր</w:t>
      </w:r>
      <w:r w:rsidR="001374B5">
        <w:rPr>
          <w:rFonts w:ascii="GHEA Mariam" w:hAnsi="GHEA Mariam"/>
          <w:sz w:val="24"/>
          <w:szCs w:val="24"/>
          <w:lang w:val="hy-AM"/>
        </w:rPr>
        <w:t>ո</w:t>
      </w:r>
      <w:r w:rsidR="001374B5" w:rsidRPr="00520684">
        <w:rPr>
          <w:rFonts w:ascii="GHEA Mariam" w:hAnsi="GHEA Mariam"/>
          <w:sz w:val="24"/>
          <w:szCs w:val="24"/>
          <w:lang w:val="hy-AM"/>
        </w:rPr>
        <w:t>ղ փաստեր</w:t>
      </w:r>
      <w:r w:rsidR="001374B5">
        <w:rPr>
          <w:rFonts w:ascii="GHEA Mariam" w:hAnsi="GHEA Mariam"/>
          <w:sz w:val="24"/>
          <w:szCs w:val="24"/>
          <w:lang w:val="hy-AM"/>
        </w:rPr>
        <w:t>ը</w:t>
      </w:r>
      <w:r w:rsidR="001374B5" w:rsidRPr="00520684">
        <w:rPr>
          <w:rFonts w:ascii="GHEA Mariam" w:hAnsi="GHEA Mariam"/>
          <w:sz w:val="24"/>
          <w:szCs w:val="24"/>
          <w:lang w:val="hy-AM"/>
        </w:rPr>
        <w:t xml:space="preserve"> կարող </w:t>
      </w:r>
      <w:r w:rsidR="001374B5">
        <w:rPr>
          <w:rFonts w:ascii="GHEA Mariam" w:hAnsi="GHEA Mariam"/>
          <w:sz w:val="24"/>
          <w:szCs w:val="24"/>
          <w:lang w:val="hy-AM"/>
        </w:rPr>
        <w:t>են</w:t>
      </w:r>
      <w:r w:rsidR="001374B5" w:rsidRPr="00520684">
        <w:rPr>
          <w:rFonts w:ascii="GHEA Mariam" w:hAnsi="GHEA Mariam"/>
          <w:sz w:val="24"/>
          <w:szCs w:val="24"/>
          <w:lang w:val="hy-AM"/>
        </w:rPr>
        <w:t xml:space="preserve"> ի հայտ գալ ավել</w:t>
      </w:r>
      <w:r w:rsidR="001374B5">
        <w:rPr>
          <w:rFonts w:ascii="GHEA Mariam" w:hAnsi="GHEA Mariam"/>
          <w:sz w:val="24"/>
          <w:szCs w:val="24"/>
          <w:lang w:val="hy-AM"/>
        </w:rPr>
        <w:t>ի</w:t>
      </w:r>
      <w:r w:rsidR="001374B5" w:rsidRPr="00520684">
        <w:rPr>
          <w:rFonts w:ascii="GHEA Mariam" w:hAnsi="GHEA Mariam"/>
          <w:sz w:val="24"/>
          <w:szCs w:val="24"/>
          <w:lang w:val="hy-AM"/>
        </w:rPr>
        <w:t xml:space="preserve"> վաղ, քան </w:t>
      </w:r>
      <w:r w:rsidR="001374B5">
        <w:rPr>
          <w:rFonts w:ascii="GHEA Mariam" w:hAnsi="GHEA Mariam"/>
          <w:sz w:val="24"/>
          <w:szCs w:val="24"/>
          <w:lang w:val="hy-AM"/>
        </w:rPr>
        <w:t xml:space="preserve">օբյեկտիվորեն հնարավոր կլինի հայտնաբերել ենթադրյալ հանցանք կատարած անձին կամ վերջինիս նկատմամբ հանրային քրեական հետապնդում հարուցել: Նման դեպքերում գույքի արգելադրումը ժամանակային առումով </w:t>
      </w:r>
      <w:r w:rsidR="001374B5" w:rsidRPr="00520684">
        <w:rPr>
          <w:rFonts w:ascii="GHEA Mariam" w:hAnsi="GHEA Mariam"/>
          <w:sz w:val="24"/>
          <w:szCs w:val="24"/>
          <w:lang w:val="hy-AM"/>
        </w:rPr>
        <w:t>քրեական վ</w:t>
      </w:r>
      <w:r w:rsidR="001374B5">
        <w:rPr>
          <w:rFonts w:ascii="GHEA Mariam" w:hAnsi="GHEA Mariam"/>
          <w:sz w:val="24"/>
          <w:szCs w:val="24"/>
          <w:lang w:val="hy-AM"/>
        </w:rPr>
        <w:t>ա</w:t>
      </w:r>
      <w:r w:rsidR="001374B5" w:rsidRPr="00520684">
        <w:rPr>
          <w:rFonts w:ascii="GHEA Mariam" w:hAnsi="GHEA Mariam"/>
          <w:sz w:val="24"/>
          <w:szCs w:val="24"/>
          <w:lang w:val="hy-AM"/>
        </w:rPr>
        <w:t xml:space="preserve">րույթով որևէ անձի նկատմամբ հանրային քրեական հետապնդում հարուցված լինելու հանգամանքով պայմանավորելն անհամատեղելի </w:t>
      </w:r>
      <w:r w:rsidR="001374B5">
        <w:rPr>
          <w:rFonts w:ascii="GHEA Mariam" w:hAnsi="GHEA Mariam"/>
          <w:sz w:val="24"/>
          <w:szCs w:val="24"/>
          <w:lang w:val="hy-AM"/>
        </w:rPr>
        <w:t>կլինի</w:t>
      </w:r>
      <w:r w:rsidR="001374B5" w:rsidRPr="00520684">
        <w:rPr>
          <w:rFonts w:ascii="GHEA Mariam" w:hAnsi="GHEA Mariam"/>
          <w:sz w:val="24"/>
          <w:szCs w:val="24"/>
          <w:lang w:val="hy-AM"/>
        </w:rPr>
        <w:t xml:space="preserve"> անհապաղության </w:t>
      </w:r>
      <w:r w:rsidR="001374B5">
        <w:rPr>
          <w:rFonts w:ascii="GHEA Mariam" w:hAnsi="GHEA Mariam"/>
          <w:sz w:val="24"/>
          <w:szCs w:val="24"/>
          <w:lang w:val="hy-AM"/>
        </w:rPr>
        <w:t>օրենսդրական պահանջի</w:t>
      </w:r>
      <w:r w:rsidR="001374B5" w:rsidRPr="00520684">
        <w:rPr>
          <w:rFonts w:ascii="GHEA Mariam" w:hAnsi="GHEA Mariam"/>
          <w:sz w:val="24"/>
          <w:szCs w:val="24"/>
          <w:lang w:val="hy-AM"/>
        </w:rPr>
        <w:t xml:space="preserve"> հետ</w:t>
      </w:r>
      <w:r w:rsidR="00D92897">
        <w:rPr>
          <w:rStyle w:val="FootnoteReference"/>
          <w:rFonts w:ascii="GHEA Mariam" w:hAnsi="GHEA Mariam"/>
          <w:sz w:val="24"/>
          <w:szCs w:val="24"/>
          <w:lang w:val="hy-AM"/>
        </w:rPr>
        <w:footnoteReference w:id="8"/>
      </w:r>
      <w:r w:rsidR="001374B5">
        <w:rPr>
          <w:rFonts w:ascii="GHEA Mariam" w:hAnsi="GHEA Mariam"/>
          <w:sz w:val="24"/>
          <w:szCs w:val="24"/>
          <w:lang w:val="hy-AM"/>
        </w:rPr>
        <w:t xml:space="preserve">։ </w:t>
      </w:r>
    </w:p>
    <w:p w14:paraId="12422EB6" w14:textId="16970DA2"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C07CDB">
        <w:rPr>
          <w:rFonts w:ascii="GHEA Mariam" w:eastAsia="GHEA Mariam" w:hAnsi="GHEA Mariam" w:cs="GHEA Mariam"/>
          <w:sz w:val="24"/>
          <w:szCs w:val="24"/>
          <w:lang w:val="hy-AM"/>
        </w:rPr>
        <w:t>1</w:t>
      </w:r>
      <w:r w:rsidR="006C549A">
        <w:rPr>
          <w:rFonts w:ascii="GHEA Mariam" w:eastAsia="GHEA Mariam" w:hAnsi="GHEA Mariam" w:cs="GHEA Mariam"/>
          <w:sz w:val="24"/>
          <w:szCs w:val="24"/>
          <w:lang w:val="hy-AM"/>
        </w:rPr>
        <w:t>8</w:t>
      </w:r>
      <w:r w:rsidRPr="00C07CDB">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ՀՀ քրեական դատավարության</w:t>
      </w:r>
      <w:r w:rsidRPr="006D622E">
        <w:rPr>
          <w:rFonts w:ascii="GHEA Mariam" w:eastAsia="GHEA Mariam" w:hAnsi="GHEA Mariam" w:cs="GHEA Mariam"/>
          <w:sz w:val="24"/>
          <w:szCs w:val="24"/>
          <w:lang w:val="hy-AM"/>
        </w:rPr>
        <w:t xml:space="preserve"> օրենսգրքի 295-րդ հոդվածի համաձայն՝ </w:t>
      </w:r>
      <w:r w:rsidR="009F44A3">
        <w:rPr>
          <w:rFonts w:ascii="GHEA Mariam" w:eastAsia="GHEA Mariam" w:hAnsi="GHEA Mariam" w:cs="GHEA Mariam"/>
          <w:sz w:val="24"/>
          <w:szCs w:val="24"/>
          <w:lang w:val="hy-AM"/>
        </w:rPr>
        <w:t xml:space="preserve">     </w:t>
      </w:r>
      <w:r w:rsidRPr="006D622E">
        <w:rPr>
          <w:rFonts w:ascii="GHEA Mariam" w:eastAsia="GHEA Mariam" w:hAnsi="GHEA Mariam" w:cs="GHEA Mariam"/>
          <w:i/>
          <w:iCs/>
          <w:sz w:val="24"/>
          <w:szCs w:val="24"/>
          <w:lang w:val="hy-AM"/>
        </w:rPr>
        <w:t>«1. Սեփականության իրավունքի սահմանափակման իրավաչափության ստուգման վարույթը հարուցվում է գույքի արգելադրման մասին որոշման իրավաչափությունը հաստատելու</w:t>
      </w:r>
      <w:r>
        <w:rPr>
          <w:rFonts w:ascii="GHEA Mariam" w:eastAsia="GHEA Mariam" w:hAnsi="GHEA Mariam" w:cs="GHEA Mariam"/>
          <w:i/>
          <w:iCs/>
          <w:sz w:val="24"/>
          <w:szCs w:val="24"/>
          <w:lang w:val="hy-AM"/>
        </w:rPr>
        <w:t>՝</w:t>
      </w:r>
      <w:r w:rsidRPr="006D622E">
        <w:rPr>
          <w:rFonts w:ascii="GHEA Mariam" w:eastAsia="GHEA Mariam" w:hAnsi="GHEA Mariam" w:cs="GHEA Mariam"/>
          <w:i/>
          <w:iCs/>
          <w:sz w:val="24"/>
          <w:szCs w:val="24"/>
          <w:lang w:val="hy-AM"/>
        </w:rPr>
        <w:t xml:space="preserve"> քննիչի միջնորդության հիման վրա, որը դատարան է ներկայացվում համապատասխան գույքն արգելադրելուց հետո՝ եռօրյա ժամկետում։</w:t>
      </w:r>
    </w:p>
    <w:p w14:paraId="1006C6AD"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lastRenderedPageBreak/>
        <w:t>(</w:t>
      </w:r>
      <w:r>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w:t>
      </w:r>
    </w:p>
    <w:p w14:paraId="6F00840E" w14:textId="77777777" w:rsidR="001374B5" w:rsidRPr="006D622E" w:rsidRDefault="001374B5" w:rsidP="001374B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22E">
        <w:rPr>
          <w:rFonts w:ascii="GHEA Mariam" w:eastAsia="GHEA Mariam" w:hAnsi="GHEA Mariam" w:cs="GHEA Mariam"/>
          <w:i/>
          <w:iCs/>
          <w:sz w:val="24"/>
          <w:szCs w:val="24"/>
          <w:lang w:val="hy-AM"/>
        </w:rPr>
        <w:t>3. Միջնորդությանը կցվում են քրեական վարույթ նախաձեռնելու մասին արձանագրության, համապատասխան անձի նկատմամբ քրեական հետապնդում հարուցելու մասին որոշման</w:t>
      </w:r>
      <w:r>
        <w:rPr>
          <w:rFonts w:ascii="GHEA Mariam" w:eastAsia="GHEA Mariam" w:hAnsi="GHEA Mariam" w:cs="GHEA Mariam"/>
          <w:i/>
          <w:iCs/>
          <w:sz w:val="24"/>
          <w:szCs w:val="24"/>
          <w:lang w:val="hy-AM"/>
        </w:rPr>
        <w:t xml:space="preserve"> </w:t>
      </w:r>
      <w:r w:rsidRPr="006D622E">
        <w:rPr>
          <w:rFonts w:ascii="GHEA Mariam" w:eastAsia="GHEA Mariam" w:hAnsi="GHEA Mariam" w:cs="GHEA Mariam"/>
          <w:i/>
          <w:iCs/>
          <w:sz w:val="24"/>
          <w:szCs w:val="24"/>
          <w:lang w:val="hy-AM"/>
        </w:rPr>
        <w:t>(</w:t>
      </w:r>
      <w:r>
        <w:rPr>
          <w:rFonts w:ascii="Cambria Math" w:eastAsia="GHEA Mariam" w:hAnsi="Cambria Math" w:cs="Cambria Math"/>
          <w:i/>
          <w:iCs/>
          <w:sz w:val="24"/>
          <w:szCs w:val="24"/>
          <w:lang w:val="hy-AM"/>
        </w:rPr>
        <w:t>...</w:t>
      </w:r>
      <w:r w:rsidRPr="006D622E">
        <w:rPr>
          <w:rFonts w:ascii="GHEA Mariam" w:eastAsia="GHEA Mariam" w:hAnsi="GHEA Mariam" w:cs="GHEA Mariam"/>
          <w:i/>
          <w:iCs/>
          <w:sz w:val="24"/>
          <w:szCs w:val="24"/>
          <w:lang w:val="hy-AM"/>
        </w:rPr>
        <w:t>) պատճեն[ը]»։</w:t>
      </w:r>
    </w:p>
    <w:p w14:paraId="0D39D520" w14:textId="08A2415A" w:rsidR="00420A86" w:rsidRDefault="00420A86" w:rsidP="001374B5">
      <w:pPr>
        <w:tabs>
          <w:tab w:val="left" w:pos="567"/>
        </w:tabs>
        <w:spacing w:line="360" w:lineRule="auto"/>
        <w:ind w:leftChars="0" w:left="-2" w:firstLineChars="0" w:firstLine="567"/>
        <w:contextualSpacing/>
        <w:jc w:val="both"/>
        <w:rPr>
          <w:rFonts w:ascii="GHEA Mariam" w:eastAsia="Times New Roman" w:hAnsi="GHEA Mariam" w:cs="Times New Roman"/>
          <w:color w:val="000000"/>
          <w:sz w:val="24"/>
          <w:szCs w:val="24"/>
          <w:lang w:val="hy-AM"/>
        </w:rPr>
      </w:pPr>
      <w:r w:rsidRPr="00420A86">
        <w:rPr>
          <w:rFonts w:ascii="GHEA Mariam" w:eastAsia="GHEA Mariam" w:hAnsi="GHEA Mariam" w:cs="GHEA Mariam"/>
          <w:color w:val="000000"/>
          <w:sz w:val="24"/>
          <w:szCs w:val="24"/>
          <w:lang w:val="hy-AM"/>
        </w:rPr>
        <w:t>1</w:t>
      </w:r>
      <w:r w:rsidR="006C549A">
        <w:rPr>
          <w:rFonts w:ascii="GHEA Mariam" w:eastAsia="GHEA Mariam" w:hAnsi="GHEA Mariam" w:cs="GHEA Mariam"/>
          <w:color w:val="000000"/>
          <w:sz w:val="24"/>
          <w:szCs w:val="24"/>
          <w:lang w:val="hy-AM"/>
        </w:rPr>
        <w:t>9</w:t>
      </w:r>
      <w:r w:rsidRPr="00420A86">
        <w:rPr>
          <w:rFonts w:ascii="GHEA Mariam" w:eastAsia="GHEA Mariam" w:hAnsi="GHEA Mariam" w:cs="GHEA Mariam"/>
          <w:color w:val="000000"/>
          <w:sz w:val="24"/>
          <w:szCs w:val="24"/>
          <w:lang w:val="hy-AM"/>
        </w:rPr>
        <w:t xml:space="preserve">. </w:t>
      </w:r>
      <w:r w:rsidR="00D92897">
        <w:rPr>
          <w:rFonts w:ascii="GHEA Mariam" w:eastAsia="GHEA Mariam" w:hAnsi="GHEA Mariam" w:cs="GHEA Mariam"/>
          <w:color w:val="000000"/>
          <w:sz w:val="24"/>
          <w:szCs w:val="24"/>
          <w:lang w:val="hy-AM"/>
        </w:rPr>
        <w:t>Վճռաբեկ դատարանը կրկնում է, որ</w:t>
      </w:r>
      <w:r w:rsidR="001374B5">
        <w:rPr>
          <w:rFonts w:ascii="GHEA Mariam" w:hAnsi="GHEA Mariam"/>
          <w:sz w:val="24"/>
          <w:szCs w:val="24"/>
          <w:lang w:val="hy-AM"/>
        </w:rPr>
        <w:t xml:space="preserve"> </w:t>
      </w:r>
      <w:r w:rsidR="001374B5" w:rsidRPr="006D622E">
        <w:rPr>
          <w:rFonts w:ascii="GHEA Mariam" w:eastAsia="GHEA Mariam" w:hAnsi="GHEA Mariam" w:cs="GHEA Mariam"/>
          <w:color w:val="000000"/>
          <w:sz w:val="24"/>
          <w:szCs w:val="24"/>
          <w:lang w:val="hy-AM"/>
        </w:rPr>
        <w:t>համապատասխան անձի նկատմամբ քրեական հետապնդում հարուցելու մասին որոշ</w:t>
      </w:r>
      <w:r w:rsidR="001374B5">
        <w:rPr>
          <w:rFonts w:ascii="GHEA Mariam" w:eastAsia="GHEA Mariam" w:hAnsi="GHEA Mariam" w:cs="GHEA Mariam"/>
          <w:color w:val="000000"/>
          <w:sz w:val="24"/>
          <w:szCs w:val="24"/>
          <w:lang w:val="hy-AM"/>
        </w:rPr>
        <w:t xml:space="preserve">ումը գույքն արգելադրելու մասին որոշման իրավաչափությունը հաստատելու </w:t>
      </w:r>
      <w:r w:rsidR="001374B5" w:rsidRPr="006D622E">
        <w:rPr>
          <w:rFonts w:ascii="GHEA Mariam" w:eastAsia="GHEA Mariam" w:hAnsi="GHEA Mariam" w:cs="GHEA Mariam"/>
          <w:color w:val="000000"/>
          <w:sz w:val="24"/>
          <w:szCs w:val="24"/>
          <w:lang w:val="hy-AM"/>
        </w:rPr>
        <w:t>միջնորդությանը կցելու պահանջը</w:t>
      </w:r>
      <w:r w:rsidR="001374B5">
        <w:rPr>
          <w:rFonts w:ascii="GHEA Mariam" w:eastAsia="GHEA Mariam" w:hAnsi="GHEA Mariam" w:cs="GHEA Mariam"/>
          <w:color w:val="000000"/>
          <w:sz w:val="24"/>
          <w:szCs w:val="24"/>
          <w:lang w:val="hy-AM"/>
        </w:rPr>
        <w:t xml:space="preserve"> պետք է գնահատվի գույքի արգելադրման հիմքերի վերոնշյալ առանձնահատուկ կարգավորումների հետ համակցության մեջ, քանի որ </w:t>
      </w:r>
      <w:r w:rsidR="001374B5" w:rsidRPr="00FF55E6">
        <w:rPr>
          <w:rFonts w:ascii="GHEA Mariam" w:eastAsia="GHEA Mariam" w:hAnsi="GHEA Mariam" w:cs="GHEA Mariam"/>
          <w:color w:val="000000"/>
          <w:sz w:val="24"/>
          <w:szCs w:val="24"/>
          <w:lang w:val="hy-AM"/>
        </w:rPr>
        <w:t xml:space="preserve">քննիչի կողմից </w:t>
      </w:r>
      <w:r w:rsidR="001374B5">
        <w:rPr>
          <w:rFonts w:ascii="GHEA Mariam" w:eastAsia="GHEA Mariam" w:hAnsi="GHEA Mariam" w:cs="GHEA Mariam"/>
          <w:color w:val="000000"/>
          <w:sz w:val="24"/>
          <w:szCs w:val="24"/>
          <w:lang w:val="hy-AM"/>
        </w:rPr>
        <w:t xml:space="preserve">այս պահանջը </w:t>
      </w:r>
      <w:r w:rsidR="001374B5" w:rsidRPr="00FF55E6">
        <w:rPr>
          <w:rFonts w:ascii="GHEA Mariam" w:eastAsia="GHEA Mariam" w:hAnsi="GHEA Mariam" w:cs="GHEA Mariam"/>
          <w:color w:val="000000"/>
          <w:sz w:val="24"/>
          <w:szCs w:val="24"/>
          <w:lang w:val="hy-AM"/>
        </w:rPr>
        <w:t xml:space="preserve">պահպանված լինելու հարցի լուծումը </w:t>
      </w:r>
      <w:r w:rsidR="001374B5">
        <w:rPr>
          <w:rFonts w:ascii="GHEA Mariam" w:eastAsia="GHEA Mariam" w:hAnsi="GHEA Mariam" w:cs="GHEA Mariam"/>
          <w:color w:val="000000"/>
          <w:sz w:val="24"/>
          <w:szCs w:val="24"/>
          <w:lang w:val="hy-AM"/>
        </w:rPr>
        <w:t>կապված է գույքն արգելադրելու կոնկրետ հիմքի կամ հիմքերի հետ</w:t>
      </w:r>
      <w:r w:rsidR="001374B5" w:rsidRPr="00FF55E6">
        <w:rPr>
          <w:rFonts w:ascii="GHEA Mariam" w:eastAsia="GHEA Mariam" w:hAnsi="GHEA Mariam" w:cs="GHEA Mariam"/>
          <w:color w:val="000000"/>
          <w:sz w:val="24"/>
          <w:szCs w:val="24"/>
          <w:lang w:val="hy-AM"/>
        </w:rPr>
        <w:t>։</w:t>
      </w:r>
      <w:r w:rsidR="001374B5" w:rsidRPr="002B00E1">
        <w:rPr>
          <w:lang w:val="hy-AM"/>
        </w:rPr>
        <w:t xml:space="preserve"> </w:t>
      </w:r>
      <w:r w:rsidR="001374B5">
        <w:rPr>
          <w:rFonts w:ascii="GHEA Mariam" w:eastAsia="GHEA Mariam" w:hAnsi="GHEA Mariam" w:cs="GHEA Mariam"/>
          <w:color w:val="000000"/>
          <w:sz w:val="24"/>
          <w:szCs w:val="24"/>
          <w:lang w:val="hy-AM"/>
        </w:rPr>
        <w:t>Այսպես, ընդհանուր կանոնի համաձայն՝ համապատասխան անձի նկատմամբ քրեական հետապնդում հարուցված լինելու պարագայում</w:t>
      </w:r>
      <w:r w:rsidR="000A625F">
        <w:rPr>
          <w:rFonts w:ascii="GHEA Mariam" w:eastAsia="GHEA Mariam" w:hAnsi="GHEA Mariam" w:cs="GHEA Mariam"/>
          <w:color w:val="000000"/>
          <w:sz w:val="24"/>
          <w:szCs w:val="24"/>
          <w:lang w:val="hy-AM"/>
        </w:rPr>
        <w:t>,</w:t>
      </w:r>
      <w:r w:rsidR="001374B5">
        <w:rPr>
          <w:rFonts w:ascii="GHEA Mariam" w:eastAsia="GHEA Mariam" w:hAnsi="GHEA Mariam" w:cs="GHEA Mariam"/>
          <w:color w:val="000000"/>
          <w:sz w:val="24"/>
          <w:szCs w:val="24"/>
          <w:lang w:val="hy-AM"/>
        </w:rPr>
        <w:t xml:space="preserve"> քննիչի՝ </w:t>
      </w:r>
      <w:r w:rsidR="001374B5" w:rsidRPr="006D622E">
        <w:rPr>
          <w:rFonts w:ascii="GHEA Mariam" w:hAnsi="GHEA Mariam"/>
          <w:color w:val="000000"/>
          <w:sz w:val="24"/>
          <w:szCs w:val="24"/>
          <w:shd w:val="clear" w:color="auto" w:fill="FFFFFF"/>
          <w:lang w:val="hy-AM"/>
        </w:rPr>
        <w:t>գույք</w:t>
      </w:r>
      <w:r w:rsidR="001374B5">
        <w:rPr>
          <w:rFonts w:ascii="GHEA Mariam" w:hAnsi="GHEA Mariam"/>
          <w:color w:val="000000"/>
          <w:sz w:val="24"/>
          <w:szCs w:val="24"/>
          <w:shd w:val="clear" w:color="auto" w:fill="FFFFFF"/>
          <w:lang w:val="hy-AM"/>
        </w:rPr>
        <w:t xml:space="preserve">ն արգելադրելու մասին </w:t>
      </w:r>
      <w:r w:rsidR="001374B5" w:rsidRPr="006D622E">
        <w:rPr>
          <w:rFonts w:ascii="GHEA Mariam" w:hAnsi="GHEA Mariam"/>
          <w:color w:val="000000"/>
          <w:sz w:val="24"/>
          <w:szCs w:val="24"/>
          <w:shd w:val="clear" w:color="auto" w:fill="FFFFFF"/>
          <w:lang w:val="hy-AM"/>
        </w:rPr>
        <w:t>որոշմ</w:t>
      </w:r>
      <w:r w:rsidR="001374B5">
        <w:rPr>
          <w:rFonts w:ascii="GHEA Mariam" w:hAnsi="GHEA Mariam"/>
          <w:color w:val="000000"/>
          <w:sz w:val="24"/>
          <w:szCs w:val="24"/>
          <w:shd w:val="clear" w:color="auto" w:fill="FFFFFF"/>
          <w:lang w:val="hy-AM"/>
        </w:rPr>
        <w:t>ան</w:t>
      </w:r>
      <w:r w:rsidR="001374B5" w:rsidRPr="006D622E">
        <w:rPr>
          <w:rFonts w:ascii="GHEA Mariam" w:hAnsi="GHEA Mariam"/>
          <w:color w:val="000000"/>
          <w:sz w:val="24"/>
          <w:szCs w:val="24"/>
          <w:shd w:val="clear" w:color="auto" w:fill="FFFFFF"/>
          <w:lang w:val="hy-AM"/>
        </w:rPr>
        <w:t xml:space="preserve"> իրավաչափությ</w:t>
      </w:r>
      <w:r w:rsidR="001374B5">
        <w:rPr>
          <w:rFonts w:ascii="GHEA Mariam" w:hAnsi="GHEA Mariam"/>
          <w:color w:val="000000"/>
          <w:sz w:val="24"/>
          <w:szCs w:val="24"/>
          <w:shd w:val="clear" w:color="auto" w:fill="FFFFFF"/>
          <w:lang w:val="hy-AM"/>
        </w:rPr>
        <w:t xml:space="preserve">ունը հաստատելու </w:t>
      </w:r>
      <w:r w:rsidR="001374B5">
        <w:rPr>
          <w:rFonts w:ascii="GHEA Mariam" w:eastAsia="GHEA Mariam" w:hAnsi="GHEA Mariam" w:cs="GHEA Mariam"/>
          <w:color w:val="000000"/>
          <w:sz w:val="24"/>
          <w:szCs w:val="24"/>
          <w:lang w:val="hy-AM"/>
        </w:rPr>
        <w:t xml:space="preserve">միջնորդությանը պետք է կցվի </w:t>
      </w:r>
      <w:r w:rsidR="001374B5" w:rsidRPr="006D622E">
        <w:rPr>
          <w:rFonts w:ascii="GHEA Mariam" w:hAnsi="GHEA Mariam"/>
          <w:sz w:val="24"/>
          <w:szCs w:val="24"/>
          <w:lang w:val="hy-AM"/>
        </w:rPr>
        <w:t xml:space="preserve">քրեական հետապնդում հարուցելու </w:t>
      </w:r>
      <w:r w:rsidR="000A625F">
        <w:rPr>
          <w:rFonts w:ascii="GHEA Mariam" w:hAnsi="GHEA Mariam"/>
          <w:sz w:val="24"/>
          <w:szCs w:val="24"/>
          <w:lang w:val="hy-AM"/>
        </w:rPr>
        <w:t xml:space="preserve">մասին </w:t>
      </w:r>
      <w:r w:rsidR="001374B5" w:rsidRPr="006D622E">
        <w:rPr>
          <w:rFonts w:ascii="GHEA Mariam" w:hAnsi="GHEA Mariam"/>
          <w:sz w:val="24"/>
          <w:szCs w:val="24"/>
          <w:lang w:val="hy-AM"/>
        </w:rPr>
        <w:t>որոշման</w:t>
      </w:r>
      <w:r w:rsidR="001374B5">
        <w:rPr>
          <w:rFonts w:ascii="GHEA Mariam" w:hAnsi="GHEA Mariam"/>
          <w:sz w:val="24"/>
          <w:szCs w:val="24"/>
          <w:lang w:val="hy-AM"/>
        </w:rPr>
        <w:t xml:space="preserve"> պատճենը։</w:t>
      </w:r>
      <w:r w:rsidR="001374B5">
        <w:rPr>
          <w:rFonts w:ascii="GHEA Mariam" w:eastAsia="GHEA Mariam" w:hAnsi="GHEA Mariam" w:cs="GHEA Mariam"/>
          <w:color w:val="000000"/>
          <w:sz w:val="24"/>
          <w:szCs w:val="24"/>
          <w:lang w:val="hy-AM"/>
        </w:rPr>
        <w:t xml:space="preserve"> Այնուամենայնիվ, այն իրավիճակներում, երբ քննիչն օբյեկտիվորեն զրկված է վարույթի տվյալ փուլում որևէ անձի նկատմամբ հանրային քրեական հետապնդում հարուցելու հնարավորությունից, սակայն </w:t>
      </w:r>
      <w:r w:rsidR="001374B5" w:rsidRPr="003B6917">
        <w:rPr>
          <w:rFonts w:ascii="GHEA Mariam" w:eastAsia="GHEA Mariam" w:hAnsi="GHEA Mariam" w:cs="GHEA Mariam"/>
          <w:color w:val="000000"/>
          <w:sz w:val="24"/>
          <w:szCs w:val="24"/>
          <w:lang w:val="hy-AM"/>
        </w:rPr>
        <w:t>ապացույցների գերակշռությամբ</w:t>
      </w:r>
      <w:r w:rsidR="001374B5">
        <w:rPr>
          <w:rFonts w:ascii="GHEA Mariam" w:eastAsia="GHEA Mariam" w:hAnsi="GHEA Mariam" w:cs="GHEA Mariam"/>
          <w:color w:val="000000"/>
          <w:sz w:val="24"/>
          <w:szCs w:val="24"/>
          <w:lang w:val="hy-AM"/>
        </w:rPr>
        <w:t xml:space="preserve"> </w:t>
      </w:r>
      <w:r w:rsidR="001374B5" w:rsidRPr="003B6917">
        <w:rPr>
          <w:rFonts w:ascii="GHEA Mariam" w:eastAsia="GHEA Mariam" w:hAnsi="GHEA Mariam" w:cs="GHEA Mariam"/>
          <w:color w:val="000000"/>
          <w:sz w:val="24"/>
          <w:szCs w:val="24"/>
          <w:lang w:val="hy-AM"/>
        </w:rPr>
        <w:t>հիմնավոր</w:t>
      </w:r>
      <w:r w:rsidR="001374B5">
        <w:rPr>
          <w:rFonts w:ascii="GHEA Mariam" w:eastAsia="GHEA Mariam" w:hAnsi="GHEA Mariam" w:cs="GHEA Mariam"/>
          <w:color w:val="000000"/>
          <w:sz w:val="24"/>
          <w:szCs w:val="24"/>
          <w:lang w:val="hy-AM"/>
        </w:rPr>
        <w:t>ել</w:t>
      </w:r>
      <w:r w:rsidR="001374B5" w:rsidRPr="003B6917">
        <w:rPr>
          <w:rFonts w:ascii="GHEA Mariam" w:eastAsia="GHEA Mariam" w:hAnsi="GHEA Mariam" w:cs="GHEA Mariam"/>
          <w:color w:val="000000"/>
          <w:sz w:val="24"/>
          <w:szCs w:val="24"/>
          <w:lang w:val="hy-AM"/>
        </w:rPr>
        <w:t xml:space="preserve"> է</w:t>
      </w:r>
      <w:r w:rsidR="001374B5">
        <w:rPr>
          <w:rFonts w:ascii="GHEA Mariam" w:eastAsia="GHEA Mariam" w:hAnsi="GHEA Mariam" w:cs="GHEA Mariam"/>
          <w:color w:val="000000"/>
          <w:sz w:val="24"/>
          <w:szCs w:val="24"/>
          <w:lang w:val="hy-AM"/>
        </w:rPr>
        <w:t xml:space="preserve"> հայտնաբերված գույքի՝ հանցավոր ճանապարհով ստացված կամ հանցագործության </w:t>
      </w:r>
      <w:r w:rsidR="000A625F">
        <w:rPr>
          <w:rFonts w:ascii="GHEA Mariam" w:eastAsia="GHEA Mariam" w:hAnsi="GHEA Mariam" w:cs="GHEA Mariam"/>
          <w:color w:val="000000"/>
          <w:sz w:val="24"/>
          <w:szCs w:val="24"/>
          <w:lang w:val="hy-AM"/>
        </w:rPr>
        <w:t xml:space="preserve">գործիք </w:t>
      </w:r>
      <w:r w:rsidR="001374B5">
        <w:rPr>
          <w:rFonts w:ascii="GHEA Mariam" w:eastAsia="GHEA Mariam" w:hAnsi="GHEA Mariam" w:cs="GHEA Mariam"/>
          <w:color w:val="000000"/>
          <w:sz w:val="24"/>
          <w:szCs w:val="24"/>
          <w:lang w:val="hy-AM"/>
        </w:rPr>
        <w:t>կամ միջոց լինելը, այլ կերպ՝ ՀՀ քրեական դատավարության օրենսգրքի</w:t>
      </w:r>
      <w:r w:rsidR="001374B5" w:rsidRPr="00C07CDB">
        <w:rPr>
          <w:rFonts w:ascii="GHEA Mariam" w:eastAsia="GHEA Mariam" w:hAnsi="GHEA Mariam" w:cs="GHEA Mariam"/>
          <w:color w:val="000000"/>
          <w:sz w:val="24"/>
          <w:szCs w:val="24"/>
          <w:lang w:val="hy-AM"/>
        </w:rPr>
        <w:t xml:space="preserve"> 131</w:t>
      </w:r>
      <w:r w:rsidR="001374B5">
        <w:rPr>
          <w:rFonts w:ascii="GHEA Mariam" w:eastAsia="GHEA Mariam" w:hAnsi="GHEA Mariam" w:cs="GHEA Mariam"/>
          <w:color w:val="000000"/>
          <w:sz w:val="24"/>
          <w:szCs w:val="24"/>
          <w:lang w:val="hy-AM"/>
        </w:rPr>
        <w:t xml:space="preserve">-րդ հոդվածի </w:t>
      </w:r>
      <w:r w:rsidR="001374B5" w:rsidRPr="00C07CDB">
        <w:rPr>
          <w:rFonts w:ascii="GHEA Mariam" w:eastAsia="GHEA Mariam" w:hAnsi="GHEA Mariam" w:cs="GHEA Mariam"/>
          <w:color w:val="000000"/>
          <w:sz w:val="24"/>
          <w:szCs w:val="24"/>
          <w:lang w:val="hy-AM"/>
        </w:rPr>
        <w:t>2</w:t>
      </w:r>
      <w:r w:rsidR="001374B5">
        <w:rPr>
          <w:rFonts w:ascii="GHEA Mariam" w:eastAsia="GHEA Mariam" w:hAnsi="GHEA Mariam" w:cs="GHEA Mariam"/>
          <w:color w:val="000000"/>
          <w:sz w:val="24"/>
          <w:szCs w:val="24"/>
          <w:lang w:val="hy-AM"/>
        </w:rPr>
        <w:t xml:space="preserve">-րդ մասի </w:t>
      </w:r>
      <w:r w:rsidR="001374B5" w:rsidRPr="00C07CDB">
        <w:rPr>
          <w:rFonts w:ascii="GHEA Mariam" w:eastAsia="GHEA Mariam" w:hAnsi="GHEA Mariam" w:cs="GHEA Mariam"/>
          <w:color w:val="000000"/>
          <w:sz w:val="24"/>
          <w:szCs w:val="24"/>
          <w:lang w:val="hy-AM"/>
        </w:rPr>
        <w:t>1-4</w:t>
      </w:r>
      <w:r w:rsidR="001374B5">
        <w:rPr>
          <w:rFonts w:ascii="GHEA Mariam" w:eastAsia="GHEA Mariam" w:hAnsi="GHEA Mariam" w:cs="GHEA Mariam"/>
          <w:color w:val="000000"/>
          <w:sz w:val="24"/>
          <w:szCs w:val="24"/>
          <w:lang w:val="hy-AM"/>
        </w:rPr>
        <w:t xml:space="preserve">-րդ կետերով նախատեսված հիմքերի առկայությունը, </w:t>
      </w:r>
      <w:r w:rsidR="001374B5" w:rsidRPr="00514CC0">
        <w:rPr>
          <w:rFonts w:ascii="GHEA Mariam" w:eastAsia="GHEA Mariam" w:hAnsi="GHEA Mariam" w:cs="GHEA Mariam"/>
          <w:color w:val="000000"/>
          <w:sz w:val="24"/>
          <w:szCs w:val="24"/>
          <w:lang w:val="hy-AM"/>
        </w:rPr>
        <w:t>ենթադրյալ հանցագործությամբ պատճառված հնարավոր վնասի կամ վարութային հնարավոր ծախսերի հատուցման</w:t>
      </w:r>
      <w:r w:rsidR="001374B5">
        <w:rPr>
          <w:rFonts w:ascii="GHEA Mariam" w:eastAsia="GHEA Mariam" w:hAnsi="GHEA Mariam" w:cs="GHEA Mariam"/>
          <w:color w:val="000000"/>
          <w:sz w:val="24"/>
          <w:szCs w:val="24"/>
          <w:lang w:val="hy-AM"/>
        </w:rPr>
        <w:t xml:space="preserve"> կամ </w:t>
      </w:r>
      <w:r w:rsidR="001374B5" w:rsidRPr="00514CC0">
        <w:rPr>
          <w:rFonts w:ascii="GHEA Mariam" w:eastAsia="GHEA Mariam" w:hAnsi="GHEA Mariam" w:cs="GHEA Mariam"/>
          <w:color w:val="000000"/>
          <w:sz w:val="24"/>
          <w:szCs w:val="24"/>
          <w:lang w:val="hy-AM"/>
        </w:rPr>
        <w:t>հնարավոր բռնագրավումը կամ բռնագանձումն ապահովելու համար</w:t>
      </w:r>
      <w:r w:rsidR="001374B5">
        <w:rPr>
          <w:rFonts w:ascii="GHEA Mariam" w:eastAsia="GHEA Mariam" w:hAnsi="GHEA Mariam" w:cs="GHEA Mariam"/>
          <w:color w:val="000000"/>
          <w:sz w:val="24"/>
          <w:szCs w:val="24"/>
          <w:lang w:val="hy-AM"/>
        </w:rPr>
        <w:t xml:space="preserve"> </w:t>
      </w:r>
      <w:r w:rsidR="000A625F">
        <w:rPr>
          <w:rFonts w:ascii="GHEA Mariam" w:eastAsia="GHEA Mariam" w:hAnsi="GHEA Mariam" w:cs="GHEA Mariam"/>
          <w:color w:val="000000"/>
          <w:sz w:val="24"/>
          <w:szCs w:val="24"/>
          <w:lang w:val="hy-AM"/>
        </w:rPr>
        <w:t xml:space="preserve">նրա </w:t>
      </w:r>
      <w:r w:rsidR="001374B5">
        <w:rPr>
          <w:rFonts w:ascii="GHEA Mariam" w:eastAsia="GHEA Mariam" w:hAnsi="GHEA Mariam" w:cs="GHEA Mariam"/>
          <w:color w:val="000000"/>
          <w:sz w:val="24"/>
          <w:szCs w:val="24"/>
          <w:lang w:val="hy-AM"/>
        </w:rPr>
        <w:t>իրավասու է գույքն արգելադրելու մասին որոշում կայացնել և այդ որոշման իրավաչափությունը հաստատելու մասին միջնորդություն ներկայացնել դատարան։ Նշված իրավիճակում</w:t>
      </w:r>
      <w:r w:rsidR="004F7547">
        <w:rPr>
          <w:rFonts w:ascii="GHEA Mariam" w:eastAsia="GHEA Mariam" w:hAnsi="GHEA Mariam" w:cs="GHEA Mariam"/>
          <w:color w:val="000000"/>
          <w:sz w:val="24"/>
          <w:szCs w:val="24"/>
          <w:lang w:val="hy-AM"/>
        </w:rPr>
        <w:t xml:space="preserve"> </w:t>
      </w:r>
      <w:r w:rsidR="001374B5">
        <w:rPr>
          <w:rFonts w:ascii="GHEA Mariam" w:eastAsia="GHEA Mariam" w:hAnsi="GHEA Mariam" w:cs="GHEA Mariam"/>
          <w:color w:val="000000"/>
          <w:sz w:val="24"/>
          <w:szCs w:val="24"/>
          <w:lang w:val="hy-AM"/>
        </w:rPr>
        <w:t xml:space="preserve">քննիչի՝ </w:t>
      </w:r>
      <w:r w:rsidR="001374B5" w:rsidRPr="006D622E">
        <w:rPr>
          <w:rFonts w:ascii="GHEA Mariam" w:hAnsi="GHEA Mariam"/>
          <w:color w:val="000000"/>
          <w:sz w:val="24"/>
          <w:szCs w:val="24"/>
          <w:shd w:val="clear" w:color="auto" w:fill="FFFFFF"/>
          <w:lang w:val="hy-AM"/>
        </w:rPr>
        <w:t>գույք</w:t>
      </w:r>
      <w:r w:rsidR="001374B5">
        <w:rPr>
          <w:rFonts w:ascii="GHEA Mariam" w:hAnsi="GHEA Mariam"/>
          <w:color w:val="000000"/>
          <w:sz w:val="24"/>
          <w:szCs w:val="24"/>
          <w:shd w:val="clear" w:color="auto" w:fill="FFFFFF"/>
          <w:lang w:val="hy-AM"/>
        </w:rPr>
        <w:t xml:space="preserve">ն արգելադրելու մասին </w:t>
      </w:r>
      <w:r w:rsidR="001374B5" w:rsidRPr="006D622E">
        <w:rPr>
          <w:rFonts w:ascii="GHEA Mariam" w:hAnsi="GHEA Mariam"/>
          <w:color w:val="000000"/>
          <w:sz w:val="24"/>
          <w:szCs w:val="24"/>
          <w:shd w:val="clear" w:color="auto" w:fill="FFFFFF"/>
          <w:lang w:val="hy-AM"/>
        </w:rPr>
        <w:t>որոշման իրավաչափութ</w:t>
      </w:r>
      <w:r w:rsidR="001374B5">
        <w:rPr>
          <w:rFonts w:ascii="GHEA Mariam" w:hAnsi="GHEA Mariam"/>
          <w:color w:val="000000"/>
          <w:sz w:val="24"/>
          <w:szCs w:val="24"/>
          <w:shd w:val="clear" w:color="auto" w:fill="FFFFFF"/>
          <w:lang w:val="hy-AM"/>
        </w:rPr>
        <w:t xml:space="preserve">յունը հաստատելու </w:t>
      </w:r>
      <w:r w:rsidR="001374B5">
        <w:rPr>
          <w:rFonts w:ascii="GHEA Mariam" w:eastAsia="GHEA Mariam" w:hAnsi="GHEA Mariam" w:cs="GHEA Mariam"/>
          <w:color w:val="000000"/>
          <w:sz w:val="24"/>
          <w:szCs w:val="24"/>
          <w:lang w:val="hy-AM"/>
        </w:rPr>
        <w:t>միջնորդությանը որևէ անձի նկատմամբ քրեական հետապնդում հարուցված լինելու մասին որոշում կցված չլինելը սեփականության իրավունքի սահմանափակման իրավաչափության ստուգման վարույթի հարուցումը մերժելու հիմք չէ: Նման իրավիճակում, Վճռաբեկ դատարանի գնահատմամբ, դատարանը պետք է</w:t>
      </w:r>
      <w:r w:rsidR="001374B5" w:rsidRPr="00887ED6">
        <w:rPr>
          <w:lang w:val="hy-AM"/>
        </w:rPr>
        <w:t xml:space="preserve"> </w:t>
      </w:r>
      <w:r w:rsidR="001374B5" w:rsidRPr="00887ED6">
        <w:rPr>
          <w:rFonts w:ascii="GHEA Mariam" w:eastAsia="GHEA Mariam" w:hAnsi="GHEA Mariam" w:cs="GHEA Mariam"/>
          <w:color w:val="000000"/>
          <w:sz w:val="24"/>
          <w:szCs w:val="24"/>
          <w:lang w:val="hy-AM"/>
        </w:rPr>
        <w:t xml:space="preserve">սեփականության իրավունքի սահմանափակման </w:t>
      </w:r>
      <w:r w:rsidR="001374B5" w:rsidRPr="00887ED6">
        <w:rPr>
          <w:rFonts w:ascii="GHEA Mariam" w:eastAsia="GHEA Mariam" w:hAnsi="GHEA Mariam" w:cs="GHEA Mariam"/>
          <w:color w:val="000000"/>
          <w:sz w:val="24"/>
          <w:szCs w:val="24"/>
          <w:lang w:val="hy-AM"/>
        </w:rPr>
        <w:lastRenderedPageBreak/>
        <w:t>իրավաչափության դատական ստուգման վարույթ</w:t>
      </w:r>
      <w:r w:rsidR="001374B5">
        <w:rPr>
          <w:rFonts w:ascii="GHEA Mariam" w:eastAsia="GHEA Mariam" w:hAnsi="GHEA Mariam" w:cs="GHEA Mariam"/>
          <w:color w:val="000000"/>
          <w:sz w:val="24"/>
          <w:szCs w:val="24"/>
          <w:lang w:val="hy-AM"/>
        </w:rPr>
        <w:t xml:space="preserve"> </w:t>
      </w:r>
      <w:r w:rsidR="001374B5" w:rsidRPr="00F24768">
        <w:rPr>
          <w:rFonts w:ascii="GHEA Mariam" w:eastAsia="GHEA Mariam" w:hAnsi="GHEA Mariam" w:cs="GHEA Mariam"/>
          <w:color w:val="000000"/>
          <w:sz w:val="24"/>
          <w:szCs w:val="24"/>
          <w:lang w:val="hy-AM"/>
        </w:rPr>
        <w:t>հարուց</w:t>
      </w:r>
      <w:r w:rsidR="001374B5">
        <w:rPr>
          <w:rFonts w:ascii="GHEA Mariam" w:eastAsia="GHEA Mariam" w:hAnsi="GHEA Mariam" w:cs="GHEA Mariam"/>
          <w:color w:val="000000"/>
          <w:sz w:val="24"/>
          <w:szCs w:val="24"/>
          <w:lang w:val="hy-AM"/>
        </w:rPr>
        <w:t>ելու որոշում կայացն</w:t>
      </w:r>
      <w:r w:rsidR="003D6447">
        <w:rPr>
          <w:rFonts w:ascii="GHEA Mariam" w:eastAsia="GHEA Mariam" w:hAnsi="GHEA Mariam" w:cs="GHEA Mariam"/>
          <w:color w:val="000000"/>
          <w:sz w:val="24"/>
          <w:szCs w:val="24"/>
          <w:lang w:val="hy-AM"/>
        </w:rPr>
        <w:t>ի</w:t>
      </w:r>
      <w:r w:rsidR="001374B5">
        <w:rPr>
          <w:rFonts w:ascii="GHEA Mariam" w:eastAsia="GHEA Mariam" w:hAnsi="GHEA Mariam" w:cs="GHEA Mariam"/>
          <w:color w:val="000000"/>
          <w:sz w:val="24"/>
          <w:szCs w:val="24"/>
          <w:lang w:val="hy-AM"/>
        </w:rPr>
        <w:t xml:space="preserve"> և հ</w:t>
      </w:r>
      <w:r w:rsidR="001374B5">
        <w:rPr>
          <w:rFonts w:ascii="GHEA Mariam" w:eastAsia="Times New Roman" w:hAnsi="GHEA Mariam" w:cs="Times New Roman"/>
          <w:color w:val="000000"/>
          <w:sz w:val="24"/>
          <w:szCs w:val="24"/>
          <w:lang w:val="hy-AM"/>
        </w:rPr>
        <w:t>արուցված վարույթի շրջանակներում գնահատ</w:t>
      </w:r>
      <w:r w:rsidR="003D6447">
        <w:rPr>
          <w:rFonts w:ascii="GHEA Mariam" w:eastAsia="Times New Roman" w:hAnsi="GHEA Mariam" w:cs="Times New Roman"/>
          <w:color w:val="000000"/>
          <w:sz w:val="24"/>
          <w:szCs w:val="24"/>
          <w:lang w:val="hy-AM"/>
        </w:rPr>
        <w:t>ի</w:t>
      </w:r>
      <w:r w:rsidR="001374B5">
        <w:rPr>
          <w:rFonts w:ascii="GHEA Mariam" w:eastAsia="Times New Roman" w:hAnsi="GHEA Mariam" w:cs="Times New Roman"/>
          <w:color w:val="000000"/>
          <w:sz w:val="24"/>
          <w:szCs w:val="24"/>
          <w:lang w:val="hy-AM"/>
        </w:rPr>
        <w:t xml:space="preserve"> գույքն արգելադրելու մասին որոշման իրավաչափությունը՝ համապատասխան հիմքերի առկայության տեսանկյունից</w:t>
      </w:r>
      <w:r w:rsidR="00D92897">
        <w:rPr>
          <w:rStyle w:val="FootnoteReference"/>
          <w:rFonts w:ascii="GHEA Mariam" w:eastAsia="Times New Roman" w:hAnsi="GHEA Mariam" w:cs="Times New Roman"/>
          <w:color w:val="000000"/>
          <w:sz w:val="24"/>
          <w:szCs w:val="24"/>
          <w:lang w:val="hy-AM"/>
        </w:rPr>
        <w:footnoteReference w:id="9"/>
      </w:r>
      <w:r w:rsidR="001374B5">
        <w:rPr>
          <w:rFonts w:ascii="GHEA Mariam" w:eastAsia="Times New Roman" w:hAnsi="GHEA Mariam" w:cs="Times New Roman"/>
          <w:color w:val="000000"/>
          <w:sz w:val="24"/>
          <w:szCs w:val="24"/>
          <w:lang w:val="hy-AM"/>
        </w:rPr>
        <w:t>։</w:t>
      </w:r>
    </w:p>
    <w:p w14:paraId="095F976A" w14:textId="76E499BE" w:rsidR="00420A86" w:rsidRDefault="006C549A" w:rsidP="001374B5">
      <w:pPr>
        <w:tabs>
          <w:tab w:val="left" w:pos="567"/>
        </w:tabs>
        <w:spacing w:line="360" w:lineRule="auto"/>
        <w:ind w:leftChars="0" w:left="-2" w:firstLineChars="0" w:firstLine="567"/>
        <w:contextualSpacing/>
        <w:jc w:val="both"/>
        <w:rPr>
          <w:rFonts w:ascii="GHEA Mariam" w:eastAsia="Times New Roman" w:hAnsi="GHEA Mariam" w:cs="Times New Roman"/>
          <w:color w:val="000000"/>
          <w:sz w:val="24"/>
          <w:szCs w:val="24"/>
          <w:lang w:val="hy-AM"/>
        </w:rPr>
      </w:pPr>
      <w:r>
        <w:rPr>
          <w:rFonts w:ascii="GHEA Mariam" w:eastAsia="Times New Roman" w:hAnsi="GHEA Mariam" w:cs="Times New Roman"/>
          <w:color w:val="000000"/>
          <w:sz w:val="24"/>
          <w:szCs w:val="24"/>
          <w:lang w:val="hy-AM"/>
        </w:rPr>
        <w:t>20</w:t>
      </w:r>
      <w:r w:rsidR="00420A86" w:rsidRPr="00420A86">
        <w:rPr>
          <w:rFonts w:ascii="GHEA Mariam" w:eastAsia="Times New Roman" w:hAnsi="GHEA Mariam" w:cs="Times New Roman"/>
          <w:color w:val="000000"/>
          <w:sz w:val="24"/>
          <w:szCs w:val="24"/>
          <w:lang w:val="hy-AM"/>
        </w:rPr>
        <w:t xml:space="preserve">. </w:t>
      </w:r>
      <w:r w:rsidR="00420A86">
        <w:rPr>
          <w:rFonts w:ascii="GHEA Mariam" w:eastAsia="Times New Roman" w:hAnsi="GHEA Mariam" w:cs="Times New Roman"/>
          <w:color w:val="000000"/>
          <w:sz w:val="24"/>
          <w:szCs w:val="24"/>
          <w:lang w:val="hy-AM"/>
        </w:rPr>
        <w:t xml:space="preserve">Սույն վարույթի նյութերի համաձայն՝ </w:t>
      </w:r>
    </w:p>
    <w:p w14:paraId="2B5596D2" w14:textId="0DE08B36" w:rsidR="00420A86" w:rsidRPr="00420A86" w:rsidRDefault="00420A86" w:rsidP="001374B5">
      <w:pPr>
        <w:tabs>
          <w:tab w:val="left" w:pos="567"/>
        </w:tabs>
        <w:spacing w:line="360" w:lineRule="auto"/>
        <w:ind w:leftChars="0" w:left="-2" w:firstLineChars="0" w:firstLine="567"/>
        <w:contextualSpacing/>
        <w:jc w:val="both"/>
        <w:rPr>
          <w:rFonts w:ascii="GHEA Mariam" w:hAnsi="GHEA Mariam"/>
          <w:sz w:val="24"/>
          <w:szCs w:val="24"/>
          <w:lang w:val="hy-AM"/>
        </w:rPr>
      </w:pPr>
      <w:r>
        <w:rPr>
          <w:rFonts w:ascii="GHEA Mariam" w:eastAsia="Times New Roman" w:hAnsi="GHEA Mariam" w:cs="Times New Roman"/>
          <w:color w:val="000000"/>
          <w:sz w:val="24"/>
          <w:szCs w:val="24"/>
          <w:lang w:val="hy-AM"/>
        </w:rPr>
        <w:t>-</w:t>
      </w:r>
      <w:r w:rsidR="004F7547">
        <w:rPr>
          <w:rFonts w:ascii="GHEA Mariam" w:eastAsia="Times New Roman" w:hAnsi="GHEA Mariam" w:cs="Times New Roman"/>
          <w:color w:val="000000"/>
          <w:sz w:val="24"/>
          <w:szCs w:val="24"/>
          <w:lang w:val="hy-AM"/>
        </w:rPr>
        <w:t xml:space="preserve"> </w:t>
      </w:r>
      <w:r w:rsidR="003D6447">
        <w:rPr>
          <w:rFonts w:ascii="GHEA Mariam" w:eastAsia="Times New Roman" w:hAnsi="GHEA Mariam" w:cs="Times New Roman"/>
          <w:color w:val="000000"/>
          <w:sz w:val="24"/>
          <w:szCs w:val="24"/>
          <w:lang w:val="hy-AM"/>
        </w:rPr>
        <w:t xml:space="preserve">քրեական վարույթի շրջանակներում </w:t>
      </w:r>
      <w:r w:rsidRPr="00420A86">
        <w:rPr>
          <w:rFonts w:ascii="GHEA Mariam" w:hAnsi="GHEA Mariam"/>
          <w:sz w:val="24"/>
          <w:szCs w:val="24"/>
          <w:lang w:val="hy-AM"/>
        </w:rPr>
        <w:t>2024 թվականի մարտի 28-ին ստացվել է դատաապրանքագիտական և դատատնտեսագիտական համալիր փորձաքննության եզրակացությունը, որի համաձայն՝ «</w:t>
      </w:r>
      <w:r w:rsidR="00447AD6">
        <w:rPr>
          <w:rFonts w:ascii="GHEA Mariam" w:hAnsi="GHEA Mariam"/>
          <w:i/>
          <w:iCs/>
          <w:sz w:val="24"/>
          <w:szCs w:val="24"/>
          <w:lang w:val="hy-AM"/>
        </w:rPr>
        <w:t>********</w:t>
      </w:r>
      <w:r w:rsidR="00447AD6" w:rsidRPr="00AD1035">
        <w:rPr>
          <w:rFonts w:ascii="GHEA Mariam" w:hAnsi="GHEA Mariam"/>
          <w:i/>
          <w:iCs/>
          <w:sz w:val="24"/>
          <w:szCs w:val="24"/>
          <w:lang w:val="hy-AM"/>
        </w:rPr>
        <w:t>-</w:t>
      </w:r>
      <w:r w:rsidR="00447AD6">
        <w:rPr>
          <w:rFonts w:ascii="GHEA Mariam" w:hAnsi="GHEA Mariam"/>
          <w:i/>
          <w:iCs/>
          <w:sz w:val="24"/>
          <w:szCs w:val="24"/>
          <w:lang w:val="hy-AM"/>
        </w:rPr>
        <w:t>********</w:t>
      </w:r>
      <w:r w:rsidRPr="00420A86">
        <w:rPr>
          <w:rFonts w:ascii="GHEA Mariam" w:hAnsi="GHEA Mariam"/>
          <w:sz w:val="24"/>
          <w:szCs w:val="24"/>
          <w:lang w:val="hy-AM"/>
        </w:rPr>
        <w:t>» ՍՊԸ-ի կողմից գնահատված</w:t>
      </w:r>
      <w:r w:rsidR="00F20EEC">
        <w:rPr>
          <w:rFonts w:ascii="GHEA Mariam" w:hAnsi="GHEA Mariam"/>
          <w:sz w:val="24"/>
          <w:szCs w:val="24"/>
          <w:lang w:val="hy-AM"/>
        </w:rPr>
        <w:t>՝</w:t>
      </w:r>
      <w:r w:rsidRPr="00420A86">
        <w:rPr>
          <w:rFonts w:ascii="GHEA Mariam" w:hAnsi="GHEA Mariam"/>
          <w:sz w:val="24"/>
          <w:szCs w:val="24"/>
          <w:lang w:val="hy-AM"/>
        </w:rPr>
        <w:t xml:space="preserve"> «</w:t>
      </w:r>
      <w:r w:rsidR="00447AD6">
        <w:rPr>
          <w:rFonts w:ascii="GHEA Mariam" w:hAnsi="GHEA Mariam"/>
          <w:sz w:val="24"/>
          <w:szCs w:val="24"/>
          <w:lang w:val="hy-AM"/>
        </w:rPr>
        <w:t>****</w:t>
      </w:r>
      <w:r w:rsidRPr="00420A86">
        <w:rPr>
          <w:rFonts w:ascii="GHEA Mariam" w:hAnsi="GHEA Mariam"/>
          <w:sz w:val="24"/>
          <w:szCs w:val="24"/>
          <w:lang w:val="hy-AM"/>
        </w:rPr>
        <w:t>» ԲԲ ընկերության գույքերի արժեքների և դատաապրանքագիտական փորձաքննությամբ պարզված գույքերի շուկայական արժեքների արդյունքում առաջացող տարբերությունների արդյունքում «</w:t>
      </w:r>
      <w:r w:rsidR="00447AD6">
        <w:rPr>
          <w:rFonts w:ascii="GHEA Mariam" w:hAnsi="GHEA Mariam"/>
          <w:sz w:val="24"/>
          <w:szCs w:val="24"/>
          <w:lang w:val="hy-AM"/>
        </w:rPr>
        <w:t>****</w:t>
      </w:r>
      <w:r w:rsidRPr="00420A86">
        <w:rPr>
          <w:rFonts w:ascii="GHEA Mariam" w:hAnsi="GHEA Mariam"/>
          <w:sz w:val="24"/>
          <w:szCs w:val="24"/>
          <w:lang w:val="hy-AM"/>
        </w:rPr>
        <w:t xml:space="preserve">» ԲԲ ընկերությանը պատճառվել է ընդամենը </w:t>
      </w:r>
      <w:r w:rsidR="002201EE">
        <w:rPr>
          <w:rFonts w:ascii="GHEA Mariam" w:hAnsi="GHEA Mariam"/>
          <w:sz w:val="24"/>
          <w:szCs w:val="24"/>
          <w:lang w:val="hy-AM"/>
        </w:rPr>
        <w:t>************</w:t>
      </w:r>
      <w:r w:rsidRPr="00420A86">
        <w:rPr>
          <w:rFonts w:ascii="GHEA Mariam" w:hAnsi="GHEA Mariam"/>
          <w:sz w:val="24"/>
          <w:szCs w:val="24"/>
          <w:lang w:val="hy-AM"/>
        </w:rPr>
        <w:t xml:space="preserve"> </w:t>
      </w:r>
      <w:r w:rsidR="00AF31D2">
        <w:rPr>
          <w:rFonts w:ascii="GHEA Mariam" w:hAnsi="GHEA Mariam"/>
          <w:sz w:val="24"/>
          <w:szCs w:val="24"/>
          <w:lang w:val="hy-AM"/>
        </w:rPr>
        <w:t>ՀՀ</w:t>
      </w:r>
      <w:r w:rsidRPr="00420A86">
        <w:rPr>
          <w:rFonts w:ascii="GHEA Mariam" w:hAnsi="GHEA Mariam"/>
          <w:sz w:val="24"/>
          <w:szCs w:val="24"/>
          <w:lang w:val="hy-AM"/>
        </w:rPr>
        <w:t xml:space="preserve"> դրամի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վնաս, բացի այդ նշվածի արդյունքում պակաս ԱԱՀ է հաշվարկվել՝ կամ պետությանը պատճառվել է ընդամենը </w:t>
      </w:r>
      <w:r w:rsidR="002201EE">
        <w:rPr>
          <w:rFonts w:ascii="GHEA Mariam" w:hAnsi="GHEA Mariam"/>
          <w:sz w:val="24"/>
          <w:szCs w:val="24"/>
          <w:lang w:val="hy-AM"/>
        </w:rPr>
        <w:t>***********</w:t>
      </w:r>
      <w:r w:rsidRPr="00420A86">
        <w:rPr>
          <w:rFonts w:ascii="GHEA Mariam" w:hAnsi="GHEA Mariam"/>
          <w:sz w:val="24"/>
          <w:szCs w:val="24"/>
          <w:lang w:val="hy-AM"/>
        </w:rPr>
        <w:t xml:space="preserve"> հազ. դրամի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xml:space="preserve"> </w:t>
      </w:r>
      <w:r w:rsidR="002201EE">
        <w:rPr>
          <w:rFonts w:ascii="GHEA Mariam" w:hAnsi="GHEA Mariam"/>
          <w:sz w:val="24"/>
          <w:szCs w:val="24"/>
          <w:lang w:val="hy-AM"/>
        </w:rPr>
        <w:t>*********</w:t>
      </w:r>
      <w:r w:rsidRPr="00420A86">
        <w:rPr>
          <w:rFonts w:ascii="GHEA Mariam" w:hAnsi="GHEA Mariam"/>
          <w:sz w:val="24"/>
          <w:szCs w:val="24"/>
          <w:lang w:val="hy-AM"/>
        </w:rPr>
        <w:t>) վնաս</w:t>
      </w:r>
      <w:r>
        <w:rPr>
          <w:rStyle w:val="FootnoteReference"/>
          <w:rFonts w:ascii="GHEA Mariam" w:hAnsi="GHEA Mariam"/>
          <w:sz w:val="24"/>
          <w:szCs w:val="24"/>
          <w:lang w:val="hy-AM"/>
        </w:rPr>
        <w:footnoteReference w:id="10"/>
      </w:r>
      <w:r w:rsidR="0013326B" w:rsidRPr="0013326B">
        <w:rPr>
          <w:rFonts w:ascii="GHEA Mariam" w:hAnsi="GHEA Mariam"/>
          <w:sz w:val="24"/>
          <w:szCs w:val="24"/>
          <w:lang w:val="hy-AM"/>
        </w:rPr>
        <w:t xml:space="preserve">: </w:t>
      </w:r>
      <w:r w:rsidR="0013326B">
        <w:rPr>
          <w:rFonts w:ascii="GHEA Mariam" w:hAnsi="GHEA Mariam"/>
          <w:sz w:val="24"/>
          <w:szCs w:val="24"/>
          <w:lang w:val="hy-AM"/>
        </w:rPr>
        <w:t xml:space="preserve">Նույն եզրացակության համաձայն՝ </w:t>
      </w:r>
      <w:r w:rsidR="00D064E2" w:rsidRPr="0013326B">
        <w:rPr>
          <w:rFonts w:ascii="GHEA Mariam" w:hAnsi="GHEA Mariam"/>
          <w:sz w:val="24"/>
          <w:szCs w:val="24"/>
          <w:lang w:val="hy-AM"/>
        </w:rPr>
        <w:t>Երևան</w:t>
      </w:r>
      <w:r w:rsidR="00A63D7D">
        <w:rPr>
          <w:rFonts w:ascii="GHEA Mariam" w:hAnsi="GHEA Mariam"/>
          <w:sz w:val="24"/>
          <w:szCs w:val="24"/>
          <w:lang w:val="hy-AM"/>
        </w:rPr>
        <w:t xml:space="preserve">ի </w:t>
      </w:r>
      <w:r w:rsidR="00447AD6">
        <w:rPr>
          <w:rFonts w:ascii="GHEA Mariam" w:hAnsi="GHEA Mariam"/>
          <w:sz w:val="24"/>
          <w:szCs w:val="24"/>
          <w:lang w:val="hy-AM"/>
        </w:rPr>
        <w:t>*********</w:t>
      </w:r>
      <w:r w:rsidR="00A63D7D">
        <w:rPr>
          <w:rFonts w:ascii="GHEA Mariam" w:hAnsi="GHEA Mariam"/>
          <w:sz w:val="24"/>
          <w:szCs w:val="24"/>
          <w:lang w:val="hy-AM"/>
        </w:rPr>
        <w:t xml:space="preserve"> համայնքի</w:t>
      </w:r>
      <w:r w:rsidR="00D064E2" w:rsidRPr="0013326B">
        <w:rPr>
          <w:rFonts w:ascii="GHEA Mariam" w:hAnsi="GHEA Mariam"/>
          <w:sz w:val="24"/>
          <w:szCs w:val="24"/>
          <w:lang w:val="hy-AM"/>
        </w:rPr>
        <w:t xml:space="preserve"> </w:t>
      </w:r>
      <w:r w:rsidR="00447AD6">
        <w:rPr>
          <w:rFonts w:ascii="GHEA Mariam" w:hAnsi="GHEA Mariam"/>
          <w:sz w:val="24"/>
          <w:szCs w:val="24"/>
          <w:lang w:val="hy-AM"/>
        </w:rPr>
        <w:t>*************</w:t>
      </w:r>
      <w:r w:rsidR="00D064E2" w:rsidRPr="0013326B">
        <w:rPr>
          <w:rFonts w:ascii="GHEA Mariam" w:hAnsi="GHEA Mariam"/>
          <w:sz w:val="24"/>
          <w:szCs w:val="24"/>
          <w:lang w:val="hy-AM"/>
        </w:rPr>
        <w:t xml:space="preserve"> պողոտա թիվ </w:t>
      </w:r>
      <w:r w:rsidR="00447AD6">
        <w:rPr>
          <w:rFonts w:ascii="GHEA Mariam" w:hAnsi="GHEA Mariam"/>
          <w:sz w:val="24"/>
          <w:szCs w:val="24"/>
          <w:lang w:val="hy-AM"/>
        </w:rPr>
        <w:t>**</w:t>
      </w:r>
      <w:r w:rsidR="00D064E2" w:rsidRPr="0013326B">
        <w:rPr>
          <w:rFonts w:ascii="GHEA Mariam" w:hAnsi="GHEA Mariam"/>
          <w:sz w:val="24"/>
          <w:szCs w:val="24"/>
          <w:lang w:val="hy-AM"/>
        </w:rPr>
        <w:t xml:space="preserve"> հասցեում գտնվող անշարժ գույքի մասով</w:t>
      </w:r>
      <w:r w:rsidR="0013326B" w:rsidRPr="0013326B">
        <w:rPr>
          <w:rFonts w:ascii="GHEA Mariam" w:hAnsi="GHEA Mariam"/>
          <w:sz w:val="24"/>
          <w:szCs w:val="24"/>
          <w:lang w:val="hy-AM"/>
        </w:rPr>
        <w:t xml:space="preserve"> շուկայական արժեքը</w:t>
      </w:r>
      <w:r w:rsidR="00D064E2" w:rsidRPr="0013326B">
        <w:rPr>
          <w:rFonts w:ascii="GHEA Mariam" w:hAnsi="GHEA Mariam"/>
          <w:sz w:val="24"/>
          <w:szCs w:val="24"/>
          <w:lang w:val="hy-AM"/>
        </w:rPr>
        <w:t xml:space="preserve"> </w:t>
      </w:r>
      <w:r w:rsidR="0013326B" w:rsidRPr="0013326B">
        <w:rPr>
          <w:rFonts w:ascii="GHEA Mariam" w:hAnsi="GHEA Mariam"/>
          <w:sz w:val="24"/>
          <w:szCs w:val="24"/>
          <w:lang w:val="hy-AM"/>
        </w:rPr>
        <w:t xml:space="preserve">պակաս է հաշվարկվել </w:t>
      </w:r>
      <w:r w:rsidR="00E54EC7">
        <w:rPr>
          <w:rFonts w:ascii="GHEA Mariam" w:hAnsi="GHEA Mariam"/>
          <w:sz w:val="24"/>
          <w:szCs w:val="24"/>
          <w:lang w:val="hy-AM"/>
        </w:rPr>
        <w:t>***************</w:t>
      </w:r>
      <w:r w:rsidR="00D064E2" w:rsidRPr="0013326B">
        <w:rPr>
          <w:rFonts w:ascii="GHEA Mariam" w:hAnsi="GHEA Mariam"/>
          <w:sz w:val="24"/>
          <w:szCs w:val="24"/>
          <w:lang w:val="hy-AM"/>
        </w:rPr>
        <w:t xml:space="preserve"> հազ</w:t>
      </w:r>
      <w:r w:rsidR="00D064E2" w:rsidRPr="0013326B">
        <w:rPr>
          <w:rFonts w:ascii="Cambria Math" w:hAnsi="Cambria Math" w:cs="Cambria Math"/>
          <w:sz w:val="24"/>
          <w:szCs w:val="24"/>
          <w:lang w:val="hy-AM"/>
        </w:rPr>
        <w:t>․</w:t>
      </w:r>
      <w:r w:rsidR="00D064E2" w:rsidRPr="0013326B">
        <w:rPr>
          <w:rFonts w:ascii="GHEA Mariam" w:hAnsi="GHEA Mariam"/>
          <w:sz w:val="24"/>
          <w:szCs w:val="24"/>
          <w:lang w:val="hy-AM"/>
        </w:rPr>
        <w:t xml:space="preserve"> դրամ</w:t>
      </w:r>
      <w:r w:rsidR="0013326B" w:rsidRPr="0013326B">
        <w:rPr>
          <w:rFonts w:ascii="GHEA Mariam" w:hAnsi="GHEA Mariam"/>
          <w:sz w:val="24"/>
          <w:szCs w:val="24"/>
          <w:lang w:val="hy-AM"/>
        </w:rPr>
        <w:t>ի չափով</w:t>
      </w:r>
      <w:r w:rsidR="0013326B">
        <w:rPr>
          <w:rStyle w:val="FootnoteReference"/>
          <w:rFonts w:ascii="GHEA Mariam" w:hAnsi="GHEA Mariam"/>
          <w:sz w:val="24"/>
          <w:szCs w:val="24"/>
          <w:lang w:val="hy-AM"/>
        </w:rPr>
        <w:footnoteReference w:id="11"/>
      </w:r>
      <w:r w:rsidR="0013326B">
        <w:rPr>
          <w:rFonts w:ascii="GHEA Mariam" w:hAnsi="GHEA Mariam"/>
          <w:sz w:val="24"/>
          <w:szCs w:val="24"/>
          <w:lang w:val="hy-AM"/>
        </w:rPr>
        <w:t>,</w:t>
      </w:r>
    </w:p>
    <w:p w14:paraId="3195E819" w14:textId="17CD37B4" w:rsidR="001374B5" w:rsidRDefault="00420A86" w:rsidP="001374B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hAnsi="GHEA Mariam"/>
          <w:i/>
          <w:iCs/>
          <w:sz w:val="24"/>
          <w:szCs w:val="24"/>
          <w:lang w:val="hy-AM"/>
        </w:rPr>
        <w:t xml:space="preserve">- </w:t>
      </w:r>
      <w:r>
        <w:rPr>
          <w:rFonts w:ascii="GHEA Mariam" w:eastAsia="GHEA Mariam" w:hAnsi="GHEA Mariam" w:cs="GHEA Mariam"/>
          <w:sz w:val="24"/>
          <w:szCs w:val="24"/>
          <w:lang w:val="hy-AM"/>
        </w:rPr>
        <w:t>2024 թվականի մայիսի 7-ին քննիչը որոշում է կայացրել «</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ՓԲ ընկերությանը սեփականության իրավունքով պատկանող՝ Երևան քաղաքի </w:t>
      </w:r>
      <w:r w:rsidR="00447AD6">
        <w:rPr>
          <w:rFonts w:ascii="GHEA Mariam" w:eastAsia="GHEA Mariam" w:hAnsi="GHEA Mariam" w:cs="GHEA Mariam"/>
          <w:sz w:val="24"/>
          <w:szCs w:val="24"/>
          <w:lang w:val="hy-AM"/>
        </w:rPr>
        <w:t>**********</w:t>
      </w:r>
      <w:r w:rsidR="00B94178">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համայնքի </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պողոտայի </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հասցեում գտնվող թիվ </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w:t>
      </w:r>
      <w:r w:rsidR="00447AD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կադաստրային ծածկագրով գույքը՝ հանցագործության արդյունքում ուղղակի առաջացած կամ ստացված լինելու հիմքով արգելադրելու մասին, և նույն օր</w:t>
      </w:r>
      <w:r w:rsidR="00B94178">
        <w:rPr>
          <w:rFonts w:ascii="GHEA Mariam" w:eastAsia="GHEA Mariam" w:hAnsi="GHEA Mariam" w:cs="GHEA Mariam"/>
          <w:sz w:val="24"/>
          <w:szCs w:val="24"/>
          <w:lang w:val="hy-AM"/>
        </w:rPr>
        <w:t>ն</w:t>
      </w:r>
      <w:r>
        <w:rPr>
          <w:rFonts w:ascii="GHEA Mariam" w:eastAsia="GHEA Mariam" w:hAnsi="GHEA Mariam" w:cs="GHEA Mariam"/>
          <w:sz w:val="24"/>
          <w:szCs w:val="24"/>
          <w:lang w:val="hy-AM"/>
        </w:rPr>
        <w:t xml:space="preserve"> այդ որոշման իրավաչափությունը հաստատելու վերաբերյալ միջնորդություն է ներկայացրել Առաջին ատյանի դատարան</w:t>
      </w:r>
      <w:r>
        <w:rPr>
          <w:rStyle w:val="FootnoteReference"/>
          <w:rFonts w:ascii="GHEA Mariam" w:eastAsia="GHEA Mariam" w:hAnsi="GHEA Mariam" w:cs="GHEA Mariam"/>
          <w:sz w:val="24"/>
          <w:szCs w:val="24"/>
          <w:lang w:val="hy-AM"/>
        </w:rPr>
        <w:footnoteReference w:id="12"/>
      </w:r>
      <w:r>
        <w:rPr>
          <w:rFonts w:ascii="GHEA Mariam" w:eastAsia="GHEA Mariam" w:hAnsi="GHEA Mariam" w:cs="GHEA Mariam"/>
          <w:sz w:val="24"/>
          <w:szCs w:val="24"/>
          <w:lang w:val="hy-AM"/>
        </w:rPr>
        <w:t>,</w:t>
      </w:r>
    </w:p>
    <w:p w14:paraId="56B0317C" w14:textId="0859EDBE" w:rsidR="00420A86" w:rsidRDefault="00420A86" w:rsidP="001374B5">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Առաջին ատյանի դատարանը որոշում է կայացրել վերը նշված միջնորդությունը բավարարելու մասին՝ արձանագրելով</w:t>
      </w:r>
      <w:r w:rsidRPr="000D6E3C">
        <w:rPr>
          <w:rFonts w:ascii="GHEA Mariam" w:eastAsia="GHEA Mariam" w:hAnsi="GHEA Mariam" w:cs="GHEA Mariam"/>
          <w:sz w:val="24"/>
          <w:szCs w:val="24"/>
          <w:lang w:val="hy-AM"/>
        </w:rPr>
        <w:t xml:space="preserve">, որ ներկայացված միջնորդության քննության ընթացքում չնայած դեռևս առկա չէ քրեական </w:t>
      </w:r>
      <w:r w:rsidRPr="000D6E3C">
        <w:rPr>
          <w:rFonts w:ascii="GHEA Mariam" w:eastAsia="GHEA Mariam" w:hAnsi="GHEA Mariam" w:cs="GHEA Mariam"/>
          <w:sz w:val="24"/>
          <w:szCs w:val="24"/>
          <w:lang w:val="hy-AM"/>
        </w:rPr>
        <w:lastRenderedPageBreak/>
        <w:t>հետապնդում հարուցելու մասին որոշում, սակայն ներկայացված նյութերում առկա են բավարար և փոխկապակցված փաստական հանգամանքներ, որոնց միջոցով հիմնավորվել է պատճառված վնասի առկայությունը, ենթադրյալ քրեական օրենքով արգելված հանրորեն վտանգավոր արարքների փաստական հանգամանքներն ու պատճառահետևանքային կապը, ուստի, վարույթն իրականացնող մարմնի կողմից ներկայացված միջնորդությունը ենթակա է բավարարման</w:t>
      </w:r>
      <w:r w:rsidR="000D6E3C">
        <w:rPr>
          <w:rStyle w:val="FootnoteReference"/>
          <w:rFonts w:ascii="GHEA Mariam" w:eastAsia="GHEA Mariam" w:hAnsi="GHEA Mariam" w:cs="GHEA Mariam"/>
          <w:sz w:val="24"/>
          <w:szCs w:val="24"/>
          <w:lang w:val="hy-AM"/>
        </w:rPr>
        <w:footnoteReference w:id="13"/>
      </w:r>
      <w:r w:rsidR="000D6E3C" w:rsidRPr="000D6E3C">
        <w:rPr>
          <w:rFonts w:ascii="GHEA Mariam" w:eastAsia="GHEA Mariam" w:hAnsi="GHEA Mariam" w:cs="GHEA Mariam"/>
          <w:sz w:val="24"/>
          <w:szCs w:val="24"/>
          <w:lang w:val="hy-AM"/>
        </w:rPr>
        <w:t>,</w:t>
      </w:r>
    </w:p>
    <w:p w14:paraId="00CDE8E4" w14:textId="5B99F73D" w:rsidR="008F7234" w:rsidRPr="008F7234" w:rsidRDefault="00B1277A" w:rsidP="008F7234">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Վերաքննիչ դատարանը բեկանել է Առաջին ատյանի դատարանի դատական ակտը՝ արձանագրելով, որ </w:t>
      </w:r>
      <w:r w:rsidRPr="00E76597">
        <w:rPr>
          <w:rFonts w:ascii="GHEA Mariam" w:eastAsia="GHEA Mariam" w:hAnsi="GHEA Mariam" w:cs="GHEA Mariam"/>
          <w:sz w:val="24"/>
          <w:szCs w:val="24"/>
          <w:lang w:val="hy-AM"/>
        </w:rPr>
        <w:t xml:space="preserve">դատարան ներկայացված նյութերով ապացույցների գերակշռությամբ չի հիմնավորվում, որ Երևան քաղաքի </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 xml:space="preserve"> համայնքի </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 xml:space="preserve"> պողոտայի թիվ </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 xml:space="preserve"> հասցեում գտնվող թիվ </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w:t>
      </w:r>
      <w:r w:rsidR="009C6EAA">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 xml:space="preserve"> կադաստրային ծածկագրով գույքն ուղղակի կամ անուղղակի առաջացել կամ ստացվել է հանցագործության արդյունքում։</w:t>
      </w:r>
      <w:r w:rsidR="008F7234" w:rsidRPr="008F7234">
        <w:rPr>
          <w:rFonts w:ascii="GHEA Mariam" w:hAnsi="GHEA Mariam"/>
          <w:i/>
          <w:iCs/>
          <w:sz w:val="24"/>
          <w:szCs w:val="24"/>
          <w:lang w:val="hy-AM"/>
        </w:rPr>
        <w:t xml:space="preserve"> </w:t>
      </w:r>
      <w:r w:rsidR="008F7234" w:rsidRPr="008F7234">
        <w:rPr>
          <w:rFonts w:ascii="GHEA Mariam" w:eastAsia="GHEA Mariam" w:hAnsi="GHEA Mariam" w:cs="GHEA Mariam"/>
          <w:sz w:val="24"/>
          <w:szCs w:val="24"/>
          <w:lang w:val="hy-AM"/>
        </w:rPr>
        <w:t xml:space="preserve">Մասնավորապես, Վերաքննիչ դատարանն արձանագրել է, որ ներկայացված նյութերից երևում է, որ </w:t>
      </w:r>
      <w:r w:rsidR="009C6EA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թվականի </w:t>
      </w:r>
      <w:r w:rsidR="009C6EA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9C6EA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-ին «</w:t>
      </w:r>
      <w:r w:rsidR="009C6EA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ԲԲ ընկերության՝ ի դեմս </w:t>
      </w:r>
      <w:r w:rsidR="009C6EA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9C6EA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Վ</w:t>
      </w:r>
      <w:r w:rsidR="00A1046A">
        <w:rPr>
          <w:rFonts w:ascii="Cambria Math" w:eastAsia="GHEA Mariam" w:hAnsi="Cambria Math" w:cs="GHEA Mariam"/>
          <w:sz w:val="24"/>
          <w:szCs w:val="24"/>
          <w:lang w:val="hy-AM"/>
        </w:rPr>
        <w:t>․</w:t>
      </w:r>
      <w:r w:rsidR="008F7234" w:rsidRPr="008F7234">
        <w:rPr>
          <w:rFonts w:ascii="GHEA Mariam" w:eastAsia="GHEA Mariam" w:hAnsi="GHEA Mariam" w:cs="GHEA Mariam"/>
          <w:sz w:val="24"/>
          <w:szCs w:val="24"/>
          <w:lang w:val="hy-AM"/>
        </w:rPr>
        <w:t>Ա</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ի և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ՓԲ ընկերության՝ ի դեմս տնօրեն Վ</w:t>
      </w:r>
      <w:r w:rsidR="00A1046A">
        <w:rPr>
          <w:rFonts w:ascii="Cambria Math" w:eastAsia="GHEA Mariam" w:hAnsi="Cambria Math" w:cs="GHEA Mariam"/>
          <w:sz w:val="24"/>
          <w:szCs w:val="24"/>
          <w:lang w:val="hy-AM"/>
        </w:rPr>
        <w:t>․</w:t>
      </w:r>
      <w:r w:rsidR="008F7234" w:rsidRPr="008F7234">
        <w:rPr>
          <w:rFonts w:ascii="GHEA Mariam" w:eastAsia="GHEA Mariam" w:hAnsi="GHEA Mariam" w:cs="GHEA Mariam"/>
          <w:sz w:val="24"/>
          <w:szCs w:val="24"/>
          <w:lang w:val="hy-AM"/>
        </w:rPr>
        <w:t>Հ</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ի միջև կնքված առուվաճառքի պայմանագրի համաձայն՝ պայմանագրի առարկան կազմող գույքը գտնվում </w:t>
      </w:r>
      <w:r w:rsidR="004F2847">
        <w:rPr>
          <w:rFonts w:ascii="GHEA Mariam" w:eastAsia="GHEA Mariam" w:hAnsi="GHEA Mariam" w:cs="GHEA Mariam"/>
          <w:sz w:val="24"/>
          <w:szCs w:val="24"/>
          <w:lang w:val="hy-AM"/>
        </w:rPr>
        <w:t>է</w:t>
      </w:r>
      <w:r w:rsidR="008F7234" w:rsidRPr="008F7234">
        <w:rPr>
          <w:rFonts w:ascii="GHEA Mariam" w:eastAsia="GHEA Mariam" w:hAnsi="GHEA Mariam" w:cs="GHEA Mariam"/>
          <w:sz w:val="24"/>
          <w:szCs w:val="24"/>
          <w:lang w:val="hy-AM"/>
        </w:rPr>
        <w:t xml:space="preserve"> քաղաք Երևան</w:t>
      </w:r>
      <w:r w:rsidR="004F2847">
        <w:rPr>
          <w:rFonts w:ascii="GHEA Mariam" w:eastAsia="GHEA Mariam" w:hAnsi="GHEA Mariam" w:cs="GHEA Mariam"/>
          <w:sz w:val="24"/>
          <w:szCs w:val="24"/>
          <w:lang w:val="hy-AM"/>
        </w:rPr>
        <w:t xml:space="preserve">ի </w:t>
      </w:r>
      <w:r w:rsidR="00A1046A">
        <w:rPr>
          <w:rFonts w:ascii="GHEA Mariam" w:eastAsia="GHEA Mariam" w:hAnsi="GHEA Mariam" w:cs="GHEA Mariam"/>
          <w:sz w:val="24"/>
          <w:szCs w:val="24"/>
          <w:lang w:val="hy-AM"/>
        </w:rPr>
        <w:t>**********</w:t>
      </w:r>
      <w:r w:rsidR="004F2847" w:rsidRPr="00E76597">
        <w:rPr>
          <w:rFonts w:ascii="GHEA Mariam" w:eastAsia="GHEA Mariam" w:hAnsi="GHEA Mariam" w:cs="GHEA Mariam"/>
          <w:sz w:val="24"/>
          <w:szCs w:val="24"/>
          <w:lang w:val="hy-AM"/>
        </w:rPr>
        <w:t xml:space="preserve"> համայնքի</w:t>
      </w:r>
      <w:r w:rsidR="008F7234" w:rsidRPr="008F7234">
        <w:rPr>
          <w:rFonts w:ascii="GHEA Mariam" w:eastAsia="GHEA Mariam" w:hAnsi="GHEA Mariam" w:cs="GHEA Mariam"/>
          <w:sz w:val="24"/>
          <w:szCs w:val="24"/>
          <w:lang w:val="hy-AM"/>
        </w:rPr>
        <w:t xml:space="preserve">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փողոց</w:t>
      </w:r>
      <w:r w:rsidR="004F2847">
        <w:rPr>
          <w:rFonts w:ascii="GHEA Mariam" w:eastAsia="GHEA Mariam" w:hAnsi="GHEA Mariam" w:cs="GHEA Mariam"/>
          <w:sz w:val="24"/>
          <w:szCs w:val="24"/>
          <w:lang w:val="hy-AM"/>
        </w:rPr>
        <w:t>ի</w:t>
      </w:r>
      <w:r w:rsidR="008F7234" w:rsidRPr="008F7234">
        <w:rPr>
          <w:rFonts w:ascii="GHEA Mariam" w:eastAsia="GHEA Mariam" w:hAnsi="GHEA Mariam" w:cs="GHEA Mariam"/>
          <w:sz w:val="24"/>
          <w:szCs w:val="24"/>
          <w:lang w:val="hy-AM"/>
        </w:rPr>
        <w:t xml:space="preserve"> թիվ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հասցեում և տեղակայված </w:t>
      </w:r>
      <w:r w:rsidR="004F2847">
        <w:rPr>
          <w:rFonts w:ascii="GHEA Mariam" w:eastAsia="GHEA Mariam" w:hAnsi="GHEA Mariam" w:cs="GHEA Mariam"/>
          <w:sz w:val="24"/>
          <w:szCs w:val="24"/>
          <w:lang w:val="hy-AM"/>
        </w:rPr>
        <w:t>է</w:t>
      </w:r>
      <w:r w:rsidR="008F7234" w:rsidRPr="008F7234">
        <w:rPr>
          <w:rFonts w:ascii="GHEA Mariam" w:eastAsia="GHEA Mariam" w:hAnsi="GHEA Mariam" w:cs="GHEA Mariam"/>
          <w:sz w:val="24"/>
          <w:szCs w:val="24"/>
          <w:lang w:val="hy-AM"/>
        </w:rPr>
        <w:t xml:space="preserve">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ԲԲ ընկերությանը վարձակալության իրավունքով պատկանող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հեկտար ընդհանուր մակերեսով տարածքի վրա։ Վերաքննիչ դատարանն անդր</w:t>
      </w:r>
      <w:r w:rsidR="00771269">
        <w:rPr>
          <w:rFonts w:ascii="GHEA Mariam" w:eastAsia="GHEA Mariam" w:hAnsi="GHEA Mariam" w:cs="GHEA Mariam"/>
          <w:sz w:val="24"/>
          <w:szCs w:val="24"/>
          <w:lang w:val="hy-AM"/>
        </w:rPr>
        <w:t>ա</w:t>
      </w:r>
      <w:r w:rsidR="008F7234" w:rsidRPr="008F7234">
        <w:rPr>
          <w:rFonts w:ascii="GHEA Mariam" w:eastAsia="GHEA Mariam" w:hAnsi="GHEA Mariam" w:cs="GHEA Mariam"/>
          <w:sz w:val="24"/>
          <w:szCs w:val="24"/>
          <w:lang w:val="hy-AM"/>
        </w:rPr>
        <w:t xml:space="preserve">դարձել է նաև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թվականի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-ի սեփականության վկայականին, որի համաձայն՝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ԲԲ ընկերության սեփականության իրավունքը գրանցված է եղել միայն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A1046A">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հասցեի շինության նկատմամբ, իսկ հողամասի վերաբերյալ որևէ նշում առկա չէ։ Բացի այդ, Վերաքննիչ դատարանն իր դիրքորոշումը հիմնավորել է նաև </w:t>
      </w:r>
      <w:r w:rsidR="00E54EC7">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E54EC7">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ի դեմս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3A4A46">
        <w:rPr>
          <w:rFonts w:ascii="GHEA Mariam" w:eastAsia="GHEA Mariam" w:hAnsi="GHEA Mariam" w:cs="GHEA Mariam"/>
          <w:sz w:val="24"/>
          <w:szCs w:val="24"/>
          <w:lang w:val="hy-AM"/>
        </w:rPr>
        <w:t>*</w:t>
      </w:r>
      <w:r w:rsidR="008F7234" w:rsidRPr="008F7234">
        <w:rPr>
          <w:rFonts w:ascii="Cambria Math" w:eastAsia="GHEA Mariam" w:hAnsi="Cambria Math" w:cs="Cambria Math"/>
          <w:sz w:val="24"/>
          <w:szCs w:val="24"/>
          <w:lang w:val="hy-AM"/>
        </w:rPr>
        <w:t>․</w:t>
      </w:r>
      <w:r w:rsidR="003A4A46">
        <w:rPr>
          <w:rFonts w:ascii="GHEA Mariam" w:eastAsia="GHEA Mariam" w:hAnsi="GHEA Mariam" w:cs="GHEA Mariam"/>
          <w:sz w:val="24"/>
          <w:szCs w:val="24"/>
          <w:lang w:val="hy-AM"/>
        </w:rPr>
        <w:t>*</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ի և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ՓԲ ընկերության լիազորված անձ Դ</w:t>
      </w:r>
      <w:r w:rsidR="00280FDB">
        <w:rPr>
          <w:rFonts w:ascii="Cambria Math" w:eastAsia="GHEA Mariam" w:hAnsi="Cambria Math" w:cs="GHEA Mariam"/>
          <w:sz w:val="24"/>
          <w:szCs w:val="24"/>
          <w:lang w:val="hy-AM"/>
        </w:rPr>
        <w:t>․</w:t>
      </w:r>
      <w:r w:rsidR="008F7234" w:rsidRPr="008F7234">
        <w:rPr>
          <w:rFonts w:ascii="GHEA Mariam" w:eastAsia="GHEA Mariam" w:hAnsi="GHEA Mariam" w:cs="GHEA Mariam"/>
          <w:sz w:val="24"/>
          <w:szCs w:val="24"/>
          <w:lang w:val="hy-AM"/>
        </w:rPr>
        <w:t>Յ</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ի միջև կնքված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թվականի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-ի հողամասի ուղղակի վաճառքի մասին պայմանագրով, համաձայն որի՝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ՓԲ ընկերությունը սեփականության իրավունքով ձեռք է բերել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պողոտա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հասցեում գտնվող </w:t>
      </w:r>
      <w:r w:rsidR="00280FDB">
        <w:rPr>
          <w:rFonts w:ascii="GHEA Mariam" w:eastAsia="GHEA Mariam" w:hAnsi="GHEA Mariam" w:cs="GHEA Mariam"/>
          <w:sz w:val="24"/>
          <w:szCs w:val="24"/>
          <w:lang w:val="hy-AM"/>
        </w:rPr>
        <w:t>******</w:t>
      </w:r>
      <w:r w:rsidR="008F7234" w:rsidRPr="008F7234">
        <w:rPr>
          <w:rFonts w:ascii="GHEA Mariam" w:eastAsia="GHEA Mariam" w:hAnsi="GHEA Mariam" w:cs="GHEA Mariam"/>
          <w:sz w:val="24"/>
          <w:szCs w:val="24"/>
          <w:lang w:val="hy-AM"/>
        </w:rPr>
        <w:t xml:space="preserve"> քմ մակերեսով հողամասը։</w:t>
      </w:r>
    </w:p>
    <w:p w14:paraId="4B20123F" w14:textId="6F9CD4A8" w:rsidR="008F7234" w:rsidRPr="008F7234" w:rsidRDefault="008F7234" w:rsidP="008F7234">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8F7234">
        <w:rPr>
          <w:rFonts w:ascii="GHEA Mariam" w:eastAsia="GHEA Mariam" w:hAnsi="GHEA Mariam" w:cs="GHEA Mariam"/>
          <w:sz w:val="24"/>
          <w:szCs w:val="24"/>
          <w:lang w:val="hy-AM"/>
        </w:rPr>
        <w:lastRenderedPageBreak/>
        <w:t xml:space="preserve">Վերոգրյալի հիման վրա Վերաքննիչ դատարանը եզրահանգել է, որ </w:t>
      </w:r>
      <w:r w:rsidR="00280FDB">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պողոտայի թիվ </w:t>
      </w:r>
      <w:r w:rsidR="00280FDB">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հասցեում գտնվող հողամասը սեփականության իրավունքով «</w:t>
      </w:r>
      <w:r w:rsidR="00280FDB">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ԲԲ ընկերությանը պատկանելու մասին տվյալներ չեն ներկայացվել և որ միաժամանակ տվյալներ են ձեռք բերվել, որ </w:t>
      </w:r>
      <w:r w:rsidR="00280FDB">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պողոտայի թիվ </w:t>
      </w:r>
      <w:r w:rsidR="00280FDB">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հասցեում գտնվող հողամասը հանցագործության արդյունքում ուղղակի կամ անուղղակի ստացված գույք չէ </w:t>
      </w:r>
      <w:r w:rsidR="00212A99">
        <w:rPr>
          <w:rFonts w:ascii="GHEA Mariam" w:eastAsia="GHEA Mariam" w:hAnsi="GHEA Mariam" w:cs="GHEA Mariam"/>
          <w:sz w:val="24"/>
          <w:szCs w:val="24"/>
          <w:lang w:val="hy-AM"/>
        </w:rPr>
        <w:t>ու</w:t>
      </w:r>
      <w:r w:rsidRPr="008F7234">
        <w:rPr>
          <w:rFonts w:ascii="GHEA Mariam" w:eastAsia="GHEA Mariam" w:hAnsi="GHEA Mariam" w:cs="GHEA Mariam"/>
          <w:sz w:val="24"/>
          <w:szCs w:val="24"/>
          <w:lang w:val="hy-AM"/>
        </w:rPr>
        <w:t xml:space="preserve"> «</w:t>
      </w:r>
      <w:r w:rsidR="00C875E4">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ՓԲ ընկերությունն այն ձեռք է բերել ոչ թե </w:t>
      </w:r>
      <w:r w:rsidR="00C875E4">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w:t>
      </w:r>
      <w:r w:rsidR="00C875E4">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կողմից կատարված ենթադրյալ հանցագործության արդյունքում, այլ </w:t>
      </w:r>
      <w:r w:rsidR="00C875E4">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w:t>
      </w:r>
      <w:r w:rsidR="00C875E4">
        <w:rPr>
          <w:rFonts w:ascii="GHEA Mariam" w:eastAsia="GHEA Mariam" w:hAnsi="GHEA Mariam" w:cs="GHEA Mariam"/>
          <w:sz w:val="24"/>
          <w:szCs w:val="24"/>
          <w:lang w:val="hy-AM"/>
        </w:rPr>
        <w:t>***************</w:t>
      </w:r>
      <w:r w:rsidRPr="008F7234">
        <w:rPr>
          <w:rFonts w:ascii="GHEA Mariam" w:eastAsia="GHEA Mariam" w:hAnsi="GHEA Mariam" w:cs="GHEA Mariam"/>
          <w:sz w:val="24"/>
          <w:szCs w:val="24"/>
          <w:lang w:val="hy-AM"/>
        </w:rPr>
        <w:t xml:space="preserve"> հետ կնքված առուվաճառքի արդյունքում։</w:t>
      </w:r>
    </w:p>
    <w:p w14:paraId="6B3A20CB" w14:textId="52B33BD9" w:rsidR="00B1277A" w:rsidRPr="008F7234" w:rsidRDefault="008F7234" w:rsidP="008F7234">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8F7234">
        <w:rPr>
          <w:rFonts w:ascii="GHEA Mariam" w:eastAsia="GHEA Mariam" w:hAnsi="GHEA Mariam" w:cs="GHEA Mariam"/>
          <w:sz w:val="24"/>
          <w:szCs w:val="24"/>
          <w:lang w:val="hy-AM"/>
        </w:rPr>
        <w:t xml:space="preserve">Անդրադառնալով բացատրությանը կից ներկայացված նյութերը մասամբ անընթեռնելի, մասամբ տեքստերից զգալի մասերի բացակայության պատճառով ոչ վերաբերելի փաստաթղթեր համարելու Առաջին ատյանի դատարանի եզրահանգմանը՝ Վերաքննիչ դատարանը դիրքորոշում է արտահայտել այն մասին, որ Առաջին ատյանի դատարանը բացատրություն ներկայացրած անձին պետք է տեղեկացներ նշվածի մասին՝ վերջինին հնարավորություն տալով կրկին ներկայացացնելու նշված նյութերը, հատկապես այն պայմաններում, երբ բողոքաբերը նշել է, որ դատարան ներկայացված նյութերն ընթեռնելի են, դրանք սքանավորված տարբերակով է ուղարկվել դատարանի էլեկտրոնային փոստին և հնարավոր է դրանք դատարանի կողմից են </w:t>
      </w:r>
      <w:r w:rsidR="00212A99">
        <w:rPr>
          <w:rFonts w:ascii="GHEA Mariam" w:eastAsia="GHEA Mariam" w:hAnsi="GHEA Mariam" w:cs="GHEA Mariam"/>
          <w:sz w:val="24"/>
          <w:szCs w:val="24"/>
          <w:lang w:val="hy-AM"/>
        </w:rPr>
        <w:t>նման կերպ</w:t>
      </w:r>
      <w:r w:rsidRPr="008F7234">
        <w:rPr>
          <w:rFonts w:ascii="GHEA Mariam" w:eastAsia="GHEA Mariam" w:hAnsi="GHEA Mariam" w:cs="GHEA Mariam"/>
          <w:sz w:val="24"/>
          <w:szCs w:val="24"/>
          <w:lang w:val="hy-AM"/>
        </w:rPr>
        <w:t xml:space="preserve"> տպվել:</w:t>
      </w:r>
    </w:p>
    <w:p w14:paraId="2BFE0C71" w14:textId="410BD670" w:rsidR="00B1277A" w:rsidRDefault="00B1277A" w:rsidP="00E76597">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E76597">
        <w:rPr>
          <w:rFonts w:ascii="GHEA Mariam" w:eastAsia="GHEA Mariam" w:hAnsi="GHEA Mariam" w:cs="GHEA Mariam"/>
          <w:sz w:val="24"/>
          <w:szCs w:val="24"/>
          <w:lang w:val="hy-AM"/>
        </w:rPr>
        <w:t>Վերաքննիչ դատարան</w:t>
      </w:r>
      <w:r w:rsidR="00E76597" w:rsidRPr="00E76597">
        <w:rPr>
          <w:rFonts w:ascii="GHEA Mariam" w:eastAsia="GHEA Mariam" w:hAnsi="GHEA Mariam" w:cs="GHEA Mariam"/>
          <w:sz w:val="24"/>
          <w:szCs w:val="24"/>
          <w:lang w:val="hy-AM"/>
        </w:rPr>
        <w:t>ը նաև</w:t>
      </w:r>
      <w:r w:rsidRPr="00E76597">
        <w:rPr>
          <w:rFonts w:ascii="GHEA Mariam" w:eastAsia="GHEA Mariam" w:hAnsi="GHEA Mariam" w:cs="GHEA Mariam"/>
          <w:sz w:val="24"/>
          <w:szCs w:val="24"/>
          <w:lang w:val="hy-AM"/>
        </w:rPr>
        <w:t xml:space="preserve"> արձանագր</w:t>
      </w:r>
      <w:r w:rsidR="00E76597" w:rsidRPr="00E76597">
        <w:rPr>
          <w:rFonts w:ascii="GHEA Mariam" w:eastAsia="GHEA Mariam" w:hAnsi="GHEA Mariam" w:cs="GHEA Mariam"/>
          <w:sz w:val="24"/>
          <w:szCs w:val="24"/>
          <w:lang w:val="hy-AM"/>
        </w:rPr>
        <w:t>ել</w:t>
      </w:r>
      <w:r w:rsidRPr="00E76597">
        <w:rPr>
          <w:rFonts w:ascii="GHEA Mariam" w:eastAsia="GHEA Mariam" w:hAnsi="GHEA Mariam" w:cs="GHEA Mariam"/>
          <w:sz w:val="24"/>
          <w:szCs w:val="24"/>
          <w:lang w:val="hy-AM"/>
        </w:rPr>
        <w:t xml:space="preserve"> է, որ ներկայացված նյութերից հետևում է, որ Առաջին ատյանի դատարանը չէր կարող քննել քննիչի կողմից ներկայացված միջնորդությունը</w:t>
      </w:r>
      <w:r w:rsidR="00E76597" w:rsidRPr="00E76597">
        <w:rPr>
          <w:rFonts w:ascii="GHEA Mariam" w:eastAsia="GHEA Mariam" w:hAnsi="GHEA Mariam" w:cs="GHEA Mariam"/>
          <w:sz w:val="24"/>
          <w:szCs w:val="24"/>
          <w:lang w:val="hy-AM"/>
        </w:rPr>
        <w:t xml:space="preserve">, քանի որ </w:t>
      </w:r>
      <w:r w:rsidRPr="00E76597">
        <w:rPr>
          <w:rFonts w:ascii="GHEA Mariam" w:eastAsia="GHEA Mariam" w:hAnsi="GHEA Mariam" w:cs="GHEA Mariam"/>
          <w:sz w:val="24"/>
          <w:szCs w:val="24"/>
          <w:lang w:val="hy-AM"/>
        </w:rPr>
        <w:t xml:space="preserve">քրեական հետապնդում հարուցելու մասին որոշման պատճենը կցված չլինելու դեպքում վարույթի հարուցումը ենթակա է մերժման։ </w:t>
      </w:r>
      <w:r w:rsidR="00E76597" w:rsidRPr="00E76597">
        <w:rPr>
          <w:rFonts w:ascii="GHEA Mariam" w:eastAsia="GHEA Mariam" w:hAnsi="GHEA Mariam" w:cs="GHEA Mariam"/>
          <w:sz w:val="24"/>
          <w:szCs w:val="24"/>
          <w:lang w:val="hy-AM"/>
        </w:rPr>
        <w:t>Վերաքննիչ դատարանի գնահատմամբ, թեև օր</w:t>
      </w:r>
      <w:r w:rsidRPr="00E76597">
        <w:rPr>
          <w:rFonts w:ascii="GHEA Mariam" w:eastAsia="GHEA Mariam" w:hAnsi="GHEA Mariam" w:cs="GHEA Mariam"/>
          <w:sz w:val="24"/>
          <w:szCs w:val="24"/>
          <w:lang w:val="hy-AM"/>
        </w:rPr>
        <w:t>ենսդիրը գույքի արգելադրման համար ժամկետներ սահմանելու պահանջ չի նախատեսել, այնուամենայնիվ, այն կապել է մեկ այլ ժամկետային սահմանափակում ենթադրող կարգավորման՝ վարույթով անցնող որևէ անձի նկատմամբ իրականացվող հանրային քրեական հետապնդման հետ: Հետևաբար՝ նույնիսկ այն պայմաններում, երբ գույքի արգելադրումը կիրառվել է մեղադրյալ չհանդիսացող անձի նկատմամբ, դրա՝ մինչդատական վարույթում կիրառման ժամկետային սահմանափակումն օրենսդիրն ուղղակի կերպով կապել է իրականացվող հանրային քրեական հետապնդման ժամկետների հետ, որպիսի պայմաններում</w:t>
      </w:r>
      <w:r w:rsidR="00212A99">
        <w:rPr>
          <w:rFonts w:ascii="GHEA Mariam" w:eastAsia="GHEA Mariam" w:hAnsi="GHEA Mariam" w:cs="GHEA Mariam"/>
          <w:sz w:val="24"/>
          <w:szCs w:val="24"/>
          <w:lang w:val="hy-AM"/>
        </w:rPr>
        <w:t>,</w:t>
      </w:r>
      <w:r w:rsidRPr="00E76597">
        <w:rPr>
          <w:rFonts w:ascii="GHEA Mariam" w:eastAsia="GHEA Mariam" w:hAnsi="GHEA Mariam" w:cs="GHEA Mariam"/>
          <w:sz w:val="24"/>
          <w:szCs w:val="24"/>
          <w:lang w:val="hy-AM"/>
        </w:rPr>
        <w:t xml:space="preserve"> առանց տվյալ վարույթով </w:t>
      </w:r>
      <w:r w:rsidRPr="00E76597">
        <w:rPr>
          <w:rFonts w:ascii="GHEA Mariam" w:eastAsia="GHEA Mariam" w:hAnsi="GHEA Mariam" w:cs="GHEA Mariam"/>
          <w:sz w:val="24"/>
          <w:szCs w:val="24"/>
          <w:lang w:val="hy-AM"/>
        </w:rPr>
        <w:lastRenderedPageBreak/>
        <w:t>հանրային քրեական հետապնդում հարուցելու մասին որոշման առկայության՝ սեփականության իրավունքի սահմանափակման իրավաչափության ստուգման վարույթ հարուցվել չի կարող</w:t>
      </w:r>
      <w:r w:rsidR="00D064E2">
        <w:rPr>
          <w:rStyle w:val="FootnoteReference"/>
          <w:rFonts w:ascii="GHEA Mariam" w:eastAsia="GHEA Mariam" w:hAnsi="GHEA Mariam" w:cs="GHEA Mariam"/>
          <w:sz w:val="24"/>
          <w:szCs w:val="24"/>
          <w:lang w:val="hy-AM"/>
        </w:rPr>
        <w:footnoteReference w:id="14"/>
      </w:r>
      <w:r w:rsidRPr="00E76597">
        <w:rPr>
          <w:rFonts w:ascii="GHEA Mariam" w:eastAsia="GHEA Mariam" w:hAnsi="GHEA Mariam" w:cs="GHEA Mariam"/>
          <w:sz w:val="24"/>
          <w:szCs w:val="24"/>
          <w:lang w:val="hy-AM"/>
        </w:rPr>
        <w:t>:</w:t>
      </w:r>
    </w:p>
    <w:p w14:paraId="4BED73B1" w14:textId="45162770" w:rsidR="00E76597" w:rsidRPr="00F6167F" w:rsidRDefault="00D064E2" w:rsidP="00E76597">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D064E2">
        <w:rPr>
          <w:rFonts w:ascii="GHEA Mariam" w:eastAsia="GHEA Mariam" w:hAnsi="GHEA Mariam" w:cs="GHEA Mariam"/>
          <w:lang w:val="hy-AM"/>
        </w:rPr>
        <w:t>2</w:t>
      </w:r>
      <w:r w:rsidR="006C549A">
        <w:rPr>
          <w:rFonts w:ascii="GHEA Mariam" w:eastAsia="GHEA Mariam" w:hAnsi="GHEA Mariam" w:cs="GHEA Mariam"/>
          <w:lang w:val="hy-AM"/>
        </w:rPr>
        <w:t>1</w:t>
      </w:r>
      <w:r w:rsidR="00F6167F" w:rsidRPr="00F6167F">
        <w:rPr>
          <w:rFonts w:ascii="Cambria Math" w:eastAsia="GHEA Mariam" w:hAnsi="Cambria Math" w:cs="Cambria Math"/>
          <w:lang w:val="hy-AM"/>
        </w:rPr>
        <w:t>․</w:t>
      </w:r>
      <w:r w:rsidR="00F6167F" w:rsidRPr="00F6167F">
        <w:rPr>
          <w:rFonts w:ascii="GHEA Mariam" w:eastAsia="GHEA Mariam" w:hAnsi="GHEA Mariam" w:cs="GHEA Mariam"/>
          <w:lang w:val="hy-AM"/>
        </w:rPr>
        <w:t xml:space="preserve"> </w:t>
      </w:r>
      <w:r w:rsidR="00E76597" w:rsidRPr="006D622E">
        <w:rPr>
          <w:rFonts w:ascii="GHEA Mariam" w:eastAsia="GHEA Mariam" w:hAnsi="GHEA Mariam" w:cs="GHEA Mariam"/>
          <w:lang w:val="hy-AM"/>
        </w:rPr>
        <w:t xml:space="preserve">Նախորդ կետում մեջբերված փաստական հանգամանքները գնահատելով սույն որոշման </w:t>
      </w:r>
      <w:r w:rsidR="00AF31D2" w:rsidRPr="00AF31D2">
        <w:rPr>
          <w:rFonts w:ascii="GHEA Mariam" w:eastAsia="GHEA Mariam" w:hAnsi="GHEA Mariam" w:cs="GHEA Mariam"/>
          <w:lang w:val="hy-AM"/>
        </w:rPr>
        <w:t>1</w:t>
      </w:r>
      <w:r w:rsidR="006C549A">
        <w:rPr>
          <w:rFonts w:ascii="GHEA Mariam" w:eastAsia="GHEA Mariam" w:hAnsi="GHEA Mariam" w:cs="GHEA Mariam"/>
          <w:lang w:val="hy-AM"/>
        </w:rPr>
        <w:t>5</w:t>
      </w:r>
      <w:r w:rsidR="00AF31D2" w:rsidRPr="00AF31D2">
        <w:rPr>
          <w:rFonts w:ascii="GHEA Mariam" w:eastAsia="GHEA Mariam" w:hAnsi="GHEA Mariam" w:cs="GHEA Mariam"/>
          <w:lang w:val="hy-AM"/>
        </w:rPr>
        <w:t>-1</w:t>
      </w:r>
      <w:r w:rsidR="006C549A">
        <w:rPr>
          <w:rFonts w:ascii="GHEA Mariam" w:eastAsia="GHEA Mariam" w:hAnsi="GHEA Mariam" w:cs="GHEA Mariam"/>
          <w:lang w:val="hy-AM"/>
        </w:rPr>
        <w:t>9</w:t>
      </w:r>
      <w:r w:rsidR="00E76597" w:rsidRPr="006D622E">
        <w:rPr>
          <w:rFonts w:ascii="GHEA Mariam" w:eastAsia="GHEA Mariam" w:hAnsi="GHEA Mariam" w:cs="GHEA Mariam"/>
          <w:lang w:val="hy-AM"/>
        </w:rPr>
        <w:t>-րդ կետերում արտահայտված իրավական դիրքորոշումների լույսի ներքո՝ Վճռաբեկ դատարանն արձանագրում է,</w:t>
      </w:r>
      <w:r w:rsidR="00E76597">
        <w:rPr>
          <w:rFonts w:ascii="GHEA Mariam" w:eastAsia="GHEA Mariam" w:hAnsi="GHEA Mariam" w:cs="GHEA Mariam"/>
          <w:lang w:val="hy-AM"/>
        </w:rPr>
        <w:t xml:space="preserve"> որ</w:t>
      </w:r>
      <w:r w:rsidR="00E76597" w:rsidRPr="00F6167F">
        <w:rPr>
          <w:rFonts w:ascii="GHEA Mariam" w:eastAsia="GHEA Mariam" w:hAnsi="GHEA Mariam" w:cs="GHEA Mariam"/>
          <w:lang w:val="hy-AM"/>
        </w:rPr>
        <w:t xml:space="preserve"> իրավաչափ չէ Վերաքննիչ դատարանի հետևությունն առ այն, որ սույն վարույթով </w:t>
      </w:r>
      <w:r w:rsidR="00E76597">
        <w:rPr>
          <w:rFonts w:ascii="GHEA Mariam" w:eastAsia="GHEA Mariam" w:hAnsi="GHEA Mariam" w:cs="GHEA Mariam"/>
          <w:lang w:val="hy-AM"/>
        </w:rPr>
        <w:t>գույքն արգելադրելու մասին քննիչի որոշման</w:t>
      </w:r>
      <w:r w:rsidR="00AF31D2">
        <w:rPr>
          <w:rFonts w:ascii="GHEA Mariam" w:eastAsia="GHEA Mariam" w:hAnsi="GHEA Mariam" w:cs="GHEA Mariam"/>
          <w:lang w:val="hy-AM"/>
        </w:rPr>
        <w:t xml:space="preserve"> իրավաչափությունը հաստատելու մասին միջնորդությանը</w:t>
      </w:r>
      <w:r w:rsidR="00E76597">
        <w:rPr>
          <w:rFonts w:ascii="GHEA Mariam" w:eastAsia="GHEA Mariam" w:hAnsi="GHEA Mariam" w:cs="GHEA Mariam"/>
          <w:lang w:val="hy-AM"/>
        </w:rPr>
        <w:t xml:space="preserve"> քրեական հետապնդում հարուցելու մասին որոշման պատճենը կցված չլինելը </w:t>
      </w:r>
      <w:r w:rsidR="00E76597" w:rsidRPr="00F6167F">
        <w:rPr>
          <w:rFonts w:ascii="GHEA Mariam" w:eastAsia="GHEA Mariam" w:hAnsi="GHEA Mariam" w:cs="GHEA Mariam"/>
          <w:lang w:val="hy-AM"/>
        </w:rPr>
        <w:t>սեփականության իրավունքի սահմանափակման իրավաչափության ստուգման վարույթի հարուցումը մերժելու</w:t>
      </w:r>
      <w:r w:rsidR="00E76597" w:rsidRPr="00F6167F">
        <w:rPr>
          <w:rFonts w:ascii="Calibri" w:eastAsia="GHEA Mariam" w:hAnsi="Calibri" w:cs="Calibri"/>
          <w:lang w:val="hy-AM"/>
        </w:rPr>
        <w:t> </w:t>
      </w:r>
      <w:r w:rsidR="00E76597" w:rsidRPr="00F6167F">
        <w:rPr>
          <w:rFonts w:ascii="GHEA Mariam" w:eastAsia="GHEA Mariam" w:hAnsi="GHEA Mariam" w:cs="GHEA Mariam"/>
          <w:lang w:val="hy-AM"/>
        </w:rPr>
        <w:t>մասին որոշում կայացնելու հիմք է։</w:t>
      </w:r>
    </w:p>
    <w:p w14:paraId="22397BE1" w14:textId="7FB7F00A" w:rsidR="00E76597" w:rsidRPr="00B94178" w:rsidRDefault="00D064E2" w:rsidP="00B94178">
      <w:pPr>
        <w:tabs>
          <w:tab w:val="left" w:pos="567"/>
        </w:tabs>
        <w:spacing w:line="360" w:lineRule="auto"/>
        <w:ind w:leftChars="0" w:left="-2" w:firstLineChars="0" w:firstLine="567"/>
        <w:contextualSpacing/>
        <w:jc w:val="both"/>
        <w:rPr>
          <w:rFonts w:ascii="GHEA Mariam" w:eastAsia="GHEA Mariam" w:hAnsi="GHEA Mariam" w:cs="Arial"/>
          <w:color w:val="000000"/>
          <w:sz w:val="24"/>
          <w:szCs w:val="24"/>
          <w:lang w:val="hy-AM"/>
        </w:rPr>
      </w:pPr>
      <w:r w:rsidRPr="00D064E2">
        <w:rPr>
          <w:rFonts w:ascii="GHEA Mariam" w:eastAsia="GHEA Mariam" w:hAnsi="GHEA Mariam" w:cs="GHEA Mariam"/>
          <w:lang w:val="hy-AM"/>
        </w:rPr>
        <w:t>2</w:t>
      </w:r>
      <w:r w:rsidR="006C549A">
        <w:rPr>
          <w:rFonts w:ascii="GHEA Mariam" w:eastAsia="GHEA Mariam" w:hAnsi="GHEA Mariam" w:cs="GHEA Mariam"/>
          <w:lang w:val="hy-AM"/>
        </w:rPr>
        <w:t>1</w:t>
      </w:r>
      <w:r w:rsidR="00F6167F" w:rsidRPr="00F6167F">
        <w:rPr>
          <w:rFonts w:ascii="Cambria Math" w:eastAsia="GHEA Mariam" w:hAnsi="Cambria Math" w:cs="Cambria Math"/>
          <w:lang w:val="hy-AM"/>
        </w:rPr>
        <w:t>․</w:t>
      </w:r>
      <w:r w:rsidR="00F6167F" w:rsidRPr="00F6167F">
        <w:rPr>
          <w:rFonts w:ascii="GHEA Mariam" w:eastAsia="GHEA Mariam" w:hAnsi="GHEA Mariam" w:cs="GHEA Mariam"/>
          <w:lang w:val="hy-AM"/>
        </w:rPr>
        <w:t>1</w:t>
      </w:r>
      <w:r w:rsidR="00F6167F" w:rsidRPr="00F6167F">
        <w:rPr>
          <w:rFonts w:ascii="Cambria Math" w:eastAsia="GHEA Mariam" w:hAnsi="Cambria Math" w:cs="Cambria Math"/>
          <w:lang w:val="hy-AM"/>
        </w:rPr>
        <w:t>․</w:t>
      </w:r>
      <w:r w:rsidR="00F6167F" w:rsidRPr="00F6167F">
        <w:rPr>
          <w:rFonts w:ascii="GHEA Mariam" w:eastAsia="GHEA Mariam" w:hAnsi="GHEA Mariam" w:cs="GHEA Mariam"/>
          <w:lang w:val="hy-AM"/>
        </w:rPr>
        <w:t xml:space="preserve"> </w:t>
      </w:r>
      <w:r w:rsidR="00E76597" w:rsidRPr="00B94178">
        <w:rPr>
          <w:rFonts w:ascii="GHEA Mariam" w:eastAsia="GHEA Mariam" w:hAnsi="GHEA Mariam" w:cs="GHEA Mariam"/>
          <w:sz w:val="24"/>
          <w:szCs w:val="24"/>
          <w:lang w:val="hy-AM"/>
        </w:rPr>
        <w:t>Ինչ վերաբերում է Վերաքննիչ դատարանի այն մեկնաբանությանը, որ համապատասխան միջնորդությանը հանրային քրեական հետապնդում հարուցելու մասին որոշման պատճենը կցելու պահանջի նպատակը</w:t>
      </w:r>
      <w:r w:rsidR="002B0868">
        <w:rPr>
          <w:rFonts w:ascii="GHEA Mariam" w:eastAsia="GHEA Mariam" w:hAnsi="GHEA Mariam" w:cs="GHEA Mariam"/>
          <w:sz w:val="24"/>
          <w:szCs w:val="24"/>
          <w:lang w:val="hy-AM"/>
        </w:rPr>
        <w:t>՝</w:t>
      </w:r>
      <w:r w:rsidR="00E76597" w:rsidRPr="00B94178">
        <w:rPr>
          <w:rFonts w:ascii="GHEA Mariam" w:eastAsia="GHEA Mariam" w:hAnsi="GHEA Mariam" w:cs="GHEA Mariam"/>
          <w:sz w:val="24"/>
          <w:szCs w:val="24"/>
          <w:lang w:val="hy-AM"/>
        </w:rPr>
        <w:t xml:space="preserve"> մինչդատական վարույթում գույքի արգելադրման տևողությունը հանրային քրեական հետապնդման ժամկետներով որոշակիացնելն է, ապա այս առումով հատկանշական է Մարդու իրավունքների եվրոպական դատարանի ձևավորած այն դիրքորոշումը, որ գույքի տևական արգելադրման պարագայում</w:t>
      </w:r>
      <w:r w:rsidR="002B0868">
        <w:rPr>
          <w:rFonts w:ascii="GHEA Mariam" w:eastAsia="GHEA Mariam" w:hAnsi="GHEA Mariam" w:cs="GHEA Mariam"/>
          <w:sz w:val="24"/>
          <w:szCs w:val="24"/>
          <w:lang w:val="hy-AM"/>
        </w:rPr>
        <w:t>,</w:t>
      </w:r>
      <w:r w:rsidR="00E76597" w:rsidRPr="00B94178">
        <w:rPr>
          <w:rFonts w:ascii="GHEA Mariam" w:eastAsia="GHEA Mariam" w:hAnsi="GHEA Mariam" w:cs="GHEA Mariam"/>
          <w:sz w:val="24"/>
          <w:szCs w:val="24"/>
          <w:lang w:val="hy-AM"/>
        </w:rPr>
        <w:t xml:space="preserve"> պետությունը պետք է տրամադրի սեփականության իրավունքի վրա կամայական և չարդարացված ներգործության կանխումն ապահովող որոշակի վարութային երաշխիքներ, և որ ներպետական իշխանությունները երկարաժամկետ սահմանափակման օրինականության և անհրաժեշտության վերանայման պարտականություն են կրում</w:t>
      </w:r>
      <w:r w:rsidR="00E76597" w:rsidRPr="00B94178">
        <w:rPr>
          <w:rFonts w:ascii="GHEA Mariam" w:eastAsia="GHEA Mariam" w:hAnsi="GHEA Mariam" w:cs="GHEA Mariam"/>
          <w:sz w:val="24"/>
          <w:szCs w:val="24"/>
          <w:vertAlign w:val="superscript"/>
          <w:lang w:val="hy-AM"/>
        </w:rPr>
        <w:footnoteReference w:id="15"/>
      </w:r>
      <w:r w:rsidR="00E76597" w:rsidRPr="00B94178">
        <w:rPr>
          <w:rFonts w:ascii="GHEA Mariam" w:eastAsia="GHEA Mariam" w:hAnsi="GHEA Mariam" w:cs="GHEA Mariam"/>
          <w:sz w:val="24"/>
          <w:szCs w:val="24"/>
          <w:lang w:val="hy-AM"/>
        </w:rPr>
        <w:t>։</w:t>
      </w:r>
      <w:r w:rsidR="00B94178">
        <w:rPr>
          <w:rFonts w:ascii="GHEA Mariam" w:eastAsia="GHEA Mariam" w:hAnsi="GHEA Mariam" w:cs="Arial"/>
          <w:color w:val="000000"/>
          <w:lang w:val="hy-AM"/>
        </w:rPr>
        <w:t xml:space="preserve"> </w:t>
      </w:r>
      <w:r w:rsidR="00B94178" w:rsidRPr="00B94178">
        <w:rPr>
          <w:rFonts w:ascii="GHEA Mariam" w:eastAsia="GHEA Mariam" w:hAnsi="GHEA Mariam" w:cs="Arial"/>
          <w:color w:val="000000"/>
          <w:sz w:val="24"/>
          <w:szCs w:val="24"/>
          <w:lang w:val="hy-AM"/>
        </w:rPr>
        <w:t xml:space="preserve">Այս առնչությամբ Վճռաբեկ դատարանը կրկնում է, որ </w:t>
      </w:r>
      <w:r w:rsidR="00B94178" w:rsidRPr="00514454">
        <w:rPr>
          <w:rFonts w:ascii="GHEA Mariam" w:eastAsia="GHEA Mariam" w:hAnsi="GHEA Mariam" w:cs="Arial"/>
          <w:color w:val="000000"/>
          <w:sz w:val="24"/>
          <w:szCs w:val="24"/>
          <w:lang w:val="hy-AM"/>
        </w:rPr>
        <w:t>օրենսդիրը նախատեսել է գույքի արգելադրման իրավաչափությունը վերանայելու հնարավորություն՝ սահմանելով, որ մինչդատական վարույթի ընթացքում շահագրգիռ անձն իրավունք ունի միջնորդություն ներկայացնել դատարան՝ գույքի արգելադրումը վերացնելու պահանջով</w:t>
      </w:r>
      <w:r w:rsidR="002B0868">
        <w:rPr>
          <w:rFonts w:ascii="GHEA Mariam" w:eastAsia="GHEA Mariam" w:hAnsi="GHEA Mariam" w:cs="Arial"/>
          <w:color w:val="000000"/>
          <w:sz w:val="24"/>
          <w:szCs w:val="24"/>
          <w:lang w:val="hy-AM"/>
        </w:rPr>
        <w:t>՝</w:t>
      </w:r>
      <w:r w:rsidR="00B94178" w:rsidRPr="00514454">
        <w:rPr>
          <w:rFonts w:ascii="GHEA Mariam" w:eastAsia="GHEA Mariam" w:hAnsi="GHEA Mariam" w:cs="Arial"/>
          <w:color w:val="000000"/>
          <w:sz w:val="24"/>
          <w:szCs w:val="24"/>
          <w:lang w:val="hy-AM"/>
        </w:rPr>
        <w:t xml:space="preserve"> այն պայմանով, որ միջնորդությունը պետք է ներկայացվի գույքի արգելադրումից ոչ շուտ, քան երեք ամիս հետո և դրանում անհրաժեշտ է շարադրել </w:t>
      </w:r>
      <w:r w:rsidR="00B94178" w:rsidRPr="00514454">
        <w:rPr>
          <w:rFonts w:ascii="GHEA Mariam" w:eastAsia="GHEA Mariam" w:hAnsi="GHEA Mariam" w:cs="Arial"/>
          <w:color w:val="000000"/>
          <w:sz w:val="24"/>
          <w:szCs w:val="24"/>
          <w:lang w:val="hy-AM"/>
        </w:rPr>
        <w:lastRenderedPageBreak/>
        <w:t>գույքի արգելադրման իրավաչափությունը վիճարկող նոր էական փաստարկներ։ Քրեադատավարական այս մեխանիզմը հնարավորություն է տալիս շահագրգիռ անձանց</w:t>
      </w:r>
      <w:r w:rsidR="002B0868">
        <w:rPr>
          <w:rFonts w:ascii="GHEA Mariam" w:eastAsia="GHEA Mariam" w:hAnsi="GHEA Mariam" w:cs="Arial"/>
          <w:color w:val="000000"/>
          <w:sz w:val="24"/>
          <w:szCs w:val="24"/>
          <w:lang w:val="hy-AM"/>
        </w:rPr>
        <w:t>,</w:t>
      </w:r>
      <w:r w:rsidR="00B94178" w:rsidRPr="00514454">
        <w:rPr>
          <w:rFonts w:ascii="GHEA Mariam" w:eastAsia="GHEA Mariam" w:hAnsi="GHEA Mariam" w:cs="Arial"/>
          <w:color w:val="000000"/>
          <w:sz w:val="24"/>
          <w:szCs w:val="24"/>
          <w:lang w:val="hy-AM"/>
        </w:rPr>
        <w:t xml:space="preserve"> առանց մինչդատական վարույթն իրականացնող մարմնին դիմելու</w:t>
      </w:r>
      <w:r w:rsidR="002B0868">
        <w:rPr>
          <w:rFonts w:ascii="GHEA Mariam" w:eastAsia="GHEA Mariam" w:hAnsi="GHEA Mariam" w:cs="Arial"/>
          <w:color w:val="000000"/>
          <w:sz w:val="24"/>
          <w:szCs w:val="24"/>
          <w:lang w:val="hy-AM"/>
        </w:rPr>
        <w:t>,</w:t>
      </w:r>
      <w:r w:rsidR="00B94178" w:rsidRPr="00514454">
        <w:rPr>
          <w:rFonts w:ascii="GHEA Mariam" w:eastAsia="GHEA Mariam" w:hAnsi="GHEA Mariam" w:cs="Arial"/>
          <w:color w:val="000000"/>
          <w:sz w:val="24"/>
          <w:szCs w:val="24"/>
          <w:lang w:val="hy-AM"/>
        </w:rPr>
        <w:t xml:space="preserve"> անմիջականորեն դատարան ներկայացնել այն փաստերը և փաստարկները, որոնք ի հայտ են եկել գույքի արգելադրումից հետո և ազդել են գույքի արգելադրման իրավաչափության վրա։ Օրենսդիրը նաև շահագրգիռ անձին հնարավորություն է տալիս նախքան եռամսյա ժամկետի լրանալը գույքն արգելանքից ազատելու միջնորդություն ներկայացնել վարույթն իրականացնող մարմնին։ Եվ ի վերջո</w:t>
      </w:r>
      <w:r w:rsidR="00B94178">
        <w:rPr>
          <w:rFonts w:ascii="GHEA Mariam" w:eastAsia="GHEA Mariam" w:hAnsi="GHEA Mariam" w:cs="Arial"/>
          <w:color w:val="000000"/>
          <w:sz w:val="24"/>
          <w:szCs w:val="24"/>
          <w:lang w:val="hy-AM"/>
        </w:rPr>
        <w:t>,</w:t>
      </w:r>
      <w:r w:rsidR="00B94178" w:rsidRPr="00514454">
        <w:rPr>
          <w:rFonts w:ascii="GHEA Mariam" w:eastAsia="GHEA Mariam" w:hAnsi="GHEA Mariam" w:cs="Arial"/>
          <w:color w:val="000000"/>
          <w:sz w:val="24"/>
          <w:szCs w:val="24"/>
          <w:lang w:val="hy-AM"/>
        </w:rPr>
        <w:t xml:space="preserve"> անկախ համապատասխան միջնորդություն ներկայացնելուց՝ հսկող դատախազի հաստատմամբ՝ քննիչի կամ դատարանի որոշմամբ գույքը ևս կարող է հանվել արգելանքից, եթե ի հայտ են եկել այնպիսի հանգամանքներ, որոնք վկայում են գույքի արգելադրումը վերացնելու անհրաժեշտության մասին</w:t>
      </w:r>
      <w:r w:rsidR="00B94178">
        <w:rPr>
          <w:rStyle w:val="FootnoteReference"/>
          <w:rFonts w:ascii="GHEA Mariam" w:eastAsia="GHEA Mariam" w:hAnsi="GHEA Mariam" w:cs="Arial"/>
          <w:color w:val="000000"/>
          <w:sz w:val="24"/>
          <w:szCs w:val="24"/>
          <w:lang w:val="hy-AM"/>
        </w:rPr>
        <w:footnoteReference w:id="16"/>
      </w:r>
      <w:r w:rsidR="00B94178" w:rsidRPr="00514454">
        <w:rPr>
          <w:rFonts w:ascii="GHEA Mariam" w:eastAsia="GHEA Mariam" w:hAnsi="GHEA Mariam" w:cs="Arial"/>
          <w:color w:val="000000"/>
          <w:sz w:val="24"/>
          <w:szCs w:val="24"/>
          <w:lang w:val="hy-AM"/>
        </w:rPr>
        <w:t xml:space="preserve">։ </w:t>
      </w:r>
    </w:p>
    <w:p w14:paraId="3CC55A06" w14:textId="1E1C46D2" w:rsidR="00CE2729" w:rsidRPr="00121CDC" w:rsidRDefault="00AF31D2" w:rsidP="00CE2729">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121CDC">
        <w:rPr>
          <w:rFonts w:ascii="GHEA Mariam" w:eastAsia="GHEA Mariam" w:hAnsi="GHEA Mariam" w:cs="Arial"/>
          <w:color w:val="000000"/>
          <w:sz w:val="24"/>
          <w:szCs w:val="24"/>
          <w:lang w:val="hy-AM"/>
        </w:rPr>
        <w:t>2</w:t>
      </w:r>
      <w:r w:rsidR="006C549A" w:rsidRPr="00121CDC">
        <w:rPr>
          <w:rFonts w:ascii="GHEA Mariam" w:eastAsia="GHEA Mariam" w:hAnsi="GHEA Mariam" w:cs="Arial"/>
          <w:color w:val="000000"/>
          <w:sz w:val="24"/>
          <w:szCs w:val="24"/>
          <w:lang w:val="hy-AM"/>
        </w:rPr>
        <w:t>2</w:t>
      </w:r>
      <w:r w:rsidR="00F6167F" w:rsidRPr="00121CDC">
        <w:rPr>
          <w:rFonts w:ascii="GHEA Mariam" w:eastAsia="GHEA Mariam" w:hAnsi="GHEA Mariam" w:cs="Arial"/>
          <w:color w:val="000000"/>
          <w:sz w:val="24"/>
          <w:szCs w:val="24"/>
          <w:lang w:val="hy-AM"/>
        </w:rPr>
        <w:t xml:space="preserve">. </w:t>
      </w:r>
      <w:r w:rsidRPr="00121CDC">
        <w:rPr>
          <w:rFonts w:ascii="GHEA Mariam" w:eastAsia="GHEA Mariam" w:hAnsi="GHEA Mariam" w:cs="Arial"/>
          <w:color w:val="000000"/>
          <w:sz w:val="24"/>
          <w:szCs w:val="24"/>
          <w:lang w:val="hy-AM"/>
        </w:rPr>
        <w:t>Վերոգրյալի հետ մեկտեղ</w:t>
      </w:r>
      <w:r w:rsidR="002B0868">
        <w:rPr>
          <w:rFonts w:ascii="GHEA Mariam" w:eastAsia="GHEA Mariam" w:hAnsi="GHEA Mariam" w:cs="Arial"/>
          <w:color w:val="000000"/>
          <w:sz w:val="24"/>
          <w:szCs w:val="24"/>
          <w:lang w:val="hy-AM"/>
        </w:rPr>
        <w:t>,</w:t>
      </w:r>
      <w:r w:rsidRPr="00121CDC">
        <w:rPr>
          <w:rFonts w:ascii="GHEA Mariam" w:eastAsia="GHEA Mariam" w:hAnsi="GHEA Mariam" w:cs="Arial"/>
          <w:color w:val="000000"/>
          <w:sz w:val="24"/>
          <w:szCs w:val="24"/>
          <w:lang w:val="hy-AM"/>
        </w:rPr>
        <w:t xml:space="preserve"> Վճռաբեկ դատարանն արձանագրում է, որ թեև Վերաքննիչ դատարանն արձանագրել է, որ </w:t>
      </w:r>
      <w:r w:rsidRPr="00121CDC">
        <w:rPr>
          <w:rFonts w:ascii="GHEA Mariam" w:eastAsia="GHEA Mariam" w:hAnsi="GHEA Mariam" w:cs="GHEA Mariam"/>
          <w:sz w:val="24"/>
          <w:szCs w:val="24"/>
          <w:lang w:val="hy-AM"/>
        </w:rPr>
        <w:t>գույքն արգելադրելու մասին քննիչի որոշման իրավաչափությունը հաստատելու մասին միջնորդությանը քրեական հետապնդում հարուցելու մասին որոշման պատճենը կցված չլինելը սեփականության իրավունքի սահմանափակման իրավաչափության ստուգման վարույթի հարուցումը մերժելու</w:t>
      </w:r>
      <w:r w:rsidRPr="00121CDC">
        <w:rPr>
          <w:rFonts w:eastAsia="GHEA Mariam"/>
          <w:sz w:val="24"/>
          <w:szCs w:val="24"/>
          <w:lang w:val="hy-AM"/>
        </w:rPr>
        <w:t> </w:t>
      </w:r>
      <w:r w:rsidRPr="00121CDC">
        <w:rPr>
          <w:rFonts w:ascii="GHEA Mariam" w:eastAsia="GHEA Mariam" w:hAnsi="GHEA Mariam" w:cs="GHEA Mariam"/>
          <w:sz w:val="24"/>
          <w:szCs w:val="24"/>
          <w:lang w:val="hy-AM"/>
        </w:rPr>
        <w:t>մասին որոշում կայացնելու հիմք է, այդուհանդերձ, ըստ էության քննության առարկա է դարձրել սույն վարույթով Առաջին ատյանի դատարանի կայացրած դատական ակտի իրավաչա</w:t>
      </w:r>
      <w:r w:rsidR="00D917CA" w:rsidRPr="00121CDC">
        <w:rPr>
          <w:rFonts w:ascii="GHEA Mariam" w:eastAsia="GHEA Mariam" w:hAnsi="GHEA Mariam" w:cs="GHEA Mariam"/>
          <w:sz w:val="24"/>
          <w:szCs w:val="24"/>
          <w:lang w:val="hy-AM"/>
        </w:rPr>
        <w:t>փ</w:t>
      </w:r>
      <w:r w:rsidRPr="00121CDC">
        <w:rPr>
          <w:rFonts w:ascii="GHEA Mariam" w:eastAsia="GHEA Mariam" w:hAnsi="GHEA Mariam" w:cs="GHEA Mariam"/>
          <w:sz w:val="24"/>
          <w:szCs w:val="24"/>
          <w:lang w:val="hy-AM"/>
        </w:rPr>
        <w:t xml:space="preserve">ությունը։ </w:t>
      </w:r>
      <w:r w:rsidR="00D917CA" w:rsidRPr="00121CDC">
        <w:rPr>
          <w:rFonts w:ascii="GHEA Mariam" w:eastAsia="GHEA Mariam" w:hAnsi="GHEA Mariam" w:cs="Arial"/>
          <w:color w:val="000000"/>
          <w:sz w:val="24"/>
          <w:szCs w:val="24"/>
          <w:lang w:val="hy-AM"/>
        </w:rPr>
        <w:t>Ինչ վերաբերում է այն հարցին</w:t>
      </w:r>
      <w:r w:rsidR="00E76597" w:rsidRPr="00121CDC">
        <w:rPr>
          <w:rFonts w:ascii="GHEA Mariam" w:eastAsia="GHEA Mariam" w:hAnsi="GHEA Mariam" w:cs="Arial"/>
          <w:color w:val="000000"/>
          <w:sz w:val="24"/>
          <w:szCs w:val="24"/>
          <w:lang w:val="hy-AM"/>
        </w:rPr>
        <w:t xml:space="preserve">, թե արդյոք </w:t>
      </w:r>
      <w:r w:rsidR="00E76597" w:rsidRPr="00121CDC">
        <w:rPr>
          <w:rFonts w:ascii="GHEA Mariam" w:eastAsia="GHEA Mariam" w:hAnsi="GHEA Mariam" w:cs="GHEA Mariam"/>
          <w:sz w:val="24"/>
          <w:szCs w:val="24"/>
          <w:lang w:val="hy-AM"/>
        </w:rPr>
        <w:t xml:space="preserve">միջնորդությանը կից ներկայացված նյութերը բավարար են ապացույցների գերակշռությամբ հիմնավորելու համար, որ Երևան քաղաքի </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 xml:space="preserve"> համայնքի </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 xml:space="preserve"> պողոտայի թիվ </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 xml:space="preserve"> հասցեում գտնվող թիվ </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w:t>
      </w:r>
      <w:r w:rsidR="00C93C89">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 xml:space="preserve"> կադաստրային ծածկագրով գույքն ուղղակի կամ անուղղակի առաջացել կամ ստացվել է հանցագործության արդյունքում, ապա այս առնչությամբ Վճռաբեկ դատարանը </w:t>
      </w:r>
      <w:r w:rsidR="00CE2729" w:rsidRPr="00121CDC">
        <w:rPr>
          <w:rFonts w:ascii="GHEA Mariam" w:eastAsia="GHEA Mariam" w:hAnsi="GHEA Mariam" w:cs="GHEA Mariam"/>
          <w:sz w:val="24"/>
          <w:szCs w:val="24"/>
          <w:lang w:val="hy-AM"/>
        </w:rPr>
        <w:t xml:space="preserve">հիմնավոր է համարում Վերաքննիչ դատարանի այն դիրքորոշումը, որ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թվականի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-ին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ԲԲ ընկերության և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ՓԲ ընկերության միջև կնքված առուվաճառքի պայմանագրից,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թվականի </w:t>
      </w:r>
      <w:r w:rsidR="00C93C89">
        <w:rPr>
          <w:rFonts w:ascii="GHEA Mariam" w:eastAsia="GHEA Mariam" w:hAnsi="GHEA Mariam" w:cs="GHEA Mariam"/>
          <w:sz w:val="24"/>
          <w:szCs w:val="24"/>
          <w:lang w:val="hy-AM"/>
        </w:rPr>
        <w:t>****** *</w:t>
      </w:r>
      <w:r w:rsidR="00CE2729" w:rsidRPr="00121CDC">
        <w:rPr>
          <w:rFonts w:ascii="GHEA Mariam" w:eastAsia="GHEA Mariam" w:hAnsi="GHEA Mariam" w:cs="GHEA Mariam"/>
          <w:sz w:val="24"/>
          <w:szCs w:val="24"/>
          <w:lang w:val="hy-AM"/>
        </w:rPr>
        <w:t xml:space="preserve">-ի սեփականության </w:t>
      </w:r>
      <w:r w:rsidR="00CE2729" w:rsidRPr="00121CDC">
        <w:rPr>
          <w:rFonts w:ascii="GHEA Mariam" w:eastAsia="GHEA Mariam" w:hAnsi="GHEA Mariam" w:cs="GHEA Mariam"/>
          <w:sz w:val="24"/>
          <w:szCs w:val="24"/>
          <w:lang w:val="hy-AM"/>
        </w:rPr>
        <w:lastRenderedPageBreak/>
        <w:t xml:space="preserve">վկայականից,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ի դեմս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037B80">
        <w:rPr>
          <w:rFonts w:ascii="GHEA Mariam" w:eastAsia="GHEA Mariam" w:hAnsi="GHEA Mariam" w:cs="GHEA Mariam"/>
          <w:sz w:val="24"/>
          <w:szCs w:val="24"/>
          <w:lang w:val="hy-AM"/>
        </w:rPr>
        <w:t>*</w:t>
      </w:r>
      <w:r w:rsidR="00CE2729" w:rsidRPr="00121CDC">
        <w:rPr>
          <w:rFonts w:ascii="Cambria Math" w:eastAsia="GHEA Mariam" w:hAnsi="Cambria Math" w:cs="Cambria Math"/>
          <w:sz w:val="24"/>
          <w:szCs w:val="24"/>
          <w:lang w:val="hy-AM"/>
        </w:rPr>
        <w:t>․</w:t>
      </w:r>
      <w:r w:rsidR="00037B80">
        <w:rPr>
          <w:rFonts w:ascii="GHEA Mariam" w:eastAsia="GHEA Mariam" w:hAnsi="GHEA Mariam" w:cs="GHEA Mariam"/>
          <w:sz w:val="24"/>
          <w:szCs w:val="24"/>
          <w:lang w:val="hy-AM"/>
        </w:rPr>
        <w:t>*</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ի և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ՓԲ ընկերության լիազորված անձ Դ</w:t>
      </w:r>
      <w:r w:rsidR="00C93C89">
        <w:rPr>
          <w:rFonts w:ascii="Cambria Math" w:eastAsia="GHEA Mariam" w:hAnsi="Cambria Math" w:cs="GHEA Mariam"/>
          <w:sz w:val="24"/>
          <w:szCs w:val="24"/>
          <w:lang w:val="hy-AM"/>
        </w:rPr>
        <w:t>․</w:t>
      </w:r>
      <w:r w:rsidR="00CE2729" w:rsidRPr="00121CDC">
        <w:rPr>
          <w:rFonts w:ascii="GHEA Mariam" w:eastAsia="GHEA Mariam" w:hAnsi="GHEA Mariam" w:cs="GHEA Mariam"/>
          <w:sz w:val="24"/>
          <w:szCs w:val="24"/>
          <w:lang w:val="hy-AM"/>
        </w:rPr>
        <w:t>Յ</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ի միջև կնքված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թվականի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C93C89">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-ի</w:t>
      </w:r>
      <w:r w:rsidR="00FD6637" w:rsidRPr="00121CDC">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հողամասի ուղղակի վաճառքի մասին պայմանագրից բխում է, որ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պողոտայի թիվ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հասցեում գտնվող հողամասը սեփականության իրավունքով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ԲԲ ընկերությանը պատկանելու մասին տվյալներ չեն ներկայացվել և որ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ՓԲ ընկերությունն այն ձեռք է բերել ոչ թե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կատարված ենթադրյալ հանցագործության արդյունքում, այլ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w:t>
      </w:r>
      <w:r w:rsidR="0069141E">
        <w:rPr>
          <w:rFonts w:ascii="GHEA Mariam" w:eastAsia="GHEA Mariam" w:hAnsi="GHEA Mariam" w:cs="GHEA Mariam"/>
          <w:sz w:val="24"/>
          <w:szCs w:val="24"/>
          <w:lang w:val="hy-AM"/>
        </w:rPr>
        <w:t>*************</w:t>
      </w:r>
      <w:r w:rsidR="00CE2729" w:rsidRPr="00121CDC">
        <w:rPr>
          <w:rFonts w:ascii="GHEA Mariam" w:eastAsia="GHEA Mariam" w:hAnsi="GHEA Mariam" w:cs="GHEA Mariam"/>
          <w:sz w:val="24"/>
          <w:szCs w:val="24"/>
          <w:lang w:val="hy-AM"/>
        </w:rPr>
        <w:t xml:space="preserve"> հետ կնքված առուվաճառքի արդյունքում։</w:t>
      </w:r>
    </w:p>
    <w:p w14:paraId="658E67F8" w14:textId="20E82EC7" w:rsidR="00E76597" w:rsidRPr="000E298A" w:rsidRDefault="00CE2729" w:rsidP="00CE2729">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121CDC">
        <w:rPr>
          <w:rFonts w:ascii="GHEA Mariam" w:eastAsia="GHEA Mariam" w:hAnsi="GHEA Mariam" w:cs="GHEA Mariam"/>
          <w:sz w:val="24"/>
          <w:szCs w:val="24"/>
          <w:lang w:val="hy-AM"/>
        </w:rPr>
        <w:t xml:space="preserve">Վճռաբեկ դատարանը </w:t>
      </w:r>
      <w:r w:rsidR="00E76597" w:rsidRPr="00121CDC">
        <w:rPr>
          <w:rFonts w:ascii="GHEA Mariam" w:eastAsia="GHEA Mariam" w:hAnsi="GHEA Mariam" w:cs="GHEA Mariam"/>
          <w:sz w:val="24"/>
          <w:szCs w:val="24"/>
          <w:lang w:val="hy-AM"/>
        </w:rPr>
        <w:t xml:space="preserve">հարկ է համարում </w:t>
      </w:r>
      <w:r w:rsidRPr="00121CDC">
        <w:rPr>
          <w:rFonts w:ascii="GHEA Mariam" w:eastAsia="GHEA Mariam" w:hAnsi="GHEA Mariam" w:cs="GHEA Mariam"/>
          <w:sz w:val="24"/>
          <w:szCs w:val="24"/>
          <w:lang w:val="hy-AM"/>
        </w:rPr>
        <w:t xml:space="preserve">նաև </w:t>
      </w:r>
      <w:r w:rsidR="00D917CA" w:rsidRPr="00121CDC">
        <w:rPr>
          <w:rFonts w:ascii="GHEA Mariam" w:eastAsia="GHEA Mariam" w:hAnsi="GHEA Mariam" w:cs="GHEA Mariam"/>
          <w:sz w:val="24"/>
          <w:szCs w:val="24"/>
          <w:lang w:val="hy-AM"/>
        </w:rPr>
        <w:t>նշել</w:t>
      </w:r>
      <w:r w:rsidR="00E76597" w:rsidRPr="00121CDC">
        <w:rPr>
          <w:rFonts w:ascii="GHEA Mariam" w:eastAsia="GHEA Mariam" w:hAnsi="GHEA Mariam" w:cs="GHEA Mariam"/>
          <w:sz w:val="24"/>
          <w:szCs w:val="24"/>
          <w:lang w:val="hy-AM"/>
        </w:rPr>
        <w:t>, որ «</w:t>
      </w:r>
      <w:r w:rsidR="0069141E">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 ԲԲ ընկերության գույքերի</w:t>
      </w:r>
      <w:r w:rsidR="00F6167F" w:rsidRPr="00121CDC">
        <w:rPr>
          <w:rFonts w:ascii="GHEA Mariam" w:eastAsia="GHEA Mariam" w:hAnsi="GHEA Mariam" w:cs="GHEA Mariam"/>
          <w:sz w:val="24"/>
          <w:szCs w:val="24"/>
          <w:lang w:val="hy-AM"/>
        </w:rPr>
        <w:t>՝</w:t>
      </w:r>
      <w:r w:rsidR="00E76597" w:rsidRPr="00121CDC">
        <w:rPr>
          <w:rFonts w:ascii="GHEA Mariam" w:eastAsia="GHEA Mariam" w:hAnsi="GHEA Mariam" w:cs="GHEA Mariam"/>
          <w:sz w:val="24"/>
          <w:szCs w:val="24"/>
          <w:lang w:val="hy-AM"/>
        </w:rPr>
        <w:t xml:space="preserve"> </w:t>
      </w:r>
      <w:r w:rsidR="00B94178" w:rsidRPr="00121CDC">
        <w:rPr>
          <w:rFonts w:ascii="GHEA Mariam" w:eastAsia="GHEA Mariam" w:hAnsi="GHEA Mariam" w:cs="GHEA Mariam"/>
          <w:sz w:val="24"/>
          <w:szCs w:val="24"/>
          <w:lang w:val="hy-AM"/>
        </w:rPr>
        <w:t>«</w:t>
      </w:r>
      <w:r w:rsidR="0069141E">
        <w:rPr>
          <w:rFonts w:ascii="GHEA Mariam" w:hAnsi="GHEA Mariam"/>
          <w:i/>
          <w:iCs/>
          <w:sz w:val="24"/>
          <w:szCs w:val="24"/>
          <w:lang w:val="hy-AM"/>
        </w:rPr>
        <w:t>********</w:t>
      </w:r>
      <w:r w:rsidR="0069141E" w:rsidRPr="00AD1035">
        <w:rPr>
          <w:rFonts w:ascii="GHEA Mariam" w:hAnsi="GHEA Mariam"/>
          <w:i/>
          <w:iCs/>
          <w:sz w:val="24"/>
          <w:szCs w:val="24"/>
          <w:lang w:val="hy-AM"/>
        </w:rPr>
        <w:t>-</w:t>
      </w:r>
      <w:r w:rsidR="0069141E">
        <w:rPr>
          <w:rFonts w:ascii="GHEA Mariam" w:hAnsi="GHEA Mariam"/>
          <w:i/>
          <w:iCs/>
          <w:sz w:val="24"/>
          <w:szCs w:val="24"/>
          <w:lang w:val="hy-AM"/>
        </w:rPr>
        <w:t>********</w:t>
      </w:r>
      <w:r w:rsidR="00F6167F" w:rsidRPr="00121CDC">
        <w:rPr>
          <w:rFonts w:ascii="GHEA Mariam" w:eastAsia="GHEA Mariam" w:hAnsi="GHEA Mariam" w:cs="GHEA Mariam"/>
          <w:sz w:val="24"/>
          <w:szCs w:val="24"/>
          <w:lang w:val="hy-AM"/>
        </w:rPr>
        <w:t xml:space="preserve">» ՍՊԸ-ի կողմից գնահատված </w:t>
      </w:r>
      <w:r w:rsidR="00E76597" w:rsidRPr="00121CDC">
        <w:rPr>
          <w:rFonts w:ascii="GHEA Mariam" w:eastAsia="GHEA Mariam" w:hAnsi="GHEA Mariam" w:cs="GHEA Mariam"/>
          <w:sz w:val="24"/>
          <w:szCs w:val="24"/>
          <w:lang w:val="hy-AM"/>
        </w:rPr>
        <w:t xml:space="preserve">և </w:t>
      </w:r>
      <w:r w:rsidR="00F6167F" w:rsidRPr="00121CDC">
        <w:rPr>
          <w:rFonts w:ascii="GHEA Mariam" w:eastAsia="GHEA Mariam" w:hAnsi="GHEA Mariam" w:cs="GHEA Mariam"/>
          <w:sz w:val="24"/>
          <w:szCs w:val="24"/>
          <w:lang w:val="hy-AM"/>
        </w:rPr>
        <w:t>դրանց</w:t>
      </w:r>
      <w:r w:rsidR="00E76597" w:rsidRPr="00121CDC">
        <w:rPr>
          <w:rFonts w:ascii="GHEA Mariam" w:eastAsia="GHEA Mariam" w:hAnsi="GHEA Mariam" w:cs="GHEA Mariam"/>
          <w:sz w:val="24"/>
          <w:szCs w:val="24"/>
          <w:lang w:val="hy-AM"/>
        </w:rPr>
        <w:t xml:space="preserve"> շուկայական արժեքների արդյունքում առաջացող տարբերություններ</w:t>
      </w:r>
      <w:r w:rsidR="00F6167F" w:rsidRPr="00121CDC">
        <w:rPr>
          <w:rFonts w:ascii="GHEA Mariam" w:eastAsia="GHEA Mariam" w:hAnsi="GHEA Mariam" w:cs="GHEA Mariam"/>
          <w:sz w:val="24"/>
          <w:szCs w:val="24"/>
          <w:lang w:val="hy-AM"/>
        </w:rPr>
        <w:t>ը փաստվել են 2024 թվականի մարտի 28-ին ստացվ</w:t>
      </w:r>
      <w:r w:rsidR="00B94178" w:rsidRPr="00121CDC">
        <w:rPr>
          <w:rFonts w:ascii="GHEA Mariam" w:eastAsia="GHEA Mariam" w:hAnsi="GHEA Mariam" w:cs="GHEA Mariam"/>
          <w:sz w:val="24"/>
          <w:szCs w:val="24"/>
          <w:lang w:val="hy-AM"/>
        </w:rPr>
        <w:t>ած</w:t>
      </w:r>
      <w:r w:rsidR="00FD6637" w:rsidRPr="00121CDC">
        <w:rPr>
          <w:rFonts w:ascii="GHEA Mariam" w:eastAsia="GHEA Mariam" w:hAnsi="GHEA Mariam" w:cs="GHEA Mariam"/>
          <w:sz w:val="24"/>
          <w:szCs w:val="24"/>
          <w:lang w:val="hy-AM"/>
        </w:rPr>
        <w:t xml:space="preserve"> </w:t>
      </w:r>
      <w:r w:rsidR="00F6167F" w:rsidRPr="00121CDC">
        <w:rPr>
          <w:rFonts w:ascii="GHEA Mariam" w:eastAsia="GHEA Mariam" w:hAnsi="GHEA Mariam" w:cs="GHEA Mariam"/>
          <w:sz w:val="24"/>
          <w:szCs w:val="24"/>
          <w:lang w:val="hy-AM"/>
        </w:rPr>
        <w:t xml:space="preserve">դատաապրանքագիտական և դատատնտեսագիտական համալիր փորձաքննության եզրակացությամբ, </w:t>
      </w:r>
      <w:r w:rsidR="006B30A2">
        <w:rPr>
          <w:rFonts w:ascii="GHEA Mariam" w:eastAsia="GHEA Mariam" w:hAnsi="GHEA Mariam" w:cs="GHEA Mariam"/>
          <w:sz w:val="24"/>
          <w:szCs w:val="24"/>
          <w:lang w:val="hy-AM"/>
        </w:rPr>
        <w:t>մինչդեռ</w:t>
      </w:r>
      <w:r w:rsidR="00F6167F" w:rsidRPr="00121CDC">
        <w:rPr>
          <w:rFonts w:ascii="GHEA Mariam" w:eastAsia="GHEA Mariam" w:hAnsi="GHEA Mariam" w:cs="GHEA Mariam"/>
          <w:sz w:val="24"/>
          <w:szCs w:val="24"/>
          <w:lang w:val="hy-AM"/>
        </w:rPr>
        <w:t xml:space="preserve"> «</w:t>
      </w:r>
      <w:r w:rsidR="0069141E">
        <w:rPr>
          <w:rFonts w:ascii="GHEA Mariam" w:eastAsia="GHEA Mariam" w:hAnsi="GHEA Mariam" w:cs="GHEA Mariam"/>
          <w:sz w:val="24"/>
          <w:szCs w:val="24"/>
          <w:lang w:val="hy-AM"/>
        </w:rPr>
        <w:t>********</w:t>
      </w:r>
      <w:r w:rsidR="00F6167F" w:rsidRPr="00121CDC">
        <w:rPr>
          <w:rFonts w:ascii="GHEA Mariam" w:eastAsia="GHEA Mariam" w:hAnsi="GHEA Mariam" w:cs="GHEA Mariam"/>
          <w:sz w:val="24"/>
          <w:szCs w:val="24"/>
          <w:lang w:val="hy-AM"/>
        </w:rPr>
        <w:t>» ՓԲ ընկերության ներկայացուցիչ Ե</w:t>
      </w:r>
      <w:r w:rsidR="00F6167F" w:rsidRPr="00121CDC">
        <w:rPr>
          <w:rFonts w:ascii="Cambria Math" w:eastAsia="GHEA Mariam" w:hAnsi="Cambria Math" w:cs="Cambria Math"/>
          <w:sz w:val="24"/>
          <w:szCs w:val="24"/>
          <w:lang w:val="hy-AM"/>
        </w:rPr>
        <w:t>․</w:t>
      </w:r>
      <w:r w:rsidR="00F6167F" w:rsidRPr="00121CDC">
        <w:rPr>
          <w:rFonts w:ascii="GHEA Mariam" w:eastAsia="GHEA Mariam" w:hAnsi="GHEA Mariam" w:cs="GHEA Mariam"/>
          <w:sz w:val="24"/>
          <w:szCs w:val="24"/>
          <w:lang w:val="hy-AM"/>
        </w:rPr>
        <w:t>Ս</w:t>
      </w:r>
      <w:r w:rsidR="0069141E">
        <w:rPr>
          <w:rFonts w:ascii="GHEA Mariam" w:eastAsia="GHEA Mariam" w:hAnsi="GHEA Mariam" w:cs="GHEA Mariam"/>
          <w:sz w:val="24"/>
          <w:szCs w:val="24"/>
          <w:lang w:val="hy-AM"/>
        </w:rPr>
        <w:t>-</w:t>
      </w:r>
      <w:r w:rsidR="00F6167F" w:rsidRPr="00121CDC">
        <w:rPr>
          <w:rFonts w:ascii="GHEA Mariam" w:eastAsia="GHEA Mariam" w:hAnsi="GHEA Mariam" w:cs="GHEA Mariam"/>
          <w:sz w:val="24"/>
          <w:szCs w:val="24"/>
          <w:lang w:val="hy-AM"/>
        </w:rPr>
        <w:t xml:space="preserve">ի դիմումին կից </w:t>
      </w:r>
      <w:r w:rsidR="006B30A2">
        <w:rPr>
          <w:rFonts w:ascii="GHEA Mariam" w:eastAsia="GHEA Mariam" w:hAnsi="GHEA Mariam" w:cs="GHEA Mariam"/>
          <w:sz w:val="24"/>
          <w:szCs w:val="24"/>
          <w:lang w:val="hy-AM"/>
        </w:rPr>
        <w:t xml:space="preserve">Վճռաբեկ դատարան </w:t>
      </w:r>
      <w:r w:rsidR="00F6167F" w:rsidRPr="00121CDC">
        <w:rPr>
          <w:rFonts w:ascii="GHEA Mariam" w:eastAsia="GHEA Mariam" w:hAnsi="GHEA Mariam" w:cs="GHEA Mariam"/>
          <w:sz w:val="24"/>
          <w:szCs w:val="24"/>
          <w:lang w:val="hy-AM"/>
        </w:rPr>
        <w:t xml:space="preserve">ներկայացված՝ քննիչի՝ </w:t>
      </w:r>
      <w:r w:rsidR="006B30A2" w:rsidRPr="00121CDC">
        <w:rPr>
          <w:rFonts w:ascii="GHEA Mariam" w:eastAsia="GHEA Mariam" w:hAnsi="GHEA Mariam" w:cs="GHEA Mariam"/>
          <w:sz w:val="24"/>
          <w:szCs w:val="24"/>
          <w:lang w:val="hy-AM"/>
        </w:rPr>
        <w:t>2025 թվականի օգոստոսի 4-ի</w:t>
      </w:r>
      <w:r w:rsidR="00132DF4">
        <w:rPr>
          <w:rFonts w:ascii="GHEA Mariam" w:eastAsia="GHEA Mariam" w:hAnsi="GHEA Mariam" w:cs="GHEA Mariam"/>
          <w:sz w:val="24"/>
          <w:szCs w:val="24"/>
          <w:lang w:val="hy-AM"/>
        </w:rPr>
        <w:t>՝</w:t>
      </w:r>
      <w:r w:rsidR="006B30A2" w:rsidRPr="00121CDC">
        <w:rPr>
          <w:rFonts w:ascii="GHEA Mariam" w:eastAsia="GHEA Mariam" w:hAnsi="GHEA Mariam" w:cs="GHEA Mariam"/>
          <w:sz w:val="24"/>
          <w:szCs w:val="24"/>
          <w:lang w:val="hy-AM"/>
        </w:rPr>
        <w:t xml:space="preserve"> </w:t>
      </w:r>
      <w:r w:rsidR="00F6167F" w:rsidRPr="00121CDC">
        <w:rPr>
          <w:rFonts w:ascii="GHEA Mariam" w:eastAsia="GHEA Mariam" w:hAnsi="GHEA Mariam" w:cs="GHEA Mariam"/>
          <w:sz w:val="24"/>
          <w:szCs w:val="24"/>
          <w:lang w:val="hy-AM"/>
        </w:rPr>
        <w:t>կրկնակի դատաապրանքագիտական և դատատնտեսագիտական փորձաքննություն նշանակելու մասին որոշմամբ վարույթն իրականացնող մարմինն արձանագրել</w:t>
      </w:r>
      <w:r w:rsidR="0041128A" w:rsidRPr="0041128A">
        <w:rPr>
          <w:rFonts w:ascii="GHEA Mariam" w:eastAsia="GHEA Mariam" w:hAnsi="GHEA Mariam" w:cs="GHEA Mariam"/>
          <w:sz w:val="24"/>
          <w:szCs w:val="24"/>
          <w:lang w:val="hy-AM"/>
        </w:rPr>
        <w:t xml:space="preserve"> </w:t>
      </w:r>
      <w:r w:rsidR="0041128A" w:rsidRPr="00121CDC">
        <w:rPr>
          <w:rFonts w:ascii="GHEA Mariam" w:eastAsia="GHEA Mariam" w:hAnsi="GHEA Mariam" w:cs="GHEA Mariam"/>
          <w:sz w:val="24"/>
          <w:szCs w:val="24"/>
          <w:lang w:val="hy-AM"/>
        </w:rPr>
        <w:t>է</w:t>
      </w:r>
      <w:r w:rsidR="00F6167F" w:rsidRPr="00121CDC">
        <w:rPr>
          <w:rFonts w:ascii="GHEA Mariam" w:eastAsia="GHEA Mariam" w:hAnsi="GHEA Mariam" w:cs="GHEA Mariam"/>
          <w:sz w:val="24"/>
          <w:szCs w:val="24"/>
          <w:lang w:val="hy-AM"/>
        </w:rPr>
        <w:t>, որ թե</w:t>
      </w:r>
      <w:r w:rsidR="00FD6637" w:rsidRPr="00121CDC">
        <w:rPr>
          <w:rFonts w:ascii="GHEA Mariam" w:eastAsia="GHEA Mariam" w:hAnsi="GHEA Mariam" w:cs="GHEA Mariam"/>
          <w:sz w:val="24"/>
          <w:szCs w:val="24"/>
          <w:lang w:val="hy-AM"/>
        </w:rPr>
        <w:t>΄</w:t>
      </w:r>
      <w:r w:rsidR="00F6167F" w:rsidRPr="00121CDC">
        <w:rPr>
          <w:rFonts w:ascii="GHEA Mariam" w:eastAsia="GHEA Mariam" w:hAnsi="GHEA Mariam" w:cs="GHEA Mariam"/>
          <w:sz w:val="24"/>
          <w:szCs w:val="24"/>
          <w:lang w:val="hy-AM"/>
        </w:rPr>
        <w:t xml:space="preserve"> 2024 թվականի մարտի 28-ի թիվ 21-1312</w:t>
      </w:r>
      <w:r w:rsidR="00B62805" w:rsidRPr="00121CDC">
        <w:rPr>
          <w:rFonts w:ascii="GHEA Mariam" w:eastAsia="GHEA Mariam" w:hAnsi="GHEA Mariam" w:cs="GHEA Mariam"/>
          <w:sz w:val="24"/>
          <w:szCs w:val="24"/>
          <w:lang w:val="hy-AM"/>
        </w:rPr>
        <w:t xml:space="preserve"> եզրակացությունը</w:t>
      </w:r>
      <w:r w:rsidR="00F6167F" w:rsidRPr="00121CDC">
        <w:rPr>
          <w:rFonts w:ascii="GHEA Mariam" w:eastAsia="GHEA Mariam" w:hAnsi="GHEA Mariam" w:cs="GHEA Mariam"/>
          <w:sz w:val="24"/>
          <w:szCs w:val="24"/>
          <w:lang w:val="hy-AM"/>
        </w:rPr>
        <w:t xml:space="preserve"> և թե</w:t>
      </w:r>
      <w:r w:rsidR="00121CDC" w:rsidRPr="00121CDC">
        <w:rPr>
          <w:rFonts w:ascii="GHEA Mariam" w:eastAsia="GHEA Mariam" w:hAnsi="GHEA Mariam" w:cs="GHEA Mariam"/>
          <w:sz w:val="24"/>
          <w:szCs w:val="24"/>
          <w:lang w:val="hy-AM"/>
        </w:rPr>
        <w:t>΄</w:t>
      </w:r>
      <w:r w:rsidR="00F6167F" w:rsidRPr="00121CDC">
        <w:rPr>
          <w:rFonts w:ascii="GHEA Mariam" w:eastAsia="GHEA Mariam" w:hAnsi="GHEA Mariam" w:cs="GHEA Mariam"/>
          <w:sz w:val="24"/>
          <w:szCs w:val="24"/>
          <w:lang w:val="hy-AM"/>
        </w:rPr>
        <w:t xml:space="preserve"> </w:t>
      </w:r>
      <w:r w:rsidR="00B62805" w:rsidRPr="00121CDC">
        <w:rPr>
          <w:rFonts w:ascii="GHEA Mariam" w:eastAsia="GHEA Mariam" w:hAnsi="GHEA Mariam" w:cs="GHEA Mariam"/>
          <w:sz w:val="24"/>
          <w:szCs w:val="24"/>
          <w:lang w:val="hy-AM"/>
        </w:rPr>
        <w:t>դրանի</w:t>
      </w:r>
      <w:r w:rsidR="00121CDC" w:rsidRPr="00121CDC">
        <w:rPr>
          <w:rFonts w:ascii="GHEA Mariam" w:eastAsia="GHEA Mariam" w:hAnsi="GHEA Mariam" w:cs="GHEA Mariam"/>
          <w:sz w:val="24"/>
          <w:szCs w:val="24"/>
          <w:lang w:val="hy-AM"/>
        </w:rPr>
        <w:t>ց</w:t>
      </w:r>
      <w:r w:rsidR="00B62805" w:rsidRPr="00121CDC">
        <w:rPr>
          <w:rFonts w:ascii="GHEA Mariam" w:eastAsia="GHEA Mariam" w:hAnsi="GHEA Mariam" w:cs="GHEA Mariam"/>
          <w:sz w:val="24"/>
          <w:szCs w:val="24"/>
          <w:lang w:val="hy-AM"/>
        </w:rPr>
        <w:t xml:space="preserve"> հետո ստացված </w:t>
      </w:r>
      <w:r w:rsidR="00F6167F" w:rsidRPr="00121CDC">
        <w:rPr>
          <w:rFonts w:ascii="GHEA Mariam" w:eastAsia="GHEA Mariam" w:hAnsi="GHEA Mariam" w:cs="GHEA Mariam"/>
          <w:sz w:val="24"/>
          <w:szCs w:val="24"/>
          <w:lang w:val="hy-AM"/>
        </w:rPr>
        <w:t>լրացուցիչ դատաապրանքագիտական և դատատնտեսագիտական համալիր փորձաքննության շրջանակներում ստացված՝ թիվ 24-2443 եզրակացությունը պատճառաբանված և հիմնավորված չեն, ինչ</w:t>
      </w:r>
      <w:r w:rsidR="00B94178" w:rsidRPr="00121CDC">
        <w:rPr>
          <w:rFonts w:ascii="GHEA Mariam" w:eastAsia="GHEA Mariam" w:hAnsi="GHEA Mariam" w:cs="GHEA Mariam"/>
          <w:sz w:val="24"/>
          <w:szCs w:val="24"/>
          <w:lang w:val="hy-AM"/>
        </w:rPr>
        <w:t>ն</w:t>
      </w:r>
      <w:r w:rsidR="00F6167F" w:rsidRPr="00121CDC">
        <w:rPr>
          <w:rFonts w:ascii="GHEA Mariam" w:eastAsia="GHEA Mariam" w:hAnsi="GHEA Mariam" w:cs="GHEA Mariam"/>
          <w:sz w:val="24"/>
          <w:szCs w:val="24"/>
          <w:lang w:val="hy-AM"/>
        </w:rPr>
        <w:t xml:space="preserve"> </w:t>
      </w:r>
      <w:r w:rsidR="0041128A">
        <w:rPr>
          <w:rFonts w:ascii="GHEA Mariam" w:eastAsia="GHEA Mariam" w:hAnsi="GHEA Mariam" w:cs="GHEA Mariam"/>
          <w:sz w:val="24"/>
          <w:szCs w:val="24"/>
          <w:lang w:val="hy-AM"/>
        </w:rPr>
        <w:t xml:space="preserve">էլ </w:t>
      </w:r>
      <w:r w:rsidR="00F6167F" w:rsidRPr="00121CDC">
        <w:rPr>
          <w:rFonts w:ascii="GHEA Mariam" w:eastAsia="GHEA Mariam" w:hAnsi="GHEA Mariam" w:cs="GHEA Mariam"/>
          <w:sz w:val="24"/>
          <w:szCs w:val="24"/>
          <w:lang w:val="hy-AM"/>
        </w:rPr>
        <w:t xml:space="preserve">ըստ էության </w:t>
      </w:r>
      <w:r w:rsidR="00F6167F" w:rsidRPr="000E298A">
        <w:rPr>
          <w:rFonts w:ascii="GHEA Mariam" w:eastAsia="GHEA Mariam" w:hAnsi="GHEA Mariam" w:cs="GHEA Mariam"/>
          <w:sz w:val="24"/>
          <w:szCs w:val="24"/>
          <w:lang w:val="hy-AM"/>
        </w:rPr>
        <w:t>հիմք է ծառայել կրկն</w:t>
      </w:r>
      <w:r w:rsidR="00B94178" w:rsidRPr="000E298A">
        <w:rPr>
          <w:rFonts w:ascii="GHEA Mariam" w:eastAsia="GHEA Mariam" w:hAnsi="GHEA Mariam" w:cs="GHEA Mariam"/>
          <w:sz w:val="24"/>
          <w:szCs w:val="24"/>
          <w:lang w:val="hy-AM"/>
        </w:rPr>
        <w:t>ակ</w:t>
      </w:r>
      <w:r w:rsidR="00F6167F" w:rsidRPr="000E298A">
        <w:rPr>
          <w:rFonts w:ascii="GHEA Mariam" w:eastAsia="GHEA Mariam" w:hAnsi="GHEA Mariam" w:cs="GHEA Mariam"/>
          <w:sz w:val="24"/>
          <w:szCs w:val="24"/>
          <w:lang w:val="hy-AM"/>
        </w:rPr>
        <w:t>ի փորձաքննություն նշանակելու համար։</w:t>
      </w:r>
      <w:r w:rsidR="00D917CA" w:rsidRPr="000E298A">
        <w:rPr>
          <w:rFonts w:ascii="GHEA Mariam" w:eastAsia="GHEA Mariam" w:hAnsi="GHEA Mariam" w:cs="GHEA Mariam"/>
          <w:sz w:val="24"/>
          <w:szCs w:val="24"/>
          <w:lang w:val="hy-AM"/>
        </w:rPr>
        <w:t xml:space="preserve"> </w:t>
      </w:r>
    </w:p>
    <w:p w14:paraId="484F8125" w14:textId="6A59F4D2" w:rsidR="001374B5" w:rsidRPr="000E298A" w:rsidRDefault="001374B5" w:rsidP="007F1BFA">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0E298A">
        <w:rPr>
          <w:rFonts w:ascii="GHEA Mariam" w:hAnsi="GHEA Mariam"/>
          <w:sz w:val="24"/>
          <w:szCs w:val="24"/>
          <w:lang w:val="hy-AM"/>
        </w:rPr>
        <w:t>2</w:t>
      </w:r>
      <w:r w:rsidR="006C549A" w:rsidRPr="000E298A">
        <w:rPr>
          <w:rFonts w:ascii="GHEA Mariam" w:hAnsi="GHEA Mariam"/>
          <w:sz w:val="24"/>
          <w:szCs w:val="24"/>
          <w:lang w:val="hy-AM"/>
        </w:rPr>
        <w:t>3</w:t>
      </w:r>
      <w:r w:rsidRPr="000E298A">
        <w:rPr>
          <w:rFonts w:ascii="GHEA Mariam" w:hAnsi="GHEA Mariam"/>
          <w:sz w:val="24"/>
          <w:szCs w:val="24"/>
          <w:lang w:val="hy-AM"/>
        </w:rPr>
        <w:t xml:space="preserve">. </w:t>
      </w:r>
      <w:r w:rsidR="005E680B" w:rsidRPr="000E298A">
        <w:rPr>
          <w:rFonts w:ascii="GHEA Mariam" w:hAnsi="GHEA Mariam"/>
          <w:sz w:val="24"/>
          <w:szCs w:val="24"/>
          <w:lang w:val="hy-AM"/>
        </w:rPr>
        <w:t>Վերոգրյալի հաշվառմամբ</w:t>
      </w:r>
      <w:r w:rsidRPr="000E298A">
        <w:rPr>
          <w:rFonts w:ascii="GHEA Mariam" w:hAnsi="GHEA Mariam"/>
          <w:sz w:val="24"/>
          <w:szCs w:val="24"/>
          <w:lang w:val="hy-AM"/>
        </w:rPr>
        <w:t xml:space="preserve">, Վճռաբեկ դատարանը գտնում է, որ սույն </w:t>
      </w:r>
      <w:r w:rsidR="00D917CA" w:rsidRPr="000E298A">
        <w:rPr>
          <w:rFonts w:ascii="GHEA Mariam" w:hAnsi="GHEA Mariam"/>
          <w:sz w:val="24"/>
          <w:szCs w:val="24"/>
          <w:lang w:val="hy-AM"/>
        </w:rPr>
        <w:t>վարույթով</w:t>
      </w:r>
      <w:r w:rsidRPr="000E298A">
        <w:rPr>
          <w:rFonts w:ascii="GHEA Mariam" w:hAnsi="GHEA Mariam"/>
          <w:sz w:val="24"/>
          <w:szCs w:val="24"/>
          <w:lang w:val="hy-AM"/>
        </w:rPr>
        <w:t xml:space="preserve"> դատական ակտ կայացնելիս</w:t>
      </w:r>
      <w:r w:rsidR="00E54F5B" w:rsidRPr="000E298A">
        <w:rPr>
          <w:rFonts w:ascii="GHEA Mariam" w:hAnsi="GHEA Mariam"/>
          <w:sz w:val="24"/>
          <w:szCs w:val="24"/>
          <w:lang w:val="hy-AM"/>
        </w:rPr>
        <w:t>,</w:t>
      </w:r>
      <w:r w:rsidRPr="000E298A">
        <w:rPr>
          <w:rFonts w:ascii="GHEA Mariam" w:hAnsi="GHEA Mariam"/>
          <w:sz w:val="24"/>
          <w:szCs w:val="24"/>
          <w:lang w:val="hy-AM"/>
        </w:rPr>
        <w:t xml:space="preserve"> Վերաքննիչ դատարան</w:t>
      </w:r>
      <w:r w:rsidR="00D917CA" w:rsidRPr="000E298A">
        <w:rPr>
          <w:rFonts w:ascii="GHEA Mariam" w:hAnsi="GHEA Mariam"/>
          <w:sz w:val="24"/>
          <w:szCs w:val="24"/>
          <w:lang w:val="hy-AM"/>
        </w:rPr>
        <w:t xml:space="preserve">ը </w:t>
      </w:r>
      <w:r w:rsidR="00B54D30" w:rsidRPr="000E298A">
        <w:rPr>
          <w:rFonts w:ascii="GHEA Mariam" w:hAnsi="GHEA Mariam"/>
          <w:sz w:val="24"/>
          <w:szCs w:val="24"/>
          <w:lang w:val="hy-AM"/>
        </w:rPr>
        <w:t>թեև թույլ է տվել քրեադատավարական օրենքի խախտում, սակայն կայացրել է գործն ըստ էության ճիշտ լուծող դատական ակտ</w:t>
      </w:r>
      <w:r w:rsidR="00D917CA" w:rsidRPr="000E298A">
        <w:rPr>
          <w:rFonts w:ascii="GHEA Mariam" w:hAnsi="GHEA Mariam"/>
          <w:sz w:val="24"/>
          <w:szCs w:val="24"/>
          <w:lang w:val="hy-AM"/>
        </w:rPr>
        <w:t xml:space="preserve">, ուստի բողոքարկվող դատական ակտը պետք է թողնել անփոփոխ՝ </w:t>
      </w:r>
      <w:r w:rsidR="009E17DC" w:rsidRPr="000E298A">
        <w:rPr>
          <w:rFonts w:ascii="GHEA Mariam" w:hAnsi="GHEA Mariam"/>
          <w:sz w:val="24"/>
          <w:szCs w:val="24"/>
          <w:lang w:val="hy-AM"/>
        </w:rPr>
        <w:t>հիմք ընդունելով</w:t>
      </w:r>
      <w:r w:rsidR="00D917CA" w:rsidRPr="000E298A">
        <w:rPr>
          <w:rFonts w:ascii="GHEA Mariam" w:hAnsi="GHEA Mariam"/>
          <w:sz w:val="24"/>
          <w:szCs w:val="24"/>
          <w:lang w:val="hy-AM"/>
        </w:rPr>
        <w:t xml:space="preserve"> Վճռաբեկ դատարանի որոշմամբ արտահայտված իրավական դիրքորոշումները</w:t>
      </w:r>
      <w:r w:rsidRPr="000E298A">
        <w:rPr>
          <w:rFonts w:ascii="GHEA Mariam" w:hAnsi="GHEA Mariam"/>
          <w:sz w:val="24"/>
          <w:szCs w:val="24"/>
          <w:lang w:val="hy-AM"/>
        </w:rPr>
        <w:t>։</w:t>
      </w:r>
    </w:p>
    <w:p w14:paraId="63ACD2FB" w14:textId="57DB7A44" w:rsidR="001374B5" w:rsidRDefault="001374B5" w:rsidP="001374B5">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6D622E">
        <w:rPr>
          <w:rFonts w:ascii="GHEA Mariam" w:hAnsi="GHEA Mariam"/>
          <w:sz w:val="24"/>
          <w:szCs w:val="24"/>
          <w:lang w:val="hy-AM"/>
        </w:rPr>
        <w:t xml:space="preserve">Ելնելով վերոգրյալից և ղեկավարվելով Հայաստանի Հանրապետության Սահմանադրության 162-րդ, 163-րդ, 171-րդ հոդվածներով և Հայաստանի </w:t>
      </w:r>
      <w:r w:rsidRPr="006D622E">
        <w:rPr>
          <w:rFonts w:ascii="GHEA Mariam" w:hAnsi="GHEA Mariam"/>
          <w:sz w:val="24"/>
          <w:szCs w:val="24"/>
          <w:lang w:val="hy-AM"/>
        </w:rPr>
        <w:lastRenderedPageBreak/>
        <w:t>Հանրապետության</w:t>
      </w:r>
      <w:r>
        <w:rPr>
          <w:rFonts w:ascii="GHEA Mariam" w:hAnsi="GHEA Mariam"/>
          <w:sz w:val="24"/>
          <w:szCs w:val="24"/>
          <w:lang w:val="hy-AM"/>
        </w:rPr>
        <w:t xml:space="preserve"> </w:t>
      </w:r>
      <w:r w:rsidRPr="006D622E">
        <w:rPr>
          <w:rFonts w:ascii="GHEA Mariam" w:hAnsi="GHEA Mariam"/>
          <w:sz w:val="24"/>
          <w:szCs w:val="24"/>
          <w:lang w:val="hy-AM"/>
        </w:rPr>
        <w:t>քրեական</w:t>
      </w:r>
      <w:r>
        <w:rPr>
          <w:rFonts w:ascii="GHEA Mariam" w:hAnsi="GHEA Mariam"/>
          <w:sz w:val="24"/>
          <w:szCs w:val="24"/>
          <w:lang w:val="hy-AM"/>
        </w:rPr>
        <w:t xml:space="preserve"> </w:t>
      </w:r>
      <w:r w:rsidRPr="006D622E">
        <w:rPr>
          <w:rFonts w:ascii="GHEA Mariam" w:hAnsi="GHEA Mariam"/>
          <w:sz w:val="24"/>
          <w:szCs w:val="24"/>
          <w:lang w:val="hy-AM"/>
        </w:rPr>
        <w:t>դատավարության</w:t>
      </w:r>
      <w:r>
        <w:rPr>
          <w:rFonts w:ascii="GHEA Mariam" w:hAnsi="GHEA Mariam"/>
          <w:sz w:val="24"/>
          <w:szCs w:val="24"/>
          <w:lang w:val="hy-AM"/>
        </w:rPr>
        <w:t xml:space="preserve"> </w:t>
      </w:r>
      <w:r w:rsidRPr="006D622E">
        <w:rPr>
          <w:rFonts w:ascii="GHEA Mariam" w:hAnsi="GHEA Mariam"/>
          <w:sz w:val="24"/>
          <w:szCs w:val="24"/>
          <w:lang w:val="hy-AM"/>
        </w:rPr>
        <w:t>օրենսգրքի</w:t>
      </w:r>
      <w:r>
        <w:rPr>
          <w:rFonts w:ascii="GHEA Mariam" w:hAnsi="GHEA Mariam"/>
          <w:sz w:val="24"/>
          <w:szCs w:val="24"/>
          <w:lang w:val="hy-AM"/>
        </w:rPr>
        <w:t xml:space="preserve"> </w:t>
      </w:r>
      <w:r w:rsidRPr="006D622E">
        <w:rPr>
          <w:rFonts w:ascii="GHEA Mariam" w:hAnsi="GHEA Mariam"/>
          <w:sz w:val="24"/>
          <w:szCs w:val="24"/>
          <w:lang w:val="hy-AM"/>
        </w:rPr>
        <w:t>31-րդ, 33-րդ,</w:t>
      </w:r>
      <w:r>
        <w:rPr>
          <w:rFonts w:ascii="GHEA Mariam" w:hAnsi="GHEA Mariam"/>
          <w:sz w:val="24"/>
          <w:szCs w:val="24"/>
          <w:lang w:val="hy-AM"/>
        </w:rPr>
        <w:t xml:space="preserve"> </w:t>
      </w:r>
      <w:r w:rsidRPr="006D622E">
        <w:rPr>
          <w:rFonts w:ascii="GHEA Mariam" w:hAnsi="GHEA Mariam"/>
          <w:sz w:val="24"/>
          <w:szCs w:val="24"/>
          <w:lang w:val="hy-AM"/>
        </w:rPr>
        <w:t xml:space="preserve">34-րդ, </w:t>
      </w:r>
      <w:r>
        <w:rPr>
          <w:rFonts w:ascii="GHEA Mariam" w:hAnsi="GHEA Mariam"/>
          <w:sz w:val="24"/>
          <w:szCs w:val="24"/>
          <w:lang w:val="hy-AM"/>
        </w:rPr>
        <w:t xml:space="preserve">    </w:t>
      </w:r>
      <w:r w:rsidRPr="006D622E">
        <w:rPr>
          <w:rFonts w:ascii="GHEA Mariam" w:hAnsi="GHEA Mariam"/>
          <w:sz w:val="24"/>
          <w:szCs w:val="24"/>
          <w:lang w:val="hy-AM"/>
        </w:rPr>
        <w:t>264-րդ, 281-րդ, 352-րդ, 361-363-րդ և 400-րդ հոդվածներով՝ Վճռաբեկ դատարանը</w:t>
      </w:r>
    </w:p>
    <w:p w14:paraId="60EDDCAB" w14:textId="77777777" w:rsidR="00666768" w:rsidRDefault="00666768" w:rsidP="009E17DC">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68D38042" w14:textId="591A4C4C" w:rsidR="009E17DC" w:rsidRPr="006D622E" w:rsidRDefault="009E17DC" w:rsidP="009E17DC">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6D622E">
        <w:rPr>
          <w:rFonts w:ascii="GHEA Mariam" w:eastAsia="GHEA Mariam" w:hAnsi="GHEA Mariam" w:cs="GHEA Mariam"/>
          <w:b/>
          <w:sz w:val="24"/>
          <w:szCs w:val="24"/>
          <w:lang w:val="hy-AM"/>
        </w:rPr>
        <w:t>Ո Ր Ո Շ Ե Ց</w:t>
      </w:r>
    </w:p>
    <w:p w14:paraId="14EC5C17" w14:textId="77777777" w:rsidR="009E17DC" w:rsidRPr="006D622E" w:rsidRDefault="009E17DC" w:rsidP="009E17DC">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4A95985A" w14:textId="3776741E" w:rsidR="009E17DC" w:rsidRPr="006D622E" w:rsidRDefault="009E17DC" w:rsidP="009E17DC">
      <w:pPr>
        <w:tabs>
          <w:tab w:val="left" w:pos="567"/>
        </w:tabs>
        <w:spacing w:line="360" w:lineRule="auto"/>
        <w:ind w:leftChars="0" w:left="-2" w:firstLineChars="0" w:firstLine="567"/>
        <w:jc w:val="both"/>
        <w:rPr>
          <w:rFonts w:ascii="GHEA Mariam" w:eastAsia="Times New Roman" w:hAnsi="GHEA Mariam"/>
          <w:sz w:val="24"/>
          <w:szCs w:val="24"/>
          <w:lang w:val="hy-AM"/>
        </w:rPr>
      </w:pPr>
      <w:r w:rsidRPr="006D622E">
        <w:rPr>
          <w:rFonts w:ascii="GHEA Mariam" w:eastAsia="Times New Roman" w:hAnsi="GHEA Mariam"/>
          <w:sz w:val="24"/>
          <w:szCs w:val="24"/>
          <w:lang w:val="hy-AM"/>
        </w:rPr>
        <w:t xml:space="preserve">ՀՀ վերաքննիչ քրեական դատարանի՝ </w:t>
      </w:r>
      <w:r>
        <w:rPr>
          <w:rFonts w:ascii="GHEA Mariam" w:eastAsia="GHEA Mariam" w:hAnsi="GHEA Mariam" w:cs="GHEA Mariam"/>
          <w:sz w:val="24"/>
          <w:szCs w:val="24"/>
          <w:lang w:val="hy-AM"/>
        </w:rPr>
        <w:t>2024 թվականի հուլիսի 8-ի</w:t>
      </w:r>
      <w:r w:rsidRPr="006D622E">
        <w:rPr>
          <w:rFonts w:ascii="GHEA Mariam" w:eastAsia="Times New Roman" w:hAnsi="GHEA Mariam"/>
          <w:sz w:val="24"/>
          <w:szCs w:val="24"/>
          <w:lang w:val="hy-AM"/>
        </w:rPr>
        <w:t xml:space="preserve"> որոշումը </w:t>
      </w:r>
      <w:r>
        <w:rPr>
          <w:rFonts w:ascii="GHEA Mariam" w:eastAsia="Times New Roman" w:hAnsi="GHEA Mariam"/>
          <w:sz w:val="24"/>
          <w:szCs w:val="24"/>
          <w:lang w:val="hy-AM"/>
        </w:rPr>
        <w:t>թողնել անփոփոխ՝ հիմք ընդունելով Վճռաբեկ դատարանի որոշմամբ արտահայտված իրավական դիրքորոշումները</w:t>
      </w:r>
      <w:r w:rsidRPr="006D622E">
        <w:rPr>
          <w:rFonts w:ascii="GHEA Mariam" w:eastAsia="Times New Roman" w:hAnsi="GHEA Mariam"/>
          <w:sz w:val="24"/>
          <w:szCs w:val="24"/>
          <w:lang w:val="hy-AM"/>
        </w:rPr>
        <w:t>։</w:t>
      </w:r>
    </w:p>
    <w:p w14:paraId="68027ECC" w14:textId="565177F1" w:rsidR="009E17DC" w:rsidRPr="006D622E" w:rsidRDefault="009E17DC" w:rsidP="009E17DC">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r w:rsidRPr="006D622E">
        <w:rPr>
          <w:rFonts w:ascii="GHEA Mariam" w:eastAsia="GHEA Mariam" w:hAnsi="GHEA Mariam" w:cs="GHEA Mariam"/>
          <w:color w:val="0D0D0D"/>
          <w:sz w:val="24"/>
          <w:szCs w:val="24"/>
          <w:lang w:val="hy-AM"/>
        </w:rPr>
        <w:t>Որոշումն օրինական ուժի մեջ է մտնում կայացնելու օրը:</w:t>
      </w:r>
    </w:p>
    <w:p w14:paraId="42C74A9A" w14:textId="77777777" w:rsidR="009E17DC" w:rsidRPr="006D622E" w:rsidRDefault="009E17DC" w:rsidP="009E17DC">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p>
    <w:p w14:paraId="76434877" w14:textId="77777777" w:rsidR="00EB7B2B" w:rsidRDefault="009E17DC" w:rsidP="00666768">
      <w:pPr>
        <w:spacing w:line="480" w:lineRule="auto"/>
        <w:ind w:left="-2" w:firstLineChars="236" w:firstLine="566"/>
        <w:jc w:val="right"/>
        <w:rPr>
          <w:rFonts w:ascii="GHEA Mariam" w:hAnsi="GHEA Mariam"/>
          <w:sz w:val="24"/>
          <w:szCs w:val="24"/>
          <w:u w:val="single"/>
          <w:lang w:val="hy-AM"/>
        </w:rPr>
      </w:pPr>
      <w:r w:rsidRPr="006D622E">
        <w:rPr>
          <w:rFonts w:ascii="GHEA Mariam" w:hAnsi="GHEA Mariam"/>
          <w:sz w:val="24"/>
          <w:szCs w:val="24"/>
          <w:lang w:val="hy-AM"/>
        </w:rPr>
        <w:t>Նախագահող`</w:t>
      </w:r>
      <w:r w:rsidRPr="006D622E">
        <w:rPr>
          <w:rFonts w:ascii="GHEA Mariam" w:hAnsi="GHEA Mariam"/>
          <w:sz w:val="24"/>
          <w:szCs w:val="24"/>
          <w:lang w:val="hy-AM"/>
        </w:rPr>
        <w:tab/>
        <w:t xml:space="preserve"> </w:t>
      </w:r>
      <w:r w:rsidRPr="006D622E">
        <w:rPr>
          <w:rFonts w:ascii="GHEA Mariam" w:hAnsi="GHEA Mariam"/>
          <w:sz w:val="24"/>
          <w:szCs w:val="24"/>
          <w:u w:val="single"/>
          <w:lang w:val="hy-AM"/>
        </w:rPr>
        <w:t xml:space="preserve">                                                                       Հ.ԱՍԱՏՐՅԱՆ</w:t>
      </w:r>
    </w:p>
    <w:p w14:paraId="0FE641B3" w14:textId="64FCE5AC" w:rsidR="009E17DC" w:rsidRDefault="009E17DC" w:rsidP="00666768">
      <w:pPr>
        <w:spacing w:line="480" w:lineRule="auto"/>
        <w:ind w:left="-2" w:firstLineChars="236" w:firstLine="566"/>
        <w:jc w:val="right"/>
        <w:rPr>
          <w:rFonts w:ascii="GHEA Mariam" w:hAnsi="GHEA Mariam"/>
          <w:sz w:val="24"/>
          <w:szCs w:val="24"/>
          <w:u w:val="single"/>
          <w:lang w:val="hy-AM"/>
        </w:rPr>
      </w:pPr>
      <w:r w:rsidRPr="006D622E">
        <w:rPr>
          <w:rFonts w:ascii="GHEA Mariam" w:hAnsi="GHEA Mariam"/>
          <w:sz w:val="24"/>
          <w:szCs w:val="24"/>
          <w:lang w:val="hy-AM"/>
        </w:rPr>
        <w:t>Դատավորներ`</w:t>
      </w:r>
      <w:r w:rsidR="00EB7B2B">
        <w:rPr>
          <w:rFonts w:ascii="GHEA Mariam" w:hAnsi="GHEA Mariam"/>
          <w:sz w:val="24"/>
          <w:szCs w:val="24"/>
          <w:lang w:val="hy-AM"/>
        </w:rPr>
        <w:t xml:space="preserve">          </w:t>
      </w:r>
      <w:r w:rsidR="00EB7B2B" w:rsidRPr="00EB7B2B">
        <w:rPr>
          <w:rFonts w:ascii="GHEA Mariam" w:hAnsi="GHEA Mariam"/>
          <w:sz w:val="24"/>
          <w:szCs w:val="24"/>
          <w:u w:val="single"/>
          <w:lang w:val="hy-AM"/>
        </w:rPr>
        <w:t xml:space="preserve">                                   </w:t>
      </w:r>
      <w:r w:rsidRPr="00EB7B2B">
        <w:rPr>
          <w:rFonts w:ascii="GHEA Mariam" w:hAnsi="GHEA Mariam"/>
          <w:sz w:val="24"/>
          <w:szCs w:val="24"/>
          <w:u w:val="single"/>
          <w:lang w:val="hy-AM"/>
        </w:rPr>
        <w:t xml:space="preserve">        </w:t>
      </w:r>
      <w:r w:rsidRPr="006D622E">
        <w:rPr>
          <w:rFonts w:ascii="GHEA Mariam" w:hAnsi="GHEA Mariam"/>
          <w:sz w:val="24"/>
          <w:szCs w:val="24"/>
          <w:u w:val="single"/>
          <w:lang w:val="hy-AM"/>
        </w:rPr>
        <w:t xml:space="preserve">                         Ս.ԱՎԵՏԻՍՅԱՆ</w:t>
      </w:r>
    </w:p>
    <w:p w14:paraId="0F732036" w14:textId="0B86B15B" w:rsidR="009E17DC" w:rsidRDefault="009E17DC" w:rsidP="00666768">
      <w:pPr>
        <w:spacing w:line="480" w:lineRule="auto"/>
        <w:ind w:left="-2" w:firstLineChars="236" w:firstLine="566"/>
        <w:jc w:val="right"/>
        <w:rPr>
          <w:rFonts w:ascii="GHEA Mariam" w:hAnsi="GHEA Mariam"/>
          <w:sz w:val="24"/>
          <w:szCs w:val="24"/>
          <w:u w:val="single"/>
          <w:lang w:val="hy-AM"/>
        </w:rPr>
      </w:pPr>
      <w:r>
        <w:rPr>
          <w:rFonts w:ascii="GHEA Mariam" w:hAnsi="GHEA Mariam"/>
          <w:sz w:val="24"/>
          <w:szCs w:val="24"/>
          <w:u w:val="single"/>
          <w:lang w:val="hy-AM"/>
        </w:rPr>
        <w:t xml:space="preserve">                                                                    Հ</w:t>
      </w:r>
      <w:r w:rsidRPr="001421F4">
        <w:rPr>
          <w:rFonts w:ascii="GHEA Mariam" w:hAnsi="GHEA Mariam"/>
          <w:sz w:val="24"/>
          <w:szCs w:val="24"/>
          <w:u w:val="single"/>
          <w:lang w:val="hy-AM"/>
        </w:rPr>
        <w:t>.</w:t>
      </w:r>
      <w:r w:rsidRPr="00E672CF">
        <w:rPr>
          <w:rFonts w:ascii="GHEA Mariam" w:hAnsi="GHEA Mariam"/>
          <w:sz w:val="24"/>
          <w:szCs w:val="24"/>
          <w:u w:val="single"/>
          <w:lang w:val="hy-AM"/>
        </w:rPr>
        <w:t>ԳՐԻԳՈՐՅԱՆ</w:t>
      </w:r>
    </w:p>
    <w:p w14:paraId="4EA7633A" w14:textId="494EAA34" w:rsidR="009E17DC" w:rsidRDefault="009E17DC" w:rsidP="00666768">
      <w:pPr>
        <w:spacing w:line="480" w:lineRule="auto"/>
        <w:ind w:left="-2" w:firstLineChars="236" w:firstLine="566"/>
        <w:jc w:val="right"/>
        <w:rPr>
          <w:rFonts w:ascii="GHEA Mariam" w:hAnsi="GHEA Mariam"/>
          <w:sz w:val="24"/>
          <w:szCs w:val="24"/>
          <w:u w:val="single"/>
          <w:lang w:val="hy-AM"/>
        </w:rPr>
      </w:pPr>
      <w:r>
        <w:rPr>
          <w:rFonts w:ascii="GHEA Mariam" w:hAnsi="GHEA Mariam"/>
          <w:sz w:val="24"/>
          <w:szCs w:val="24"/>
          <w:u w:val="single"/>
          <w:lang w:val="hy-AM"/>
        </w:rPr>
        <w:t xml:space="preserve">                                                                    Ա</w:t>
      </w:r>
      <w:r w:rsidRPr="001421F4">
        <w:rPr>
          <w:rFonts w:ascii="GHEA Mariam" w:hAnsi="GHEA Mariam"/>
          <w:sz w:val="24"/>
          <w:szCs w:val="24"/>
          <w:u w:val="single"/>
          <w:lang w:val="hy-AM"/>
        </w:rPr>
        <w:t>.</w:t>
      </w:r>
      <w:r>
        <w:rPr>
          <w:rFonts w:ascii="GHEA Mariam" w:hAnsi="GHEA Mariam"/>
          <w:sz w:val="24"/>
          <w:szCs w:val="24"/>
          <w:u w:val="single"/>
          <w:lang w:val="hy-AM"/>
        </w:rPr>
        <w:t>ԴԱՆԻԵԼՅԱ</w:t>
      </w:r>
      <w:r w:rsidRPr="00E672CF">
        <w:rPr>
          <w:rFonts w:ascii="GHEA Mariam" w:hAnsi="GHEA Mariam"/>
          <w:sz w:val="24"/>
          <w:szCs w:val="24"/>
          <w:u w:val="single"/>
          <w:lang w:val="hy-AM"/>
        </w:rPr>
        <w:t>Ն</w:t>
      </w:r>
    </w:p>
    <w:p w14:paraId="3C114A95" w14:textId="0F821208" w:rsidR="00EE5AE8" w:rsidRPr="0072063F" w:rsidRDefault="009E17DC" w:rsidP="000A741D">
      <w:pPr>
        <w:pBdr>
          <w:top w:val="nil"/>
          <w:left w:val="nil"/>
          <w:bottom w:val="nil"/>
          <w:right w:val="nil"/>
          <w:between w:val="nil"/>
        </w:pBdr>
        <w:spacing w:line="360" w:lineRule="auto"/>
        <w:ind w:leftChars="0" w:left="-2" w:firstLineChars="0" w:firstLine="567"/>
        <w:jc w:val="right"/>
        <w:rPr>
          <w:rFonts w:ascii="GHEA Mariam" w:hAnsi="GHEA Mariam"/>
          <w:sz w:val="24"/>
          <w:szCs w:val="24"/>
          <w:lang w:val="hy-AM"/>
        </w:rPr>
      </w:pPr>
      <w:r>
        <w:rPr>
          <w:rFonts w:ascii="GHEA Mariam" w:hAnsi="GHEA Mariam"/>
          <w:sz w:val="24"/>
          <w:szCs w:val="24"/>
          <w:u w:val="single"/>
          <w:lang w:val="hy-AM"/>
        </w:rPr>
        <w:t xml:space="preserve">                            </w:t>
      </w:r>
      <w:r w:rsidRPr="006D622E">
        <w:rPr>
          <w:rFonts w:ascii="GHEA Mariam" w:hAnsi="GHEA Mariam"/>
          <w:sz w:val="24"/>
          <w:szCs w:val="24"/>
          <w:u w:val="single"/>
          <w:lang w:val="hy-AM"/>
        </w:rPr>
        <w:t xml:space="preserve">                                          Ա.ՊՈՂՈՍՅԱՆ</w:t>
      </w:r>
    </w:p>
    <w:sectPr w:rsidR="00EE5AE8" w:rsidRPr="0072063F" w:rsidSect="00035A66">
      <w:headerReference w:type="even" r:id="rId10"/>
      <w:headerReference w:type="default" r:id="rId11"/>
      <w:footerReference w:type="even" r:id="rId12"/>
      <w:footerReference w:type="default" r:id="rId13"/>
      <w:headerReference w:type="first" r:id="rId14"/>
      <w:footerReference w:type="first" r:id="rId15"/>
      <w:pgSz w:w="11900" w:h="16840" w:code="9"/>
      <w:pgMar w:top="851" w:right="851" w:bottom="426"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F8253" w14:textId="77777777" w:rsidR="00C83F1A" w:rsidRDefault="00C83F1A">
      <w:pPr>
        <w:ind w:hanging="2"/>
      </w:pPr>
      <w:r>
        <w:separator/>
      </w:r>
    </w:p>
  </w:endnote>
  <w:endnote w:type="continuationSeparator" w:id="0">
    <w:p w14:paraId="74EDB917" w14:textId="77777777" w:rsidR="00C83F1A" w:rsidRDefault="00C83F1A">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AF8B0" w14:textId="77777777" w:rsidR="000C07F5" w:rsidRDefault="000C07F5">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1AE90" w14:textId="77777777" w:rsidR="000C07F5" w:rsidRPr="0096500D" w:rsidRDefault="000C07F5"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9D1C" w14:textId="77777777" w:rsidR="000C07F5" w:rsidRDefault="000C07F5">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97059" w14:textId="77777777" w:rsidR="00C83F1A" w:rsidRDefault="00C83F1A">
      <w:pPr>
        <w:ind w:hanging="2"/>
      </w:pPr>
      <w:r>
        <w:separator/>
      </w:r>
    </w:p>
  </w:footnote>
  <w:footnote w:type="continuationSeparator" w:id="0">
    <w:p w14:paraId="455698DC" w14:textId="77777777" w:rsidR="00C83F1A" w:rsidRDefault="00C83F1A">
      <w:pPr>
        <w:ind w:hanging="2"/>
      </w:pPr>
      <w:r>
        <w:continuationSeparator/>
      </w:r>
    </w:p>
  </w:footnote>
  <w:footnote w:id="1">
    <w:p w14:paraId="2AD5280B" w14:textId="57098C54" w:rsidR="000C07F5" w:rsidRPr="00D064E2" w:rsidRDefault="000C07F5" w:rsidP="00D064E2">
      <w:pPr>
        <w:pStyle w:val="FootnoteText"/>
        <w:ind w:hanging="2"/>
        <w:jc w:val="both"/>
        <w:rPr>
          <w:rFonts w:ascii="Sylfaen" w:hAnsi="Sylfaen"/>
          <w:lang w:val="hy-AM"/>
        </w:rPr>
      </w:pPr>
      <w:r>
        <w:rPr>
          <w:rStyle w:val="FootnoteReference"/>
        </w:rPr>
        <w:footnoteRef/>
      </w:r>
      <w:r>
        <w:t xml:space="preserve"> </w:t>
      </w:r>
      <w:r w:rsidRPr="000F4F87">
        <w:rPr>
          <w:rFonts w:ascii="GHEA Mariam" w:hAnsi="GHEA Mariam"/>
          <w:lang w:val="hy-AM"/>
        </w:rPr>
        <w:t>Տե</w:t>
      </w:r>
      <w:r>
        <w:rPr>
          <w:rFonts w:ascii="GHEA Mariam" w:hAnsi="GHEA Mariam"/>
          <w:lang w:val="hy-AM"/>
        </w:rPr>
        <w:t>´</w:t>
      </w:r>
      <w:r w:rsidRPr="000F4F87">
        <w:rPr>
          <w:rFonts w:ascii="GHEA Mariam" w:hAnsi="GHEA Mariam"/>
          <w:lang w:val="hy-AM"/>
        </w:rPr>
        <w:t>ս վա</w:t>
      </w:r>
      <w:r>
        <w:rPr>
          <w:rFonts w:ascii="GHEA Mariam" w:hAnsi="GHEA Mariam"/>
          <w:lang w:val="hy-AM"/>
        </w:rPr>
        <w:t>ր</w:t>
      </w:r>
      <w:r w:rsidRPr="000F4F87">
        <w:rPr>
          <w:rFonts w:ascii="GHEA Mariam" w:hAnsi="GHEA Mariam"/>
          <w:lang w:val="hy-AM"/>
        </w:rPr>
        <w:t xml:space="preserve">ույթի նյութեր, հատոր </w:t>
      </w:r>
      <w:r>
        <w:rPr>
          <w:rFonts w:ascii="GHEA Mariam" w:hAnsi="GHEA Mariam"/>
          <w:lang w:val="en-US"/>
        </w:rPr>
        <w:t>2-</w:t>
      </w:r>
      <w:r>
        <w:rPr>
          <w:rFonts w:ascii="GHEA Mariam" w:hAnsi="GHEA Mariam"/>
          <w:lang w:val="hy-AM"/>
        </w:rPr>
        <w:t>րդ</w:t>
      </w:r>
      <w:r w:rsidRPr="000F4F87">
        <w:rPr>
          <w:rFonts w:ascii="GHEA Mariam" w:hAnsi="GHEA Mariam"/>
          <w:lang w:val="hy-AM"/>
        </w:rPr>
        <w:t>, թ</w:t>
      </w:r>
      <w:r>
        <w:rPr>
          <w:rFonts w:ascii="GHEA Mariam" w:hAnsi="GHEA Mariam"/>
          <w:lang w:val="hy-AM"/>
        </w:rPr>
        <w:t>ե</w:t>
      </w:r>
      <w:r w:rsidRPr="000F4F87">
        <w:rPr>
          <w:rFonts w:ascii="GHEA Mariam" w:hAnsi="GHEA Mariam"/>
          <w:lang w:val="hy-AM"/>
        </w:rPr>
        <w:t xml:space="preserve">րթեր </w:t>
      </w:r>
      <w:r>
        <w:rPr>
          <w:rFonts w:ascii="GHEA Mariam" w:hAnsi="GHEA Mariam"/>
          <w:lang w:val="hy-AM"/>
        </w:rPr>
        <w:t>2-140։</w:t>
      </w:r>
    </w:p>
  </w:footnote>
  <w:footnote w:id="2">
    <w:p w14:paraId="08764F9E" w14:textId="5CD8AA18" w:rsidR="000C07F5" w:rsidRPr="000F4F87" w:rsidRDefault="000C07F5" w:rsidP="000F4F87">
      <w:pPr>
        <w:pStyle w:val="FootnoteText"/>
        <w:ind w:hanging="2"/>
        <w:jc w:val="both"/>
        <w:rPr>
          <w:rFonts w:ascii="Sylfaen" w:hAnsi="Sylfaen"/>
          <w:lang w:val="hy-AM"/>
        </w:rPr>
      </w:pPr>
      <w:r>
        <w:rPr>
          <w:rStyle w:val="FootnoteReference"/>
        </w:rPr>
        <w:footnoteRef/>
      </w:r>
      <w:r w:rsidRPr="00D064E2">
        <w:rPr>
          <w:lang w:val="hy-AM"/>
        </w:rPr>
        <w:t xml:space="preserve"> </w:t>
      </w:r>
      <w:r w:rsidRPr="000F4F87">
        <w:rPr>
          <w:rFonts w:ascii="GHEA Mariam" w:hAnsi="GHEA Mariam"/>
          <w:lang w:val="hy-AM"/>
        </w:rPr>
        <w:t>Տե</w:t>
      </w:r>
      <w:r>
        <w:rPr>
          <w:rFonts w:ascii="GHEA Mariam" w:hAnsi="GHEA Mariam"/>
          <w:lang w:val="hy-AM"/>
        </w:rPr>
        <w:t>´</w:t>
      </w:r>
      <w:r w:rsidRPr="000F4F87">
        <w:rPr>
          <w:rFonts w:ascii="GHEA Mariam" w:hAnsi="GHEA Mariam"/>
          <w:lang w:val="hy-AM"/>
        </w:rPr>
        <w:t>ս վա</w:t>
      </w:r>
      <w:r>
        <w:rPr>
          <w:rFonts w:ascii="GHEA Mariam" w:hAnsi="GHEA Mariam"/>
          <w:lang w:val="hy-AM"/>
        </w:rPr>
        <w:t>ր</w:t>
      </w:r>
      <w:r w:rsidRPr="000F4F87">
        <w:rPr>
          <w:rFonts w:ascii="GHEA Mariam" w:hAnsi="GHEA Mariam"/>
          <w:lang w:val="hy-AM"/>
        </w:rPr>
        <w:t>ույթի նյութեր, հատոր 1-ին, թ</w:t>
      </w:r>
      <w:r>
        <w:rPr>
          <w:rFonts w:ascii="GHEA Mariam" w:hAnsi="GHEA Mariam"/>
          <w:lang w:val="hy-AM"/>
        </w:rPr>
        <w:t>ե</w:t>
      </w:r>
      <w:r w:rsidRPr="000F4F87">
        <w:rPr>
          <w:rFonts w:ascii="GHEA Mariam" w:hAnsi="GHEA Mariam"/>
          <w:lang w:val="hy-AM"/>
        </w:rPr>
        <w:t>րթեր 3-10</w:t>
      </w:r>
      <w:r>
        <w:rPr>
          <w:rFonts w:ascii="GHEA Mariam" w:hAnsi="GHEA Mariam"/>
          <w:lang w:val="hy-AM"/>
        </w:rPr>
        <w:t>։</w:t>
      </w:r>
    </w:p>
  </w:footnote>
  <w:footnote w:id="3">
    <w:p w14:paraId="387A5565" w14:textId="589DCA59" w:rsidR="000C07F5" w:rsidRPr="00D906FB" w:rsidRDefault="000C07F5">
      <w:pPr>
        <w:pStyle w:val="FootnoteText"/>
        <w:ind w:hanging="2"/>
        <w:rPr>
          <w:lang w:val="hy-AM"/>
        </w:rPr>
      </w:pPr>
      <w:r>
        <w:rPr>
          <w:rStyle w:val="FootnoteReference"/>
        </w:rPr>
        <w:footnoteRef/>
      </w:r>
      <w:r w:rsidRPr="00D906FB">
        <w:rPr>
          <w:lang w:val="hy-AM"/>
        </w:rPr>
        <w:t xml:space="preserve"> </w:t>
      </w:r>
      <w:r w:rsidRPr="000F4F87">
        <w:rPr>
          <w:rFonts w:ascii="GHEA Mariam" w:hAnsi="GHEA Mariam"/>
          <w:lang w:val="hy-AM"/>
        </w:rPr>
        <w:t>Տե</w:t>
      </w:r>
      <w:r>
        <w:rPr>
          <w:rFonts w:ascii="GHEA Mariam" w:hAnsi="GHEA Mariam"/>
          <w:lang w:val="hy-AM"/>
        </w:rPr>
        <w:t>´</w:t>
      </w:r>
      <w:r w:rsidRPr="000F4F87">
        <w:rPr>
          <w:rFonts w:ascii="GHEA Mariam" w:hAnsi="GHEA Mariam"/>
          <w:lang w:val="hy-AM"/>
        </w:rPr>
        <w:t>ս վա</w:t>
      </w:r>
      <w:r>
        <w:rPr>
          <w:rFonts w:ascii="GHEA Mariam" w:hAnsi="GHEA Mariam"/>
          <w:lang w:val="hy-AM"/>
        </w:rPr>
        <w:t>ր</w:t>
      </w:r>
      <w:r w:rsidRPr="000F4F87">
        <w:rPr>
          <w:rFonts w:ascii="GHEA Mariam" w:hAnsi="GHEA Mariam"/>
          <w:lang w:val="hy-AM"/>
        </w:rPr>
        <w:t xml:space="preserve">ույթի նյութեր, հատոր </w:t>
      </w:r>
      <w:r w:rsidRPr="00D906FB">
        <w:rPr>
          <w:rFonts w:ascii="GHEA Mariam" w:hAnsi="GHEA Mariam"/>
          <w:lang w:val="hy-AM"/>
        </w:rPr>
        <w:t>3-</w:t>
      </w:r>
      <w:r>
        <w:rPr>
          <w:rFonts w:ascii="GHEA Mariam" w:hAnsi="GHEA Mariam"/>
          <w:lang w:val="hy-AM"/>
        </w:rPr>
        <w:t>րդ</w:t>
      </w:r>
      <w:r w:rsidRPr="000F4F87">
        <w:rPr>
          <w:rFonts w:ascii="GHEA Mariam" w:hAnsi="GHEA Mariam"/>
          <w:lang w:val="hy-AM"/>
        </w:rPr>
        <w:t>, թ</w:t>
      </w:r>
      <w:r>
        <w:rPr>
          <w:rFonts w:ascii="GHEA Mariam" w:hAnsi="GHEA Mariam"/>
          <w:lang w:val="hy-AM"/>
        </w:rPr>
        <w:t>ե</w:t>
      </w:r>
      <w:r w:rsidRPr="000F4F87">
        <w:rPr>
          <w:rFonts w:ascii="GHEA Mariam" w:hAnsi="GHEA Mariam"/>
          <w:lang w:val="hy-AM"/>
        </w:rPr>
        <w:t xml:space="preserve">րթեր </w:t>
      </w:r>
      <w:r w:rsidRPr="00D906FB">
        <w:rPr>
          <w:rFonts w:ascii="GHEA Mariam" w:hAnsi="GHEA Mariam"/>
          <w:lang w:val="hy-AM"/>
        </w:rPr>
        <w:t>85</w:t>
      </w:r>
      <w:r w:rsidRPr="000F4F87">
        <w:rPr>
          <w:rFonts w:ascii="GHEA Mariam" w:hAnsi="GHEA Mariam"/>
          <w:lang w:val="hy-AM"/>
        </w:rPr>
        <w:t>-</w:t>
      </w:r>
      <w:r w:rsidRPr="00D906FB">
        <w:rPr>
          <w:rFonts w:ascii="GHEA Mariam" w:hAnsi="GHEA Mariam"/>
          <w:lang w:val="hy-AM"/>
        </w:rPr>
        <w:t>99</w:t>
      </w:r>
      <w:r>
        <w:rPr>
          <w:rFonts w:ascii="GHEA Mariam" w:hAnsi="GHEA Mariam"/>
          <w:lang w:val="hy-AM"/>
        </w:rPr>
        <w:t>։</w:t>
      </w:r>
    </w:p>
  </w:footnote>
  <w:footnote w:id="4">
    <w:p w14:paraId="5228A5C0" w14:textId="22DC3BAC" w:rsidR="000C07F5" w:rsidRPr="00D906FB" w:rsidRDefault="000C07F5">
      <w:pPr>
        <w:pStyle w:val="FootnoteText"/>
        <w:ind w:hanging="2"/>
        <w:rPr>
          <w:lang w:val="hy-AM"/>
        </w:rPr>
      </w:pPr>
      <w:r>
        <w:rPr>
          <w:rStyle w:val="FootnoteReference"/>
        </w:rPr>
        <w:footnoteRef/>
      </w:r>
      <w:r w:rsidRPr="00D906FB">
        <w:rPr>
          <w:lang w:val="hy-AM"/>
        </w:rPr>
        <w:t xml:space="preserve"> </w:t>
      </w:r>
      <w:r w:rsidRPr="000F4F87">
        <w:rPr>
          <w:rFonts w:ascii="GHEA Mariam" w:hAnsi="GHEA Mariam"/>
          <w:lang w:val="hy-AM"/>
        </w:rPr>
        <w:t>Տե</w:t>
      </w:r>
      <w:r>
        <w:rPr>
          <w:rFonts w:ascii="GHEA Mariam" w:hAnsi="GHEA Mariam"/>
          <w:lang w:val="hy-AM"/>
        </w:rPr>
        <w:t>´</w:t>
      </w:r>
      <w:r w:rsidRPr="000F4F87">
        <w:rPr>
          <w:rFonts w:ascii="GHEA Mariam" w:hAnsi="GHEA Mariam"/>
          <w:lang w:val="hy-AM"/>
        </w:rPr>
        <w:t>ս վա</w:t>
      </w:r>
      <w:r>
        <w:rPr>
          <w:rFonts w:ascii="GHEA Mariam" w:hAnsi="GHEA Mariam"/>
          <w:lang w:val="hy-AM"/>
        </w:rPr>
        <w:t>ր</w:t>
      </w:r>
      <w:r w:rsidRPr="000F4F87">
        <w:rPr>
          <w:rFonts w:ascii="GHEA Mariam" w:hAnsi="GHEA Mariam"/>
          <w:lang w:val="hy-AM"/>
        </w:rPr>
        <w:t xml:space="preserve">ույթի նյութեր, հատոր </w:t>
      </w:r>
      <w:r>
        <w:rPr>
          <w:rFonts w:ascii="GHEA Mariam" w:hAnsi="GHEA Mariam"/>
          <w:lang w:val="hy-AM"/>
        </w:rPr>
        <w:t>4-րդ</w:t>
      </w:r>
      <w:r w:rsidRPr="000F4F87">
        <w:rPr>
          <w:rFonts w:ascii="GHEA Mariam" w:hAnsi="GHEA Mariam"/>
          <w:lang w:val="hy-AM"/>
        </w:rPr>
        <w:t>, թ</w:t>
      </w:r>
      <w:r>
        <w:rPr>
          <w:rFonts w:ascii="GHEA Mariam" w:hAnsi="GHEA Mariam"/>
          <w:lang w:val="hy-AM"/>
        </w:rPr>
        <w:t>ե</w:t>
      </w:r>
      <w:r w:rsidRPr="000F4F87">
        <w:rPr>
          <w:rFonts w:ascii="GHEA Mariam" w:hAnsi="GHEA Mariam"/>
          <w:lang w:val="hy-AM"/>
        </w:rPr>
        <w:t xml:space="preserve">րթեր </w:t>
      </w:r>
      <w:r>
        <w:rPr>
          <w:rFonts w:ascii="GHEA Mariam" w:hAnsi="GHEA Mariam"/>
          <w:lang w:val="hy-AM"/>
        </w:rPr>
        <w:t>55-69։</w:t>
      </w:r>
    </w:p>
  </w:footnote>
  <w:footnote w:id="5">
    <w:p w14:paraId="284F18FA" w14:textId="2BB4DC06" w:rsidR="000C07F5" w:rsidRPr="00D97830" w:rsidRDefault="000C07F5">
      <w:pPr>
        <w:pStyle w:val="FootnoteText"/>
        <w:ind w:hanging="2"/>
        <w:rPr>
          <w:rFonts w:ascii="GHEA Mariam" w:hAnsi="GHEA Mariam"/>
          <w:lang w:val="hy-AM"/>
        </w:rPr>
      </w:pPr>
      <w:r w:rsidRPr="00D97830">
        <w:rPr>
          <w:rStyle w:val="FootnoteReference"/>
          <w:rFonts w:ascii="GHEA Mariam" w:hAnsi="GHEA Mariam"/>
        </w:rPr>
        <w:footnoteRef/>
      </w:r>
      <w:r w:rsidRPr="00D97830">
        <w:rPr>
          <w:rFonts w:ascii="GHEA Mariam" w:hAnsi="GHEA Mariam"/>
          <w:lang w:val="hy-AM"/>
        </w:rPr>
        <w:t xml:space="preserve"> Տե´ս վարույթի նյութեր, հատոր 4-րդ, թերթեր 137-147: </w:t>
      </w:r>
    </w:p>
  </w:footnote>
  <w:footnote w:id="6">
    <w:p w14:paraId="3171B678" w14:textId="7D2DB787" w:rsidR="000C07F5" w:rsidRPr="00D906FB" w:rsidRDefault="000C07F5">
      <w:pPr>
        <w:pStyle w:val="FootnoteText"/>
        <w:ind w:hanging="2"/>
        <w:rPr>
          <w:lang w:val="hy-AM"/>
        </w:rPr>
      </w:pPr>
      <w:r w:rsidRPr="00D97830">
        <w:rPr>
          <w:rStyle w:val="FootnoteReference"/>
          <w:rFonts w:ascii="GHEA Mariam" w:hAnsi="GHEA Mariam"/>
        </w:rPr>
        <w:footnoteRef/>
      </w:r>
      <w:r w:rsidRPr="00D97830">
        <w:rPr>
          <w:rFonts w:ascii="GHEA Mariam" w:hAnsi="GHEA Mariam"/>
          <w:lang w:val="hy-AM"/>
        </w:rPr>
        <w:t xml:space="preserve"> Տե´ս վարույթի նյութեր, հատոր 4-րդ, թերթեր 137-147:</w:t>
      </w:r>
    </w:p>
  </w:footnote>
  <w:footnote w:id="7">
    <w:p w14:paraId="7826D8FF" w14:textId="7EC3525A" w:rsidR="000C07F5" w:rsidRPr="00C07CDB" w:rsidRDefault="000C07F5" w:rsidP="001374B5">
      <w:pPr>
        <w:pStyle w:val="FootnoteText"/>
        <w:ind w:hanging="2"/>
        <w:jc w:val="both"/>
        <w:rPr>
          <w:rFonts w:ascii="GHEA Mariam" w:hAnsi="GHEA Mariam"/>
          <w:lang w:val="hy-AM"/>
        </w:rPr>
      </w:pPr>
      <w:r>
        <w:rPr>
          <w:rStyle w:val="FootnoteReference"/>
        </w:rPr>
        <w:footnoteRef/>
      </w:r>
      <w:r w:rsidRPr="00C07CDB">
        <w:rPr>
          <w:lang w:val="hy-AM"/>
        </w:rPr>
        <w:t xml:space="preserve"> </w:t>
      </w:r>
      <w:r w:rsidRPr="007369E4">
        <w:rPr>
          <w:rFonts w:ascii="GHEA Mariam" w:hAnsi="GHEA Mariam"/>
          <w:color w:val="000000" w:themeColor="text1"/>
          <w:shd w:val="clear" w:color="auto" w:fill="FFFFFF"/>
          <w:lang w:val="hy-AM"/>
        </w:rPr>
        <w:t xml:space="preserve">Տե՛ս, </w:t>
      </w:r>
      <w:r w:rsidRPr="007369E4">
        <w:rPr>
          <w:rFonts w:ascii="GHEA Mariam" w:hAnsi="GHEA Mariam"/>
          <w:i/>
          <w:iCs/>
          <w:color w:val="000000" w:themeColor="text1"/>
          <w:shd w:val="clear" w:color="auto" w:fill="FFFFFF"/>
          <w:lang w:val="hy-AM"/>
        </w:rPr>
        <w:t>mutatis mutandis</w:t>
      </w:r>
      <w:r w:rsidRPr="007369E4">
        <w:rPr>
          <w:rFonts w:ascii="GHEA Mariam" w:hAnsi="GHEA Mariam"/>
          <w:color w:val="000000" w:themeColor="text1"/>
          <w:shd w:val="clear" w:color="auto" w:fill="FFFFFF"/>
          <w:lang w:val="hy-AM"/>
        </w:rPr>
        <w:t>, Վճռաբեկ դատարանի` 202</w:t>
      </w:r>
      <w:r w:rsidRPr="00C07CDB">
        <w:rPr>
          <w:rFonts w:ascii="GHEA Mariam" w:hAnsi="GHEA Mariam"/>
          <w:color w:val="000000" w:themeColor="text1"/>
          <w:shd w:val="clear" w:color="auto" w:fill="FFFFFF"/>
          <w:lang w:val="hy-AM"/>
        </w:rPr>
        <w:t>5</w:t>
      </w:r>
      <w:r>
        <w:rPr>
          <w:rFonts w:ascii="GHEA Mariam" w:hAnsi="GHEA Mariam"/>
          <w:color w:val="000000" w:themeColor="text1"/>
          <w:shd w:val="clear" w:color="auto" w:fill="FFFFFF"/>
          <w:lang w:val="hy-AM"/>
        </w:rPr>
        <w:t xml:space="preserve"> թվականի</w:t>
      </w:r>
      <w:r w:rsidRPr="007369E4">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 xml:space="preserve">փետրվարի </w:t>
      </w:r>
      <w:r w:rsidRPr="00C07CDB">
        <w:rPr>
          <w:rFonts w:ascii="GHEA Mariam" w:hAnsi="GHEA Mariam"/>
          <w:color w:val="000000" w:themeColor="text1"/>
          <w:shd w:val="clear" w:color="auto" w:fill="FFFFFF"/>
          <w:lang w:val="hy-AM"/>
        </w:rPr>
        <w:t>24</w:t>
      </w:r>
      <w:r>
        <w:rPr>
          <w:rFonts w:ascii="GHEA Mariam" w:hAnsi="GHEA Mariam"/>
          <w:color w:val="000000" w:themeColor="text1"/>
          <w:shd w:val="clear" w:color="auto" w:fill="FFFFFF"/>
          <w:lang w:val="hy-AM"/>
        </w:rPr>
        <w:t>-ի թիվ ՀԿԴ/</w:t>
      </w:r>
      <w:r w:rsidRPr="00C07CDB">
        <w:rPr>
          <w:rFonts w:ascii="GHEA Mariam" w:hAnsi="GHEA Mariam"/>
          <w:color w:val="000000" w:themeColor="text1"/>
          <w:shd w:val="clear" w:color="auto" w:fill="FFFFFF"/>
          <w:lang w:val="hy-AM"/>
        </w:rPr>
        <w:t xml:space="preserve">0039/15/24 </w:t>
      </w:r>
      <w:r>
        <w:rPr>
          <w:rFonts w:ascii="GHEA Mariam" w:hAnsi="GHEA Mariam"/>
          <w:color w:val="000000" w:themeColor="text1"/>
          <w:shd w:val="clear" w:color="auto" w:fill="FFFFFF"/>
          <w:lang w:val="hy-AM"/>
        </w:rPr>
        <w:t>որոշումը</w:t>
      </w:r>
      <w:r w:rsidRPr="007369E4">
        <w:rPr>
          <w:rFonts w:ascii="GHEA Mariam" w:hAnsi="GHEA Mariam"/>
          <w:color w:val="000000" w:themeColor="text1"/>
          <w:shd w:val="clear" w:color="auto" w:fill="FFFFFF"/>
          <w:lang w:val="hy-AM"/>
        </w:rPr>
        <w:t>:</w:t>
      </w:r>
    </w:p>
  </w:footnote>
  <w:footnote w:id="8">
    <w:p w14:paraId="1A8FA6C2" w14:textId="56C45815" w:rsidR="000C07F5" w:rsidRPr="00D92897" w:rsidRDefault="000C07F5">
      <w:pPr>
        <w:pStyle w:val="FootnoteText"/>
        <w:ind w:hanging="2"/>
        <w:rPr>
          <w:lang w:val="hy-AM"/>
        </w:rPr>
      </w:pPr>
      <w:r>
        <w:rPr>
          <w:rStyle w:val="FootnoteReference"/>
        </w:rPr>
        <w:footnoteRef/>
      </w:r>
      <w:r w:rsidRPr="000F4F87">
        <w:rPr>
          <w:lang w:val="hy-AM"/>
        </w:rPr>
        <w:t xml:space="preserve"> </w:t>
      </w:r>
      <w:r w:rsidRPr="007369E4">
        <w:rPr>
          <w:rFonts w:ascii="GHEA Mariam" w:hAnsi="GHEA Mariam"/>
          <w:color w:val="000000" w:themeColor="text1"/>
          <w:shd w:val="clear" w:color="auto" w:fill="FFFFFF"/>
          <w:lang w:val="hy-AM"/>
        </w:rPr>
        <w:t>Տե՛ս Վճռաբեկ դատարանի` 202</w:t>
      </w:r>
      <w:r w:rsidRPr="00C07CDB">
        <w:rPr>
          <w:rFonts w:ascii="GHEA Mariam" w:hAnsi="GHEA Mariam"/>
          <w:color w:val="000000" w:themeColor="text1"/>
          <w:shd w:val="clear" w:color="auto" w:fill="FFFFFF"/>
          <w:lang w:val="hy-AM"/>
        </w:rPr>
        <w:t>5</w:t>
      </w:r>
      <w:r w:rsidRPr="007369E4">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թվականի հոկտեմբերի 17-ի թիվ</w:t>
      </w:r>
      <w:r w:rsidRPr="00420A86">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ԵԴ1/</w:t>
      </w:r>
      <w:r w:rsidRPr="00C07CDB">
        <w:rPr>
          <w:rFonts w:ascii="GHEA Mariam" w:hAnsi="GHEA Mariam"/>
          <w:color w:val="000000" w:themeColor="text1"/>
          <w:shd w:val="clear" w:color="auto" w:fill="FFFFFF"/>
          <w:lang w:val="hy-AM"/>
        </w:rPr>
        <w:t>00</w:t>
      </w:r>
      <w:r>
        <w:rPr>
          <w:rFonts w:ascii="GHEA Mariam" w:hAnsi="GHEA Mariam"/>
          <w:color w:val="000000" w:themeColor="text1"/>
          <w:shd w:val="clear" w:color="auto" w:fill="FFFFFF"/>
          <w:lang w:val="hy-AM"/>
        </w:rPr>
        <w:t>42</w:t>
      </w:r>
      <w:r w:rsidRPr="00C07CDB">
        <w:rPr>
          <w:rFonts w:ascii="GHEA Mariam" w:hAnsi="GHEA Mariam"/>
          <w:color w:val="000000" w:themeColor="text1"/>
          <w:shd w:val="clear" w:color="auto" w:fill="FFFFFF"/>
          <w:lang w:val="hy-AM"/>
        </w:rPr>
        <w:t>/15/2</w:t>
      </w:r>
      <w:r>
        <w:rPr>
          <w:rFonts w:ascii="GHEA Mariam" w:hAnsi="GHEA Mariam"/>
          <w:color w:val="000000" w:themeColor="text1"/>
          <w:shd w:val="clear" w:color="auto" w:fill="FFFFFF"/>
          <w:lang w:val="hy-AM"/>
        </w:rPr>
        <w:t>3</w:t>
      </w:r>
      <w:r w:rsidRPr="00C07CDB">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որոշումը։</w:t>
      </w:r>
    </w:p>
  </w:footnote>
  <w:footnote w:id="9">
    <w:p w14:paraId="48F3C4B7" w14:textId="4550B1CF" w:rsidR="000C07F5" w:rsidRPr="00D92897" w:rsidRDefault="000C07F5">
      <w:pPr>
        <w:pStyle w:val="FootnoteText"/>
        <w:ind w:hanging="2"/>
        <w:rPr>
          <w:lang w:val="hy-AM"/>
        </w:rPr>
      </w:pPr>
      <w:r>
        <w:rPr>
          <w:rStyle w:val="FootnoteReference"/>
        </w:rPr>
        <w:footnoteRef/>
      </w:r>
      <w:r w:rsidRPr="00D92897">
        <w:rPr>
          <w:lang w:val="hy-AM"/>
        </w:rPr>
        <w:t xml:space="preserve"> </w:t>
      </w:r>
      <w:r w:rsidRPr="007369E4">
        <w:rPr>
          <w:rFonts w:ascii="GHEA Mariam" w:hAnsi="GHEA Mariam"/>
          <w:color w:val="000000" w:themeColor="text1"/>
          <w:shd w:val="clear" w:color="auto" w:fill="FFFFFF"/>
          <w:lang w:val="hy-AM"/>
        </w:rPr>
        <w:t>Տե՛ս</w:t>
      </w:r>
      <w:r>
        <w:rPr>
          <w:rFonts w:ascii="GHEA Mariam" w:hAnsi="GHEA Mariam"/>
          <w:color w:val="000000" w:themeColor="text1"/>
          <w:shd w:val="clear" w:color="auto" w:fill="FFFFFF"/>
          <w:lang w:val="hy-AM"/>
        </w:rPr>
        <w:t xml:space="preserve"> նույն տեղում։</w:t>
      </w:r>
    </w:p>
  </w:footnote>
  <w:footnote w:id="10">
    <w:p w14:paraId="4C3B0243" w14:textId="6900B4C7" w:rsidR="000C07F5" w:rsidRPr="00420A86" w:rsidRDefault="000C07F5">
      <w:pPr>
        <w:pStyle w:val="FootnoteText"/>
        <w:ind w:hanging="2"/>
        <w:rPr>
          <w:rFonts w:ascii="Sylfaen" w:hAnsi="Sylfaen"/>
          <w:lang w:val="hy-AM"/>
        </w:rPr>
      </w:pPr>
      <w:r>
        <w:rPr>
          <w:rStyle w:val="FootnoteReference"/>
        </w:rPr>
        <w:footnoteRef/>
      </w:r>
      <w:r w:rsidRPr="00420A86">
        <w:rPr>
          <w:lang w:val="hy-AM"/>
        </w:rPr>
        <w:t xml:space="preserve"> </w:t>
      </w:r>
      <w:r w:rsidRPr="007369E4">
        <w:rPr>
          <w:rFonts w:ascii="GHEA Mariam" w:hAnsi="GHEA Mariam"/>
          <w:color w:val="000000" w:themeColor="text1"/>
          <w:shd w:val="clear" w:color="auto" w:fill="FFFFFF"/>
          <w:lang w:val="hy-AM"/>
        </w:rPr>
        <w:t>Տե՛ս</w:t>
      </w:r>
      <w:r>
        <w:rPr>
          <w:rFonts w:ascii="GHEA Mariam" w:hAnsi="GHEA Mariam"/>
          <w:color w:val="000000" w:themeColor="text1"/>
          <w:shd w:val="clear" w:color="auto" w:fill="FFFFFF"/>
          <w:lang w:val="hy-AM"/>
        </w:rPr>
        <w:t xml:space="preserve"> սույն որոշման 9-րդ կետը։</w:t>
      </w:r>
    </w:p>
  </w:footnote>
  <w:footnote w:id="11">
    <w:p w14:paraId="627E4B36" w14:textId="27B9AC2C" w:rsidR="000C07F5" w:rsidRPr="0013326B" w:rsidRDefault="000C07F5">
      <w:pPr>
        <w:pStyle w:val="FootnoteText"/>
        <w:ind w:hanging="2"/>
        <w:rPr>
          <w:rFonts w:ascii="Sylfaen" w:hAnsi="Sylfaen"/>
          <w:lang w:val="hy-AM"/>
        </w:rPr>
      </w:pPr>
      <w:r>
        <w:rPr>
          <w:rStyle w:val="FootnoteReference"/>
        </w:rPr>
        <w:footnoteRef/>
      </w:r>
      <w:r w:rsidRPr="0013326B">
        <w:rPr>
          <w:lang w:val="hy-AM"/>
        </w:rPr>
        <w:t xml:space="preserve"> </w:t>
      </w:r>
      <w:r w:rsidRPr="007369E4">
        <w:rPr>
          <w:rFonts w:ascii="GHEA Mariam" w:hAnsi="GHEA Mariam"/>
          <w:color w:val="000000" w:themeColor="text1"/>
          <w:shd w:val="clear" w:color="auto" w:fill="FFFFFF"/>
          <w:lang w:val="hy-AM"/>
        </w:rPr>
        <w:t>Տե՛ս</w:t>
      </w:r>
      <w:r>
        <w:rPr>
          <w:rFonts w:ascii="GHEA Mariam" w:hAnsi="GHEA Mariam"/>
          <w:color w:val="000000" w:themeColor="text1"/>
          <w:shd w:val="clear" w:color="auto" w:fill="FFFFFF"/>
          <w:lang w:val="hy-AM"/>
        </w:rPr>
        <w:t xml:space="preserve"> սույն որոշման 8-րդ կետը</w:t>
      </w:r>
    </w:p>
  </w:footnote>
  <w:footnote w:id="12">
    <w:p w14:paraId="2A226E5C" w14:textId="6EFC2A5E" w:rsidR="000C07F5" w:rsidRPr="00420A86" w:rsidRDefault="000C07F5">
      <w:pPr>
        <w:pStyle w:val="FootnoteText"/>
        <w:ind w:hanging="2"/>
        <w:rPr>
          <w:rFonts w:ascii="Sylfaen" w:hAnsi="Sylfaen"/>
          <w:lang w:val="hy-AM"/>
        </w:rPr>
      </w:pPr>
      <w:r>
        <w:rPr>
          <w:rStyle w:val="FootnoteReference"/>
        </w:rPr>
        <w:footnoteRef/>
      </w:r>
      <w:r w:rsidRPr="00420A86">
        <w:rPr>
          <w:lang w:val="hy-AM"/>
        </w:rPr>
        <w:t xml:space="preserve"> </w:t>
      </w:r>
      <w:r w:rsidRPr="007369E4">
        <w:rPr>
          <w:rFonts w:ascii="GHEA Mariam" w:hAnsi="GHEA Mariam"/>
          <w:color w:val="000000" w:themeColor="text1"/>
          <w:shd w:val="clear" w:color="auto" w:fill="FFFFFF"/>
          <w:lang w:val="hy-AM"/>
        </w:rPr>
        <w:t>Տե՛ս</w:t>
      </w:r>
      <w:r>
        <w:rPr>
          <w:rFonts w:ascii="GHEA Mariam" w:hAnsi="GHEA Mariam"/>
          <w:color w:val="000000" w:themeColor="text1"/>
          <w:shd w:val="clear" w:color="auto" w:fill="FFFFFF"/>
          <w:lang w:val="hy-AM"/>
        </w:rPr>
        <w:t xml:space="preserve"> սույն որոշման 9-րդ կետը։</w:t>
      </w:r>
    </w:p>
  </w:footnote>
  <w:footnote w:id="13">
    <w:p w14:paraId="0B24726F" w14:textId="48725CF7" w:rsidR="000C07F5" w:rsidRPr="000D6E3C" w:rsidRDefault="000C07F5">
      <w:pPr>
        <w:pStyle w:val="FootnoteText"/>
        <w:ind w:hanging="2"/>
        <w:rPr>
          <w:rFonts w:ascii="Sylfaen" w:hAnsi="Sylfaen"/>
          <w:lang w:val="hy-AM"/>
        </w:rPr>
      </w:pPr>
      <w:r>
        <w:rPr>
          <w:rStyle w:val="FootnoteReference"/>
        </w:rPr>
        <w:footnoteRef/>
      </w:r>
      <w:r w:rsidRPr="000D6E3C">
        <w:rPr>
          <w:lang w:val="hy-AM"/>
        </w:rPr>
        <w:t xml:space="preserve"> </w:t>
      </w:r>
      <w:r w:rsidRPr="007369E4">
        <w:rPr>
          <w:rFonts w:ascii="GHEA Mariam" w:hAnsi="GHEA Mariam"/>
          <w:color w:val="000000" w:themeColor="text1"/>
          <w:shd w:val="clear" w:color="auto" w:fill="FFFFFF"/>
          <w:lang w:val="hy-AM"/>
        </w:rPr>
        <w:t>Տե՛ս</w:t>
      </w:r>
      <w:r>
        <w:rPr>
          <w:rFonts w:ascii="GHEA Mariam" w:hAnsi="GHEA Mariam"/>
          <w:color w:val="000000" w:themeColor="text1"/>
          <w:shd w:val="clear" w:color="auto" w:fill="FFFFFF"/>
          <w:lang w:val="hy-AM"/>
        </w:rPr>
        <w:t xml:space="preserve"> սույն որոշման 10-րդ կետը։</w:t>
      </w:r>
    </w:p>
  </w:footnote>
  <w:footnote w:id="14">
    <w:p w14:paraId="093F932F" w14:textId="17DF6598" w:rsidR="000C07F5" w:rsidRPr="00D064E2" w:rsidRDefault="000C07F5">
      <w:pPr>
        <w:pStyle w:val="FootnoteText"/>
        <w:ind w:hanging="2"/>
        <w:rPr>
          <w:lang w:val="hy-AM"/>
        </w:rPr>
      </w:pPr>
      <w:r>
        <w:rPr>
          <w:rStyle w:val="FootnoteReference"/>
        </w:rPr>
        <w:footnoteRef/>
      </w:r>
      <w:r w:rsidRPr="00D064E2">
        <w:rPr>
          <w:lang w:val="hy-AM"/>
        </w:rPr>
        <w:t xml:space="preserve"> </w:t>
      </w:r>
      <w:r w:rsidRPr="007369E4">
        <w:rPr>
          <w:rFonts w:ascii="GHEA Mariam" w:hAnsi="GHEA Mariam"/>
          <w:color w:val="000000" w:themeColor="text1"/>
          <w:shd w:val="clear" w:color="auto" w:fill="FFFFFF"/>
          <w:lang w:val="hy-AM"/>
        </w:rPr>
        <w:t>Տե՛ս</w:t>
      </w:r>
      <w:r>
        <w:rPr>
          <w:rFonts w:ascii="GHEA Mariam" w:hAnsi="GHEA Mariam"/>
          <w:color w:val="000000" w:themeColor="text1"/>
          <w:shd w:val="clear" w:color="auto" w:fill="FFFFFF"/>
          <w:lang w:val="hy-AM"/>
        </w:rPr>
        <w:t xml:space="preserve"> սույն որոշման 11-րդ կետը։</w:t>
      </w:r>
    </w:p>
  </w:footnote>
  <w:footnote w:id="15">
    <w:p w14:paraId="73AD572D" w14:textId="77777777" w:rsidR="000C07F5" w:rsidRPr="00674681" w:rsidRDefault="000C07F5" w:rsidP="00E76597">
      <w:pPr>
        <w:pStyle w:val="FootnoteText"/>
        <w:ind w:hanging="2"/>
        <w:jc w:val="both"/>
        <w:rPr>
          <w:lang w:val="hy-AM"/>
        </w:rPr>
      </w:pPr>
      <w:r w:rsidRPr="00A77C34">
        <w:rPr>
          <w:rStyle w:val="FootnoteReference"/>
          <w:rFonts w:ascii="GHEA Mariam" w:hAnsi="GHEA Mariam"/>
        </w:rPr>
        <w:footnoteRef/>
      </w:r>
      <w:r w:rsidRPr="00A77C34">
        <w:rPr>
          <w:rFonts w:ascii="GHEA Mariam" w:hAnsi="GHEA Mariam"/>
          <w:lang w:val="hy-AM"/>
        </w:rPr>
        <w:t xml:space="preserve"> Տե՛ս Մարդու իրավունքների եվրոպական դատարանի՝ </w:t>
      </w:r>
      <w:r w:rsidRPr="00A77C34">
        <w:rPr>
          <w:rFonts w:ascii="GHEA Mariam" w:hAnsi="GHEA Mariam"/>
          <w:i/>
          <w:iCs/>
          <w:lang w:val="hy-AM"/>
        </w:rPr>
        <w:t>Borzhonov v. Russia</w:t>
      </w:r>
      <w:r w:rsidRPr="00A77C34">
        <w:rPr>
          <w:rFonts w:ascii="GHEA Mariam" w:hAnsi="GHEA Mariam"/>
          <w:lang w:val="hy-AM"/>
        </w:rPr>
        <w:t xml:space="preserve"> գործով 2009 թվականի հունվարի 22-ի վճիռը, գանգատ թիվ 18274/04։</w:t>
      </w:r>
    </w:p>
  </w:footnote>
  <w:footnote w:id="16">
    <w:p w14:paraId="444EA6ED" w14:textId="18F1442F" w:rsidR="000C07F5" w:rsidRPr="00A77C34" w:rsidRDefault="000C07F5" w:rsidP="00B94178">
      <w:pPr>
        <w:pStyle w:val="FootnoteText"/>
        <w:ind w:hanging="2"/>
        <w:jc w:val="both"/>
        <w:rPr>
          <w:rFonts w:ascii="GHEA Mariam" w:hAnsi="GHEA Mariam"/>
          <w:lang w:val="hy-AM"/>
        </w:rPr>
      </w:pPr>
      <w:r>
        <w:rPr>
          <w:rStyle w:val="FootnoteReference"/>
        </w:rPr>
        <w:footnoteRef/>
      </w:r>
      <w:r w:rsidRPr="00C07CDB">
        <w:rPr>
          <w:lang w:val="hy-AM"/>
        </w:rPr>
        <w:t xml:space="preserve"> </w:t>
      </w:r>
      <w:r w:rsidRPr="00A77C34">
        <w:rPr>
          <w:rFonts w:ascii="GHEA Mariam" w:hAnsi="GHEA Mariam"/>
          <w:lang w:val="hy-AM"/>
        </w:rPr>
        <w:t>Տե՛ս</w:t>
      </w:r>
      <w:r w:rsidRPr="007369E4">
        <w:rPr>
          <w:rFonts w:ascii="GHEA Mariam" w:hAnsi="GHEA Mariam"/>
          <w:color w:val="000000" w:themeColor="text1"/>
          <w:shd w:val="clear" w:color="auto" w:fill="FFFFFF"/>
          <w:lang w:val="hy-AM"/>
        </w:rPr>
        <w:t xml:space="preserve"> Վճռաբեկ դատարանի` 202</w:t>
      </w:r>
      <w:r w:rsidRPr="00C07CDB">
        <w:rPr>
          <w:rFonts w:ascii="GHEA Mariam" w:hAnsi="GHEA Mariam"/>
          <w:color w:val="000000" w:themeColor="text1"/>
          <w:shd w:val="clear" w:color="auto" w:fill="FFFFFF"/>
          <w:lang w:val="hy-AM"/>
        </w:rPr>
        <w:t>5</w:t>
      </w:r>
      <w:r w:rsidRPr="007369E4">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թվականի հոկտեմբերի 17-ի թիվ</w:t>
      </w:r>
      <w:r w:rsidRPr="00420A86">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ԵԴ1/</w:t>
      </w:r>
      <w:r w:rsidRPr="00C07CDB">
        <w:rPr>
          <w:rFonts w:ascii="GHEA Mariam" w:hAnsi="GHEA Mariam"/>
          <w:color w:val="000000" w:themeColor="text1"/>
          <w:shd w:val="clear" w:color="auto" w:fill="FFFFFF"/>
          <w:lang w:val="hy-AM"/>
        </w:rPr>
        <w:t>00</w:t>
      </w:r>
      <w:r>
        <w:rPr>
          <w:rFonts w:ascii="GHEA Mariam" w:hAnsi="GHEA Mariam"/>
          <w:color w:val="000000" w:themeColor="text1"/>
          <w:shd w:val="clear" w:color="auto" w:fill="FFFFFF"/>
          <w:lang w:val="hy-AM"/>
        </w:rPr>
        <w:t>42</w:t>
      </w:r>
      <w:r w:rsidRPr="00C07CDB">
        <w:rPr>
          <w:rFonts w:ascii="GHEA Mariam" w:hAnsi="GHEA Mariam"/>
          <w:color w:val="000000" w:themeColor="text1"/>
          <w:shd w:val="clear" w:color="auto" w:fill="FFFFFF"/>
          <w:lang w:val="hy-AM"/>
        </w:rPr>
        <w:t>/15/2</w:t>
      </w:r>
      <w:r>
        <w:rPr>
          <w:rFonts w:ascii="GHEA Mariam" w:hAnsi="GHEA Mariam"/>
          <w:color w:val="000000" w:themeColor="text1"/>
          <w:shd w:val="clear" w:color="auto" w:fill="FFFFFF"/>
          <w:lang w:val="hy-AM"/>
        </w:rPr>
        <w:t>3</w:t>
      </w:r>
      <w:r w:rsidRPr="00C07CDB">
        <w:rPr>
          <w:rFonts w:ascii="GHEA Mariam" w:hAnsi="GHEA Mariam"/>
          <w:color w:val="000000" w:themeColor="text1"/>
          <w:shd w:val="clear" w:color="auto" w:fill="FFFFFF"/>
          <w:lang w:val="hy-AM"/>
        </w:rPr>
        <w:t xml:space="preserve"> </w:t>
      </w:r>
      <w:r>
        <w:rPr>
          <w:rFonts w:ascii="GHEA Mariam" w:hAnsi="GHEA Mariam"/>
          <w:color w:val="000000" w:themeColor="text1"/>
          <w:shd w:val="clear" w:color="auto" w:fill="FFFFFF"/>
          <w:lang w:val="hy-AM"/>
        </w:rPr>
        <w:t>որոշման 19</w:t>
      </w:r>
      <w:r w:rsidRPr="00B94178">
        <w:rPr>
          <w:rFonts w:ascii="GHEA Mariam" w:hAnsi="GHEA Mariam"/>
          <w:color w:val="000000" w:themeColor="text1"/>
          <w:shd w:val="clear" w:color="auto" w:fill="FFFFFF"/>
          <w:lang w:val="hy-AM"/>
        </w:rPr>
        <w:t>.1-</w:t>
      </w:r>
      <w:r>
        <w:rPr>
          <w:rFonts w:ascii="GHEA Mariam" w:hAnsi="GHEA Mariam"/>
          <w:color w:val="000000" w:themeColor="text1"/>
          <w:shd w:val="clear" w:color="auto" w:fill="FFFFFF"/>
          <w:lang w:val="hy-AM"/>
        </w:rPr>
        <w:t>րդ կետը</w:t>
      </w:r>
      <w:r w:rsidRPr="00A77C34">
        <w:rPr>
          <w:rFonts w:ascii="GHEA Mariam" w:hAnsi="GHEA Mariam"/>
          <w:lang w:val="hy-AM"/>
        </w:rPr>
        <w:t>։</w:t>
      </w:r>
    </w:p>
    <w:p w14:paraId="18669B4E" w14:textId="77777777" w:rsidR="000C07F5" w:rsidRPr="00514454" w:rsidRDefault="000C07F5" w:rsidP="00B94178">
      <w:pPr>
        <w:pStyle w:val="FootnoteText"/>
        <w:ind w:hanging="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E785" w14:textId="77777777" w:rsidR="000C07F5" w:rsidRDefault="000C07F5">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458C1" w14:textId="4D339683" w:rsidR="000C07F5" w:rsidRPr="00B93BF2" w:rsidRDefault="000C07F5"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1A280" w14:textId="77777777" w:rsidR="000C07F5" w:rsidRPr="00401431" w:rsidRDefault="000C07F5"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0DA"/>
    <w:rsid w:val="0000076B"/>
    <w:rsid w:val="00000905"/>
    <w:rsid w:val="00001146"/>
    <w:rsid w:val="00001F5D"/>
    <w:rsid w:val="00002027"/>
    <w:rsid w:val="00002C25"/>
    <w:rsid w:val="0000303E"/>
    <w:rsid w:val="00004747"/>
    <w:rsid w:val="0000493E"/>
    <w:rsid w:val="00004963"/>
    <w:rsid w:val="00004E28"/>
    <w:rsid w:val="000058B4"/>
    <w:rsid w:val="00006375"/>
    <w:rsid w:val="00006DEC"/>
    <w:rsid w:val="00007302"/>
    <w:rsid w:val="0000748F"/>
    <w:rsid w:val="000076DB"/>
    <w:rsid w:val="000107C9"/>
    <w:rsid w:val="000120F8"/>
    <w:rsid w:val="000124F9"/>
    <w:rsid w:val="000127C4"/>
    <w:rsid w:val="000133A1"/>
    <w:rsid w:val="000140B0"/>
    <w:rsid w:val="00014203"/>
    <w:rsid w:val="0001438F"/>
    <w:rsid w:val="00014C5D"/>
    <w:rsid w:val="00014D07"/>
    <w:rsid w:val="00014DB0"/>
    <w:rsid w:val="0001547D"/>
    <w:rsid w:val="000156C7"/>
    <w:rsid w:val="00015A40"/>
    <w:rsid w:val="00015ABD"/>
    <w:rsid w:val="00016978"/>
    <w:rsid w:val="00016A3B"/>
    <w:rsid w:val="00016D5C"/>
    <w:rsid w:val="00017224"/>
    <w:rsid w:val="000173A9"/>
    <w:rsid w:val="00017C20"/>
    <w:rsid w:val="00017E3C"/>
    <w:rsid w:val="00020130"/>
    <w:rsid w:val="00020BF4"/>
    <w:rsid w:val="00021EAF"/>
    <w:rsid w:val="00022BCF"/>
    <w:rsid w:val="000233AA"/>
    <w:rsid w:val="000239A9"/>
    <w:rsid w:val="00024195"/>
    <w:rsid w:val="00024655"/>
    <w:rsid w:val="0002475A"/>
    <w:rsid w:val="00024BE7"/>
    <w:rsid w:val="00025629"/>
    <w:rsid w:val="00025837"/>
    <w:rsid w:val="00025997"/>
    <w:rsid w:val="00025D8D"/>
    <w:rsid w:val="00026428"/>
    <w:rsid w:val="0002667F"/>
    <w:rsid w:val="000268F3"/>
    <w:rsid w:val="00026DC1"/>
    <w:rsid w:val="00027092"/>
    <w:rsid w:val="00027AE6"/>
    <w:rsid w:val="00027E61"/>
    <w:rsid w:val="00027F84"/>
    <w:rsid w:val="000300E2"/>
    <w:rsid w:val="00030FA3"/>
    <w:rsid w:val="00030FEE"/>
    <w:rsid w:val="0003133C"/>
    <w:rsid w:val="00031D7F"/>
    <w:rsid w:val="0003256A"/>
    <w:rsid w:val="00032EDD"/>
    <w:rsid w:val="00032EE9"/>
    <w:rsid w:val="00034141"/>
    <w:rsid w:val="00034FA5"/>
    <w:rsid w:val="000353C0"/>
    <w:rsid w:val="00035936"/>
    <w:rsid w:val="00035A66"/>
    <w:rsid w:val="00035C98"/>
    <w:rsid w:val="00035D35"/>
    <w:rsid w:val="000364DB"/>
    <w:rsid w:val="00036698"/>
    <w:rsid w:val="00036BDB"/>
    <w:rsid w:val="00036F79"/>
    <w:rsid w:val="0003786C"/>
    <w:rsid w:val="00037B80"/>
    <w:rsid w:val="00037D7C"/>
    <w:rsid w:val="000402B5"/>
    <w:rsid w:val="00040B42"/>
    <w:rsid w:val="00040FD9"/>
    <w:rsid w:val="00041016"/>
    <w:rsid w:val="000415C5"/>
    <w:rsid w:val="00042027"/>
    <w:rsid w:val="0004202F"/>
    <w:rsid w:val="0004213F"/>
    <w:rsid w:val="00042638"/>
    <w:rsid w:val="00043F05"/>
    <w:rsid w:val="0004453F"/>
    <w:rsid w:val="00044B21"/>
    <w:rsid w:val="0004520A"/>
    <w:rsid w:val="00045226"/>
    <w:rsid w:val="00045495"/>
    <w:rsid w:val="00046404"/>
    <w:rsid w:val="00047934"/>
    <w:rsid w:val="00047C1A"/>
    <w:rsid w:val="00047C7D"/>
    <w:rsid w:val="0005039D"/>
    <w:rsid w:val="0005057B"/>
    <w:rsid w:val="00050C05"/>
    <w:rsid w:val="000510AB"/>
    <w:rsid w:val="00051CD7"/>
    <w:rsid w:val="00051E06"/>
    <w:rsid w:val="0005242F"/>
    <w:rsid w:val="00052489"/>
    <w:rsid w:val="00052A12"/>
    <w:rsid w:val="0005353C"/>
    <w:rsid w:val="00053769"/>
    <w:rsid w:val="00053A40"/>
    <w:rsid w:val="0005469C"/>
    <w:rsid w:val="00054E6C"/>
    <w:rsid w:val="00055EA6"/>
    <w:rsid w:val="0005632A"/>
    <w:rsid w:val="00057A41"/>
    <w:rsid w:val="00060881"/>
    <w:rsid w:val="000612BC"/>
    <w:rsid w:val="00061E78"/>
    <w:rsid w:val="0006205A"/>
    <w:rsid w:val="00062B0C"/>
    <w:rsid w:val="00062FE2"/>
    <w:rsid w:val="00063251"/>
    <w:rsid w:val="00063307"/>
    <w:rsid w:val="000636BC"/>
    <w:rsid w:val="0006418D"/>
    <w:rsid w:val="00064774"/>
    <w:rsid w:val="000649BC"/>
    <w:rsid w:val="000649D9"/>
    <w:rsid w:val="0006516F"/>
    <w:rsid w:val="000651AF"/>
    <w:rsid w:val="0006561C"/>
    <w:rsid w:val="00065A5C"/>
    <w:rsid w:val="00066500"/>
    <w:rsid w:val="00066636"/>
    <w:rsid w:val="00066DBD"/>
    <w:rsid w:val="00067A2B"/>
    <w:rsid w:val="00067CF9"/>
    <w:rsid w:val="00067DF4"/>
    <w:rsid w:val="00070A2F"/>
    <w:rsid w:val="00070E9D"/>
    <w:rsid w:val="000710D8"/>
    <w:rsid w:val="00071D65"/>
    <w:rsid w:val="0007270F"/>
    <w:rsid w:val="000736ED"/>
    <w:rsid w:val="00073ACA"/>
    <w:rsid w:val="00073B51"/>
    <w:rsid w:val="00073D8E"/>
    <w:rsid w:val="00073EDE"/>
    <w:rsid w:val="00074ADD"/>
    <w:rsid w:val="000754D7"/>
    <w:rsid w:val="000756F4"/>
    <w:rsid w:val="000762A2"/>
    <w:rsid w:val="00076337"/>
    <w:rsid w:val="00076CE4"/>
    <w:rsid w:val="00077429"/>
    <w:rsid w:val="00077760"/>
    <w:rsid w:val="00077A3B"/>
    <w:rsid w:val="00080721"/>
    <w:rsid w:val="00080C71"/>
    <w:rsid w:val="00080EE8"/>
    <w:rsid w:val="00081013"/>
    <w:rsid w:val="00081156"/>
    <w:rsid w:val="00081244"/>
    <w:rsid w:val="000817E4"/>
    <w:rsid w:val="00081FC1"/>
    <w:rsid w:val="00082D01"/>
    <w:rsid w:val="00083137"/>
    <w:rsid w:val="00083241"/>
    <w:rsid w:val="000837F0"/>
    <w:rsid w:val="00084A46"/>
    <w:rsid w:val="00084F2C"/>
    <w:rsid w:val="00085FF2"/>
    <w:rsid w:val="000861EB"/>
    <w:rsid w:val="000865CE"/>
    <w:rsid w:val="00086783"/>
    <w:rsid w:val="00087001"/>
    <w:rsid w:val="00087012"/>
    <w:rsid w:val="0008702E"/>
    <w:rsid w:val="0009066A"/>
    <w:rsid w:val="00090CA6"/>
    <w:rsid w:val="00090F32"/>
    <w:rsid w:val="00091214"/>
    <w:rsid w:val="000930E0"/>
    <w:rsid w:val="00093A5C"/>
    <w:rsid w:val="00093DA4"/>
    <w:rsid w:val="00094127"/>
    <w:rsid w:val="0009438C"/>
    <w:rsid w:val="000951F9"/>
    <w:rsid w:val="00095777"/>
    <w:rsid w:val="00095FB4"/>
    <w:rsid w:val="0009668E"/>
    <w:rsid w:val="0009716D"/>
    <w:rsid w:val="000973DF"/>
    <w:rsid w:val="000A0643"/>
    <w:rsid w:val="000A066B"/>
    <w:rsid w:val="000A0750"/>
    <w:rsid w:val="000A076F"/>
    <w:rsid w:val="000A078A"/>
    <w:rsid w:val="000A096E"/>
    <w:rsid w:val="000A0A92"/>
    <w:rsid w:val="000A1970"/>
    <w:rsid w:val="000A2213"/>
    <w:rsid w:val="000A2AD5"/>
    <w:rsid w:val="000A333F"/>
    <w:rsid w:val="000A3BE2"/>
    <w:rsid w:val="000A3EF1"/>
    <w:rsid w:val="000A3F7F"/>
    <w:rsid w:val="000A4219"/>
    <w:rsid w:val="000A5442"/>
    <w:rsid w:val="000A56B2"/>
    <w:rsid w:val="000A5820"/>
    <w:rsid w:val="000A5A0E"/>
    <w:rsid w:val="000A60A6"/>
    <w:rsid w:val="000A625F"/>
    <w:rsid w:val="000A6415"/>
    <w:rsid w:val="000A6F78"/>
    <w:rsid w:val="000A73EC"/>
    <w:rsid w:val="000A741D"/>
    <w:rsid w:val="000A7ADD"/>
    <w:rsid w:val="000A7E38"/>
    <w:rsid w:val="000B03EF"/>
    <w:rsid w:val="000B0430"/>
    <w:rsid w:val="000B09E4"/>
    <w:rsid w:val="000B0BCE"/>
    <w:rsid w:val="000B142C"/>
    <w:rsid w:val="000B14C1"/>
    <w:rsid w:val="000B1677"/>
    <w:rsid w:val="000B185B"/>
    <w:rsid w:val="000B1D45"/>
    <w:rsid w:val="000B1DF1"/>
    <w:rsid w:val="000B2F9D"/>
    <w:rsid w:val="000B30F8"/>
    <w:rsid w:val="000B3195"/>
    <w:rsid w:val="000B3745"/>
    <w:rsid w:val="000B48AC"/>
    <w:rsid w:val="000B4BBE"/>
    <w:rsid w:val="000B4C37"/>
    <w:rsid w:val="000B523B"/>
    <w:rsid w:val="000B5DAC"/>
    <w:rsid w:val="000B6190"/>
    <w:rsid w:val="000B61E2"/>
    <w:rsid w:val="000B670D"/>
    <w:rsid w:val="000B6CCE"/>
    <w:rsid w:val="000B7ADE"/>
    <w:rsid w:val="000C022C"/>
    <w:rsid w:val="000C0397"/>
    <w:rsid w:val="000C04F0"/>
    <w:rsid w:val="000C07F5"/>
    <w:rsid w:val="000C07FD"/>
    <w:rsid w:val="000C0F1B"/>
    <w:rsid w:val="000C1751"/>
    <w:rsid w:val="000C1A30"/>
    <w:rsid w:val="000C21BB"/>
    <w:rsid w:val="000C2D0F"/>
    <w:rsid w:val="000C2D24"/>
    <w:rsid w:val="000C2D65"/>
    <w:rsid w:val="000C3437"/>
    <w:rsid w:val="000C35C8"/>
    <w:rsid w:val="000C3A82"/>
    <w:rsid w:val="000C3C46"/>
    <w:rsid w:val="000C3FB5"/>
    <w:rsid w:val="000C447A"/>
    <w:rsid w:val="000C45B2"/>
    <w:rsid w:val="000C483F"/>
    <w:rsid w:val="000C4A0F"/>
    <w:rsid w:val="000C4B28"/>
    <w:rsid w:val="000C52DE"/>
    <w:rsid w:val="000C5B87"/>
    <w:rsid w:val="000C6B25"/>
    <w:rsid w:val="000C73FA"/>
    <w:rsid w:val="000C75F5"/>
    <w:rsid w:val="000C7800"/>
    <w:rsid w:val="000C7C18"/>
    <w:rsid w:val="000D108A"/>
    <w:rsid w:val="000D205A"/>
    <w:rsid w:val="000D3115"/>
    <w:rsid w:val="000D352E"/>
    <w:rsid w:val="000D3928"/>
    <w:rsid w:val="000D4046"/>
    <w:rsid w:val="000D489A"/>
    <w:rsid w:val="000D4B58"/>
    <w:rsid w:val="000D4CAD"/>
    <w:rsid w:val="000D5A8E"/>
    <w:rsid w:val="000D5B1A"/>
    <w:rsid w:val="000D5F19"/>
    <w:rsid w:val="000D6010"/>
    <w:rsid w:val="000D6469"/>
    <w:rsid w:val="000D6B17"/>
    <w:rsid w:val="000D6B69"/>
    <w:rsid w:val="000D6E3C"/>
    <w:rsid w:val="000D6E3F"/>
    <w:rsid w:val="000D7474"/>
    <w:rsid w:val="000D74CD"/>
    <w:rsid w:val="000D7719"/>
    <w:rsid w:val="000D7AC1"/>
    <w:rsid w:val="000E0E11"/>
    <w:rsid w:val="000E1B06"/>
    <w:rsid w:val="000E27E2"/>
    <w:rsid w:val="000E298A"/>
    <w:rsid w:val="000E2ADD"/>
    <w:rsid w:val="000E2E84"/>
    <w:rsid w:val="000E307A"/>
    <w:rsid w:val="000E329C"/>
    <w:rsid w:val="000E3435"/>
    <w:rsid w:val="000E369E"/>
    <w:rsid w:val="000E3CB0"/>
    <w:rsid w:val="000E4450"/>
    <w:rsid w:val="000E457A"/>
    <w:rsid w:val="000E49F7"/>
    <w:rsid w:val="000E50C4"/>
    <w:rsid w:val="000E56F4"/>
    <w:rsid w:val="000E5A1E"/>
    <w:rsid w:val="000E5B4E"/>
    <w:rsid w:val="000E5B63"/>
    <w:rsid w:val="000E6B3C"/>
    <w:rsid w:val="000E6C6A"/>
    <w:rsid w:val="000E72F0"/>
    <w:rsid w:val="000E79CB"/>
    <w:rsid w:val="000E7BCD"/>
    <w:rsid w:val="000E7DAA"/>
    <w:rsid w:val="000F014D"/>
    <w:rsid w:val="000F0D25"/>
    <w:rsid w:val="000F14C5"/>
    <w:rsid w:val="000F19E9"/>
    <w:rsid w:val="000F1C0B"/>
    <w:rsid w:val="000F1C24"/>
    <w:rsid w:val="000F1D89"/>
    <w:rsid w:val="000F1EDD"/>
    <w:rsid w:val="000F2042"/>
    <w:rsid w:val="000F21F2"/>
    <w:rsid w:val="000F370B"/>
    <w:rsid w:val="000F3939"/>
    <w:rsid w:val="000F3AAE"/>
    <w:rsid w:val="000F4212"/>
    <w:rsid w:val="000F4F87"/>
    <w:rsid w:val="000F5C46"/>
    <w:rsid w:val="000F5D27"/>
    <w:rsid w:val="000F5D89"/>
    <w:rsid w:val="000F6516"/>
    <w:rsid w:val="000F67A6"/>
    <w:rsid w:val="000F6E72"/>
    <w:rsid w:val="000F7612"/>
    <w:rsid w:val="000F7F09"/>
    <w:rsid w:val="001003A9"/>
    <w:rsid w:val="00100AF2"/>
    <w:rsid w:val="00100C2F"/>
    <w:rsid w:val="00101BBA"/>
    <w:rsid w:val="00101DD0"/>
    <w:rsid w:val="00102BC5"/>
    <w:rsid w:val="00102C81"/>
    <w:rsid w:val="00103143"/>
    <w:rsid w:val="001031D7"/>
    <w:rsid w:val="00103829"/>
    <w:rsid w:val="00103D7B"/>
    <w:rsid w:val="00104392"/>
    <w:rsid w:val="00104872"/>
    <w:rsid w:val="001049F4"/>
    <w:rsid w:val="00105B7C"/>
    <w:rsid w:val="00106451"/>
    <w:rsid w:val="00106A95"/>
    <w:rsid w:val="001078A9"/>
    <w:rsid w:val="00107C0E"/>
    <w:rsid w:val="00111054"/>
    <w:rsid w:val="001118C5"/>
    <w:rsid w:val="001125CF"/>
    <w:rsid w:val="00112AA7"/>
    <w:rsid w:val="00112DB7"/>
    <w:rsid w:val="001132D3"/>
    <w:rsid w:val="00113348"/>
    <w:rsid w:val="00113625"/>
    <w:rsid w:val="00113E9F"/>
    <w:rsid w:val="00114B4C"/>
    <w:rsid w:val="00114D21"/>
    <w:rsid w:val="00114E6F"/>
    <w:rsid w:val="00114F1F"/>
    <w:rsid w:val="0011596F"/>
    <w:rsid w:val="00115CD0"/>
    <w:rsid w:val="00116002"/>
    <w:rsid w:val="0011661D"/>
    <w:rsid w:val="001166D2"/>
    <w:rsid w:val="00116984"/>
    <w:rsid w:val="00116A98"/>
    <w:rsid w:val="0011739B"/>
    <w:rsid w:val="00117C4C"/>
    <w:rsid w:val="001201FF"/>
    <w:rsid w:val="00120573"/>
    <w:rsid w:val="00120D03"/>
    <w:rsid w:val="00120D4C"/>
    <w:rsid w:val="00121939"/>
    <w:rsid w:val="00121A4C"/>
    <w:rsid w:val="00121BF3"/>
    <w:rsid w:val="00121CDC"/>
    <w:rsid w:val="00122237"/>
    <w:rsid w:val="001225DF"/>
    <w:rsid w:val="00122766"/>
    <w:rsid w:val="00122B7A"/>
    <w:rsid w:val="00122CF8"/>
    <w:rsid w:val="0012318E"/>
    <w:rsid w:val="00123444"/>
    <w:rsid w:val="001234CE"/>
    <w:rsid w:val="00123EFC"/>
    <w:rsid w:val="0012404E"/>
    <w:rsid w:val="00124A14"/>
    <w:rsid w:val="00125650"/>
    <w:rsid w:val="0012577F"/>
    <w:rsid w:val="00125C11"/>
    <w:rsid w:val="00125EBC"/>
    <w:rsid w:val="0012635E"/>
    <w:rsid w:val="001266A2"/>
    <w:rsid w:val="00126B56"/>
    <w:rsid w:val="00126BF1"/>
    <w:rsid w:val="001274E9"/>
    <w:rsid w:val="001275A5"/>
    <w:rsid w:val="001277D0"/>
    <w:rsid w:val="00127CEC"/>
    <w:rsid w:val="00130134"/>
    <w:rsid w:val="00130540"/>
    <w:rsid w:val="00130970"/>
    <w:rsid w:val="0013174C"/>
    <w:rsid w:val="00132DF4"/>
    <w:rsid w:val="00132FE2"/>
    <w:rsid w:val="0013326B"/>
    <w:rsid w:val="001335A2"/>
    <w:rsid w:val="00133F36"/>
    <w:rsid w:val="0013400D"/>
    <w:rsid w:val="00134507"/>
    <w:rsid w:val="00134604"/>
    <w:rsid w:val="001346CF"/>
    <w:rsid w:val="00135482"/>
    <w:rsid w:val="001358F5"/>
    <w:rsid w:val="00135E0B"/>
    <w:rsid w:val="00135E3D"/>
    <w:rsid w:val="0013680E"/>
    <w:rsid w:val="00136B91"/>
    <w:rsid w:val="00136D27"/>
    <w:rsid w:val="00136DA3"/>
    <w:rsid w:val="001374B5"/>
    <w:rsid w:val="001400CC"/>
    <w:rsid w:val="001409A8"/>
    <w:rsid w:val="00141526"/>
    <w:rsid w:val="00141CA5"/>
    <w:rsid w:val="00141D46"/>
    <w:rsid w:val="00141D61"/>
    <w:rsid w:val="00141F99"/>
    <w:rsid w:val="001421DC"/>
    <w:rsid w:val="00142571"/>
    <w:rsid w:val="001425E7"/>
    <w:rsid w:val="00142645"/>
    <w:rsid w:val="00142793"/>
    <w:rsid w:val="00142AEB"/>
    <w:rsid w:val="00142DF8"/>
    <w:rsid w:val="00142EC8"/>
    <w:rsid w:val="001432A1"/>
    <w:rsid w:val="00143B75"/>
    <w:rsid w:val="00143F26"/>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31FE"/>
    <w:rsid w:val="001539C5"/>
    <w:rsid w:val="00153E56"/>
    <w:rsid w:val="0015427C"/>
    <w:rsid w:val="0015460A"/>
    <w:rsid w:val="00155B4C"/>
    <w:rsid w:val="00155CC9"/>
    <w:rsid w:val="00156383"/>
    <w:rsid w:val="001568F3"/>
    <w:rsid w:val="00156A10"/>
    <w:rsid w:val="00156DD4"/>
    <w:rsid w:val="00157090"/>
    <w:rsid w:val="00157761"/>
    <w:rsid w:val="00160069"/>
    <w:rsid w:val="001603CD"/>
    <w:rsid w:val="00160A70"/>
    <w:rsid w:val="001613B9"/>
    <w:rsid w:val="00161FA2"/>
    <w:rsid w:val="001621B6"/>
    <w:rsid w:val="00162346"/>
    <w:rsid w:val="00162387"/>
    <w:rsid w:val="00163AAE"/>
    <w:rsid w:val="00163B1F"/>
    <w:rsid w:val="00163B94"/>
    <w:rsid w:val="00163C65"/>
    <w:rsid w:val="00163C92"/>
    <w:rsid w:val="00163D24"/>
    <w:rsid w:val="00164694"/>
    <w:rsid w:val="00164AD6"/>
    <w:rsid w:val="00164C5B"/>
    <w:rsid w:val="00165949"/>
    <w:rsid w:val="00165AD7"/>
    <w:rsid w:val="00166388"/>
    <w:rsid w:val="00166A1C"/>
    <w:rsid w:val="00166A73"/>
    <w:rsid w:val="00167235"/>
    <w:rsid w:val="00167296"/>
    <w:rsid w:val="001677E7"/>
    <w:rsid w:val="001705B4"/>
    <w:rsid w:val="0017071F"/>
    <w:rsid w:val="00170F87"/>
    <w:rsid w:val="001719C5"/>
    <w:rsid w:val="00171E0D"/>
    <w:rsid w:val="00171FC6"/>
    <w:rsid w:val="0017243D"/>
    <w:rsid w:val="00172440"/>
    <w:rsid w:val="001727CE"/>
    <w:rsid w:val="00172FAC"/>
    <w:rsid w:val="001733E0"/>
    <w:rsid w:val="0017358D"/>
    <w:rsid w:val="001738D8"/>
    <w:rsid w:val="001742AC"/>
    <w:rsid w:val="001745E9"/>
    <w:rsid w:val="00174853"/>
    <w:rsid w:val="00175613"/>
    <w:rsid w:val="001757D5"/>
    <w:rsid w:val="001763E1"/>
    <w:rsid w:val="00176782"/>
    <w:rsid w:val="00176E56"/>
    <w:rsid w:val="001773A2"/>
    <w:rsid w:val="00177A5B"/>
    <w:rsid w:val="00180DB3"/>
    <w:rsid w:val="00180E85"/>
    <w:rsid w:val="00180EE8"/>
    <w:rsid w:val="00181B51"/>
    <w:rsid w:val="00181F56"/>
    <w:rsid w:val="00181FB3"/>
    <w:rsid w:val="001825E3"/>
    <w:rsid w:val="001826A0"/>
    <w:rsid w:val="0018318E"/>
    <w:rsid w:val="00183364"/>
    <w:rsid w:val="0018397F"/>
    <w:rsid w:val="00183E73"/>
    <w:rsid w:val="00184291"/>
    <w:rsid w:val="001844C8"/>
    <w:rsid w:val="001847EA"/>
    <w:rsid w:val="001850EA"/>
    <w:rsid w:val="0018518D"/>
    <w:rsid w:val="00185915"/>
    <w:rsid w:val="001864D1"/>
    <w:rsid w:val="001867FF"/>
    <w:rsid w:val="00186A30"/>
    <w:rsid w:val="00187184"/>
    <w:rsid w:val="0018740C"/>
    <w:rsid w:val="00187803"/>
    <w:rsid w:val="00187BF2"/>
    <w:rsid w:val="001903AF"/>
    <w:rsid w:val="00190ADA"/>
    <w:rsid w:val="00191146"/>
    <w:rsid w:val="001913A8"/>
    <w:rsid w:val="00191554"/>
    <w:rsid w:val="00191981"/>
    <w:rsid w:val="00191C2D"/>
    <w:rsid w:val="00191DD0"/>
    <w:rsid w:val="00191EC5"/>
    <w:rsid w:val="00192C81"/>
    <w:rsid w:val="00192E52"/>
    <w:rsid w:val="001931A8"/>
    <w:rsid w:val="001931B2"/>
    <w:rsid w:val="0019328D"/>
    <w:rsid w:val="0019360C"/>
    <w:rsid w:val="00193660"/>
    <w:rsid w:val="00193A3E"/>
    <w:rsid w:val="0019415C"/>
    <w:rsid w:val="00194481"/>
    <w:rsid w:val="001945CE"/>
    <w:rsid w:val="001947D9"/>
    <w:rsid w:val="001949E0"/>
    <w:rsid w:val="00194AC0"/>
    <w:rsid w:val="00194D48"/>
    <w:rsid w:val="00195277"/>
    <w:rsid w:val="001952E8"/>
    <w:rsid w:val="00195533"/>
    <w:rsid w:val="001958D2"/>
    <w:rsid w:val="00195DC8"/>
    <w:rsid w:val="00196209"/>
    <w:rsid w:val="00196226"/>
    <w:rsid w:val="0019625C"/>
    <w:rsid w:val="00196334"/>
    <w:rsid w:val="00196366"/>
    <w:rsid w:val="001965C8"/>
    <w:rsid w:val="0019675A"/>
    <w:rsid w:val="00196872"/>
    <w:rsid w:val="001973D0"/>
    <w:rsid w:val="001979AF"/>
    <w:rsid w:val="001A00B6"/>
    <w:rsid w:val="001A00F4"/>
    <w:rsid w:val="001A0331"/>
    <w:rsid w:val="001A222F"/>
    <w:rsid w:val="001A242C"/>
    <w:rsid w:val="001A259E"/>
    <w:rsid w:val="001A27D9"/>
    <w:rsid w:val="001A2FA2"/>
    <w:rsid w:val="001A31B6"/>
    <w:rsid w:val="001A3271"/>
    <w:rsid w:val="001A3DBE"/>
    <w:rsid w:val="001A3DF3"/>
    <w:rsid w:val="001A3E69"/>
    <w:rsid w:val="001A4525"/>
    <w:rsid w:val="001A488F"/>
    <w:rsid w:val="001A5A8C"/>
    <w:rsid w:val="001A66AB"/>
    <w:rsid w:val="001A6891"/>
    <w:rsid w:val="001A7032"/>
    <w:rsid w:val="001A78DE"/>
    <w:rsid w:val="001A7A28"/>
    <w:rsid w:val="001A7BAA"/>
    <w:rsid w:val="001B0018"/>
    <w:rsid w:val="001B01B4"/>
    <w:rsid w:val="001B029B"/>
    <w:rsid w:val="001B0630"/>
    <w:rsid w:val="001B0923"/>
    <w:rsid w:val="001B0A84"/>
    <w:rsid w:val="001B0D21"/>
    <w:rsid w:val="001B266F"/>
    <w:rsid w:val="001B2B15"/>
    <w:rsid w:val="001B3F8C"/>
    <w:rsid w:val="001B447C"/>
    <w:rsid w:val="001B458B"/>
    <w:rsid w:val="001B4988"/>
    <w:rsid w:val="001B4C87"/>
    <w:rsid w:val="001B4D33"/>
    <w:rsid w:val="001B6264"/>
    <w:rsid w:val="001B64C1"/>
    <w:rsid w:val="001B6514"/>
    <w:rsid w:val="001B68EE"/>
    <w:rsid w:val="001B6EF4"/>
    <w:rsid w:val="001B7281"/>
    <w:rsid w:val="001B7322"/>
    <w:rsid w:val="001B739D"/>
    <w:rsid w:val="001C011A"/>
    <w:rsid w:val="001C0FEC"/>
    <w:rsid w:val="001C113A"/>
    <w:rsid w:val="001C15A2"/>
    <w:rsid w:val="001C1F08"/>
    <w:rsid w:val="001C259E"/>
    <w:rsid w:val="001C25C9"/>
    <w:rsid w:val="001C25E4"/>
    <w:rsid w:val="001C26DC"/>
    <w:rsid w:val="001C32A4"/>
    <w:rsid w:val="001C3606"/>
    <w:rsid w:val="001C36C9"/>
    <w:rsid w:val="001C3A39"/>
    <w:rsid w:val="001C3B4E"/>
    <w:rsid w:val="001C48BF"/>
    <w:rsid w:val="001C4A97"/>
    <w:rsid w:val="001C529C"/>
    <w:rsid w:val="001C54C8"/>
    <w:rsid w:val="001C5C31"/>
    <w:rsid w:val="001C63BE"/>
    <w:rsid w:val="001C64B7"/>
    <w:rsid w:val="001C7343"/>
    <w:rsid w:val="001C73BB"/>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24F7"/>
    <w:rsid w:val="001D2D77"/>
    <w:rsid w:val="001D2E49"/>
    <w:rsid w:val="001D3323"/>
    <w:rsid w:val="001D358A"/>
    <w:rsid w:val="001D35FA"/>
    <w:rsid w:val="001D3A01"/>
    <w:rsid w:val="001D3DA5"/>
    <w:rsid w:val="001D4070"/>
    <w:rsid w:val="001D43FE"/>
    <w:rsid w:val="001D5238"/>
    <w:rsid w:val="001D584F"/>
    <w:rsid w:val="001D5AC4"/>
    <w:rsid w:val="001D5D49"/>
    <w:rsid w:val="001D6EF0"/>
    <w:rsid w:val="001D733D"/>
    <w:rsid w:val="001D780F"/>
    <w:rsid w:val="001D79C0"/>
    <w:rsid w:val="001E04AB"/>
    <w:rsid w:val="001E0AD3"/>
    <w:rsid w:val="001E0C3D"/>
    <w:rsid w:val="001E1AEB"/>
    <w:rsid w:val="001E1E73"/>
    <w:rsid w:val="001E267A"/>
    <w:rsid w:val="001E32C8"/>
    <w:rsid w:val="001E4648"/>
    <w:rsid w:val="001E4D15"/>
    <w:rsid w:val="001E5B66"/>
    <w:rsid w:val="001E5FAF"/>
    <w:rsid w:val="001E714F"/>
    <w:rsid w:val="001E7E51"/>
    <w:rsid w:val="001F0784"/>
    <w:rsid w:val="001F0FC1"/>
    <w:rsid w:val="001F1494"/>
    <w:rsid w:val="001F16BF"/>
    <w:rsid w:val="001F1871"/>
    <w:rsid w:val="001F1C65"/>
    <w:rsid w:val="001F1EF9"/>
    <w:rsid w:val="001F27ED"/>
    <w:rsid w:val="001F28A1"/>
    <w:rsid w:val="001F2B78"/>
    <w:rsid w:val="001F2FF3"/>
    <w:rsid w:val="001F3251"/>
    <w:rsid w:val="001F3788"/>
    <w:rsid w:val="001F3C46"/>
    <w:rsid w:val="001F3EB9"/>
    <w:rsid w:val="001F4080"/>
    <w:rsid w:val="001F4145"/>
    <w:rsid w:val="001F4CFB"/>
    <w:rsid w:val="001F51EB"/>
    <w:rsid w:val="001F52C9"/>
    <w:rsid w:val="001F5C25"/>
    <w:rsid w:val="001F5C91"/>
    <w:rsid w:val="001F5D6D"/>
    <w:rsid w:val="001F632A"/>
    <w:rsid w:val="001F7B5F"/>
    <w:rsid w:val="001F7E6F"/>
    <w:rsid w:val="002001DE"/>
    <w:rsid w:val="00200265"/>
    <w:rsid w:val="002008D6"/>
    <w:rsid w:val="0020132D"/>
    <w:rsid w:val="00201893"/>
    <w:rsid w:val="002020D0"/>
    <w:rsid w:val="0020282E"/>
    <w:rsid w:val="0020296B"/>
    <w:rsid w:val="00202FFA"/>
    <w:rsid w:val="002037B5"/>
    <w:rsid w:val="00203E7F"/>
    <w:rsid w:val="00204583"/>
    <w:rsid w:val="00204EFD"/>
    <w:rsid w:val="0020523C"/>
    <w:rsid w:val="002061ED"/>
    <w:rsid w:val="002069E6"/>
    <w:rsid w:val="0020708D"/>
    <w:rsid w:val="002071FB"/>
    <w:rsid w:val="002072E7"/>
    <w:rsid w:val="002076E4"/>
    <w:rsid w:val="00207766"/>
    <w:rsid w:val="00207A12"/>
    <w:rsid w:val="00207C7B"/>
    <w:rsid w:val="00210061"/>
    <w:rsid w:val="0021051C"/>
    <w:rsid w:val="00211711"/>
    <w:rsid w:val="00211E35"/>
    <w:rsid w:val="002120F6"/>
    <w:rsid w:val="002125A6"/>
    <w:rsid w:val="002128A7"/>
    <w:rsid w:val="00212A99"/>
    <w:rsid w:val="00213477"/>
    <w:rsid w:val="00213605"/>
    <w:rsid w:val="002136ED"/>
    <w:rsid w:val="00214050"/>
    <w:rsid w:val="00215C9B"/>
    <w:rsid w:val="00215D79"/>
    <w:rsid w:val="0021722A"/>
    <w:rsid w:val="002174EB"/>
    <w:rsid w:val="002174F6"/>
    <w:rsid w:val="00217E3A"/>
    <w:rsid w:val="002201EE"/>
    <w:rsid w:val="002209C1"/>
    <w:rsid w:val="00220AA0"/>
    <w:rsid w:val="00220F53"/>
    <w:rsid w:val="002223D9"/>
    <w:rsid w:val="00222471"/>
    <w:rsid w:val="00222946"/>
    <w:rsid w:val="0022332F"/>
    <w:rsid w:val="00223605"/>
    <w:rsid w:val="00223DEB"/>
    <w:rsid w:val="002242BA"/>
    <w:rsid w:val="002249FB"/>
    <w:rsid w:val="00224EF0"/>
    <w:rsid w:val="00224FC4"/>
    <w:rsid w:val="002253C8"/>
    <w:rsid w:val="00225739"/>
    <w:rsid w:val="00226349"/>
    <w:rsid w:val="0022637E"/>
    <w:rsid w:val="0022650F"/>
    <w:rsid w:val="00227345"/>
    <w:rsid w:val="002273D7"/>
    <w:rsid w:val="00227494"/>
    <w:rsid w:val="00230411"/>
    <w:rsid w:val="00231320"/>
    <w:rsid w:val="00231411"/>
    <w:rsid w:val="0023206C"/>
    <w:rsid w:val="002327DC"/>
    <w:rsid w:val="00232C49"/>
    <w:rsid w:val="00233062"/>
    <w:rsid w:val="00233224"/>
    <w:rsid w:val="0023327E"/>
    <w:rsid w:val="0023362A"/>
    <w:rsid w:val="00233923"/>
    <w:rsid w:val="00233ACC"/>
    <w:rsid w:val="00233C5B"/>
    <w:rsid w:val="00233F23"/>
    <w:rsid w:val="00234657"/>
    <w:rsid w:val="002347D1"/>
    <w:rsid w:val="00234A08"/>
    <w:rsid w:val="00234C23"/>
    <w:rsid w:val="00234D63"/>
    <w:rsid w:val="0023575A"/>
    <w:rsid w:val="002357F1"/>
    <w:rsid w:val="002364B4"/>
    <w:rsid w:val="00236C9A"/>
    <w:rsid w:val="00236E3C"/>
    <w:rsid w:val="00236E8A"/>
    <w:rsid w:val="002372F7"/>
    <w:rsid w:val="00237C51"/>
    <w:rsid w:val="00240675"/>
    <w:rsid w:val="00240AF0"/>
    <w:rsid w:val="00241517"/>
    <w:rsid w:val="00241980"/>
    <w:rsid w:val="0024258B"/>
    <w:rsid w:val="0024272D"/>
    <w:rsid w:val="00243EAA"/>
    <w:rsid w:val="002442A2"/>
    <w:rsid w:val="00244495"/>
    <w:rsid w:val="00244662"/>
    <w:rsid w:val="002446D2"/>
    <w:rsid w:val="0024474F"/>
    <w:rsid w:val="0024480D"/>
    <w:rsid w:val="0024489A"/>
    <w:rsid w:val="00244A6F"/>
    <w:rsid w:val="00244BB1"/>
    <w:rsid w:val="00244D64"/>
    <w:rsid w:val="00244DC9"/>
    <w:rsid w:val="00244E8F"/>
    <w:rsid w:val="002453A1"/>
    <w:rsid w:val="00246A41"/>
    <w:rsid w:val="00246B6E"/>
    <w:rsid w:val="002477B2"/>
    <w:rsid w:val="00247966"/>
    <w:rsid w:val="00247988"/>
    <w:rsid w:val="002502A0"/>
    <w:rsid w:val="002515DA"/>
    <w:rsid w:val="00251ADF"/>
    <w:rsid w:val="00251D40"/>
    <w:rsid w:val="00252A35"/>
    <w:rsid w:val="00252E98"/>
    <w:rsid w:val="002535DC"/>
    <w:rsid w:val="002539D0"/>
    <w:rsid w:val="002558C4"/>
    <w:rsid w:val="00255B09"/>
    <w:rsid w:val="00255C2E"/>
    <w:rsid w:val="002576E5"/>
    <w:rsid w:val="00257C97"/>
    <w:rsid w:val="00260A00"/>
    <w:rsid w:val="00261300"/>
    <w:rsid w:val="002618B2"/>
    <w:rsid w:val="00261B2B"/>
    <w:rsid w:val="00261F68"/>
    <w:rsid w:val="00262F6E"/>
    <w:rsid w:val="00263334"/>
    <w:rsid w:val="00263ED0"/>
    <w:rsid w:val="00264A38"/>
    <w:rsid w:val="002653FC"/>
    <w:rsid w:val="00265E2A"/>
    <w:rsid w:val="002661F7"/>
    <w:rsid w:val="002663C9"/>
    <w:rsid w:val="00267D40"/>
    <w:rsid w:val="00267DB2"/>
    <w:rsid w:val="00270A2F"/>
    <w:rsid w:val="00271943"/>
    <w:rsid w:val="00272D13"/>
    <w:rsid w:val="002738DF"/>
    <w:rsid w:val="00273AF7"/>
    <w:rsid w:val="00273EE8"/>
    <w:rsid w:val="002750CA"/>
    <w:rsid w:val="00275F52"/>
    <w:rsid w:val="00275F81"/>
    <w:rsid w:val="00276EBA"/>
    <w:rsid w:val="002773F8"/>
    <w:rsid w:val="00280FDB"/>
    <w:rsid w:val="002810CE"/>
    <w:rsid w:val="00281157"/>
    <w:rsid w:val="00281236"/>
    <w:rsid w:val="002815FD"/>
    <w:rsid w:val="00281B19"/>
    <w:rsid w:val="00281CA8"/>
    <w:rsid w:val="002820D4"/>
    <w:rsid w:val="0028307A"/>
    <w:rsid w:val="00283161"/>
    <w:rsid w:val="002833C5"/>
    <w:rsid w:val="002839CF"/>
    <w:rsid w:val="00284931"/>
    <w:rsid w:val="00284CFB"/>
    <w:rsid w:val="00285577"/>
    <w:rsid w:val="00285A8B"/>
    <w:rsid w:val="00285DE3"/>
    <w:rsid w:val="00286223"/>
    <w:rsid w:val="00286F9C"/>
    <w:rsid w:val="0028751C"/>
    <w:rsid w:val="002876DC"/>
    <w:rsid w:val="00287FEC"/>
    <w:rsid w:val="00290568"/>
    <w:rsid w:val="00290E03"/>
    <w:rsid w:val="00291132"/>
    <w:rsid w:val="00291A30"/>
    <w:rsid w:val="00291B11"/>
    <w:rsid w:val="00291F66"/>
    <w:rsid w:val="00291F73"/>
    <w:rsid w:val="002922E3"/>
    <w:rsid w:val="002924B1"/>
    <w:rsid w:val="00292C7C"/>
    <w:rsid w:val="00292D6C"/>
    <w:rsid w:val="00293ACD"/>
    <w:rsid w:val="00295149"/>
    <w:rsid w:val="00295198"/>
    <w:rsid w:val="00295375"/>
    <w:rsid w:val="00295464"/>
    <w:rsid w:val="002954DA"/>
    <w:rsid w:val="00295536"/>
    <w:rsid w:val="00295675"/>
    <w:rsid w:val="0029585B"/>
    <w:rsid w:val="002958CF"/>
    <w:rsid w:val="00295BC3"/>
    <w:rsid w:val="002962B8"/>
    <w:rsid w:val="002A0077"/>
    <w:rsid w:val="002A009B"/>
    <w:rsid w:val="002A0140"/>
    <w:rsid w:val="002A073C"/>
    <w:rsid w:val="002A0C98"/>
    <w:rsid w:val="002A1208"/>
    <w:rsid w:val="002A130A"/>
    <w:rsid w:val="002A1442"/>
    <w:rsid w:val="002A1981"/>
    <w:rsid w:val="002A1CB7"/>
    <w:rsid w:val="002A1EBE"/>
    <w:rsid w:val="002A2083"/>
    <w:rsid w:val="002A20A6"/>
    <w:rsid w:val="002A33C2"/>
    <w:rsid w:val="002A3454"/>
    <w:rsid w:val="002A3712"/>
    <w:rsid w:val="002A3A3D"/>
    <w:rsid w:val="002A3E0B"/>
    <w:rsid w:val="002A488A"/>
    <w:rsid w:val="002A4BAB"/>
    <w:rsid w:val="002A4D8E"/>
    <w:rsid w:val="002A5739"/>
    <w:rsid w:val="002A5A94"/>
    <w:rsid w:val="002A70B0"/>
    <w:rsid w:val="002A7286"/>
    <w:rsid w:val="002A75F0"/>
    <w:rsid w:val="002A7BAF"/>
    <w:rsid w:val="002B0602"/>
    <w:rsid w:val="002B06A6"/>
    <w:rsid w:val="002B0868"/>
    <w:rsid w:val="002B0A3B"/>
    <w:rsid w:val="002B0B83"/>
    <w:rsid w:val="002B0DFD"/>
    <w:rsid w:val="002B0E90"/>
    <w:rsid w:val="002B0EB0"/>
    <w:rsid w:val="002B0F1D"/>
    <w:rsid w:val="002B12BD"/>
    <w:rsid w:val="002B2400"/>
    <w:rsid w:val="002B29E7"/>
    <w:rsid w:val="002B2CD7"/>
    <w:rsid w:val="002B3248"/>
    <w:rsid w:val="002B371C"/>
    <w:rsid w:val="002B3B28"/>
    <w:rsid w:val="002B43F8"/>
    <w:rsid w:val="002B4478"/>
    <w:rsid w:val="002B44B7"/>
    <w:rsid w:val="002B45EE"/>
    <w:rsid w:val="002B4716"/>
    <w:rsid w:val="002B50A1"/>
    <w:rsid w:val="002B54E6"/>
    <w:rsid w:val="002B583A"/>
    <w:rsid w:val="002B6042"/>
    <w:rsid w:val="002B607D"/>
    <w:rsid w:val="002B66A1"/>
    <w:rsid w:val="002B6901"/>
    <w:rsid w:val="002B6AC5"/>
    <w:rsid w:val="002B719E"/>
    <w:rsid w:val="002B7395"/>
    <w:rsid w:val="002B7A2C"/>
    <w:rsid w:val="002B7FD6"/>
    <w:rsid w:val="002C1EAA"/>
    <w:rsid w:val="002C1F27"/>
    <w:rsid w:val="002C2117"/>
    <w:rsid w:val="002C3D19"/>
    <w:rsid w:val="002C3F22"/>
    <w:rsid w:val="002C440C"/>
    <w:rsid w:val="002C4C27"/>
    <w:rsid w:val="002C4EF6"/>
    <w:rsid w:val="002C5546"/>
    <w:rsid w:val="002C5798"/>
    <w:rsid w:val="002C682E"/>
    <w:rsid w:val="002C788D"/>
    <w:rsid w:val="002C7B8B"/>
    <w:rsid w:val="002C7BAA"/>
    <w:rsid w:val="002C7F2B"/>
    <w:rsid w:val="002D035C"/>
    <w:rsid w:val="002D08C4"/>
    <w:rsid w:val="002D0958"/>
    <w:rsid w:val="002D0A1F"/>
    <w:rsid w:val="002D0FC4"/>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FA"/>
    <w:rsid w:val="002D64F0"/>
    <w:rsid w:val="002D6853"/>
    <w:rsid w:val="002D7BDD"/>
    <w:rsid w:val="002D7F23"/>
    <w:rsid w:val="002E00A5"/>
    <w:rsid w:val="002E03FB"/>
    <w:rsid w:val="002E11D5"/>
    <w:rsid w:val="002E249E"/>
    <w:rsid w:val="002E31E7"/>
    <w:rsid w:val="002E43B3"/>
    <w:rsid w:val="002E4D96"/>
    <w:rsid w:val="002E55DC"/>
    <w:rsid w:val="002E5ADF"/>
    <w:rsid w:val="002E5BBD"/>
    <w:rsid w:val="002E5D7F"/>
    <w:rsid w:val="002E664B"/>
    <w:rsid w:val="002E6C11"/>
    <w:rsid w:val="002E6D7A"/>
    <w:rsid w:val="002E6E38"/>
    <w:rsid w:val="002E6EEB"/>
    <w:rsid w:val="002F0AEA"/>
    <w:rsid w:val="002F0F40"/>
    <w:rsid w:val="002F14C7"/>
    <w:rsid w:val="002F14F8"/>
    <w:rsid w:val="002F16BC"/>
    <w:rsid w:val="002F21FF"/>
    <w:rsid w:val="002F282D"/>
    <w:rsid w:val="002F2AE3"/>
    <w:rsid w:val="002F3389"/>
    <w:rsid w:val="002F35AD"/>
    <w:rsid w:val="002F38BF"/>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2EF7"/>
    <w:rsid w:val="0030487C"/>
    <w:rsid w:val="00304B00"/>
    <w:rsid w:val="00304E87"/>
    <w:rsid w:val="00305966"/>
    <w:rsid w:val="00305C2F"/>
    <w:rsid w:val="0030626A"/>
    <w:rsid w:val="00306BCA"/>
    <w:rsid w:val="003076FE"/>
    <w:rsid w:val="00307779"/>
    <w:rsid w:val="00307EB0"/>
    <w:rsid w:val="0031038E"/>
    <w:rsid w:val="00310507"/>
    <w:rsid w:val="003108B5"/>
    <w:rsid w:val="0031112D"/>
    <w:rsid w:val="0031114A"/>
    <w:rsid w:val="00311B19"/>
    <w:rsid w:val="00311D4B"/>
    <w:rsid w:val="0031244F"/>
    <w:rsid w:val="003124DB"/>
    <w:rsid w:val="00312901"/>
    <w:rsid w:val="0031496E"/>
    <w:rsid w:val="003152CD"/>
    <w:rsid w:val="003155AB"/>
    <w:rsid w:val="00315E36"/>
    <w:rsid w:val="0031669E"/>
    <w:rsid w:val="003168B1"/>
    <w:rsid w:val="00317615"/>
    <w:rsid w:val="003205CB"/>
    <w:rsid w:val="00320767"/>
    <w:rsid w:val="003208A7"/>
    <w:rsid w:val="00320E5D"/>
    <w:rsid w:val="003213A4"/>
    <w:rsid w:val="00321E0E"/>
    <w:rsid w:val="00321E3E"/>
    <w:rsid w:val="00321EC3"/>
    <w:rsid w:val="00322BAD"/>
    <w:rsid w:val="003232DB"/>
    <w:rsid w:val="003232F5"/>
    <w:rsid w:val="00323CA5"/>
    <w:rsid w:val="00324061"/>
    <w:rsid w:val="003246B0"/>
    <w:rsid w:val="003253B3"/>
    <w:rsid w:val="003254A5"/>
    <w:rsid w:val="003258D9"/>
    <w:rsid w:val="0032597A"/>
    <w:rsid w:val="003262D2"/>
    <w:rsid w:val="00326610"/>
    <w:rsid w:val="00327B7A"/>
    <w:rsid w:val="00331995"/>
    <w:rsid w:val="00332368"/>
    <w:rsid w:val="00332473"/>
    <w:rsid w:val="003327EB"/>
    <w:rsid w:val="003329ED"/>
    <w:rsid w:val="00332BA5"/>
    <w:rsid w:val="00332DFB"/>
    <w:rsid w:val="00332E9E"/>
    <w:rsid w:val="00332EC2"/>
    <w:rsid w:val="00334412"/>
    <w:rsid w:val="00334B95"/>
    <w:rsid w:val="00334F3D"/>
    <w:rsid w:val="0033607B"/>
    <w:rsid w:val="003361E4"/>
    <w:rsid w:val="00337109"/>
    <w:rsid w:val="0033730F"/>
    <w:rsid w:val="00337C86"/>
    <w:rsid w:val="00340280"/>
    <w:rsid w:val="00341359"/>
    <w:rsid w:val="00341491"/>
    <w:rsid w:val="003415B6"/>
    <w:rsid w:val="00342000"/>
    <w:rsid w:val="00342AEC"/>
    <w:rsid w:val="00342CD4"/>
    <w:rsid w:val="00342DA2"/>
    <w:rsid w:val="00342ED1"/>
    <w:rsid w:val="003431D5"/>
    <w:rsid w:val="0034324D"/>
    <w:rsid w:val="0034456E"/>
    <w:rsid w:val="0034469A"/>
    <w:rsid w:val="00344C4B"/>
    <w:rsid w:val="00344CDB"/>
    <w:rsid w:val="00344EFA"/>
    <w:rsid w:val="003454B1"/>
    <w:rsid w:val="003454CA"/>
    <w:rsid w:val="00345996"/>
    <w:rsid w:val="003459E3"/>
    <w:rsid w:val="003468CC"/>
    <w:rsid w:val="00346AFB"/>
    <w:rsid w:val="00346C5C"/>
    <w:rsid w:val="003470A9"/>
    <w:rsid w:val="003473AE"/>
    <w:rsid w:val="0034776E"/>
    <w:rsid w:val="00347EF1"/>
    <w:rsid w:val="003503B0"/>
    <w:rsid w:val="003503C1"/>
    <w:rsid w:val="00350ADC"/>
    <w:rsid w:val="00350BE6"/>
    <w:rsid w:val="00351120"/>
    <w:rsid w:val="0035134E"/>
    <w:rsid w:val="003525AC"/>
    <w:rsid w:val="00352F26"/>
    <w:rsid w:val="003545DC"/>
    <w:rsid w:val="00354A13"/>
    <w:rsid w:val="003552E9"/>
    <w:rsid w:val="0035574D"/>
    <w:rsid w:val="003558F1"/>
    <w:rsid w:val="00355BE5"/>
    <w:rsid w:val="00355C36"/>
    <w:rsid w:val="003565AE"/>
    <w:rsid w:val="00356917"/>
    <w:rsid w:val="00356D91"/>
    <w:rsid w:val="00357D2D"/>
    <w:rsid w:val="003601AD"/>
    <w:rsid w:val="0036039F"/>
    <w:rsid w:val="00360402"/>
    <w:rsid w:val="0036061B"/>
    <w:rsid w:val="00360D85"/>
    <w:rsid w:val="0036152B"/>
    <w:rsid w:val="003616A2"/>
    <w:rsid w:val="0036278A"/>
    <w:rsid w:val="00363EB0"/>
    <w:rsid w:val="003644CA"/>
    <w:rsid w:val="003647C9"/>
    <w:rsid w:val="003648AA"/>
    <w:rsid w:val="00364B30"/>
    <w:rsid w:val="00365312"/>
    <w:rsid w:val="00365660"/>
    <w:rsid w:val="00366100"/>
    <w:rsid w:val="0036618F"/>
    <w:rsid w:val="00366316"/>
    <w:rsid w:val="00367259"/>
    <w:rsid w:val="0036740E"/>
    <w:rsid w:val="003674CF"/>
    <w:rsid w:val="00367787"/>
    <w:rsid w:val="00367840"/>
    <w:rsid w:val="00367F43"/>
    <w:rsid w:val="00370322"/>
    <w:rsid w:val="0037072B"/>
    <w:rsid w:val="00370DE1"/>
    <w:rsid w:val="0037176C"/>
    <w:rsid w:val="00371BCA"/>
    <w:rsid w:val="00371F12"/>
    <w:rsid w:val="00371F8E"/>
    <w:rsid w:val="003725B7"/>
    <w:rsid w:val="00372658"/>
    <w:rsid w:val="003730F4"/>
    <w:rsid w:val="00373E4E"/>
    <w:rsid w:val="00374327"/>
    <w:rsid w:val="00375A1F"/>
    <w:rsid w:val="00375D3F"/>
    <w:rsid w:val="003771F6"/>
    <w:rsid w:val="00377AD0"/>
    <w:rsid w:val="00377D09"/>
    <w:rsid w:val="00377E56"/>
    <w:rsid w:val="00380563"/>
    <w:rsid w:val="00380DF3"/>
    <w:rsid w:val="003821DE"/>
    <w:rsid w:val="00382C44"/>
    <w:rsid w:val="00382D1A"/>
    <w:rsid w:val="00382EBA"/>
    <w:rsid w:val="003830A8"/>
    <w:rsid w:val="003833E1"/>
    <w:rsid w:val="0038340F"/>
    <w:rsid w:val="003834F7"/>
    <w:rsid w:val="003835D7"/>
    <w:rsid w:val="0038409E"/>
    <w:rsid w:val="00384314"/>
    <w:rsid w:val="003843DF"/>
    <w:rsid w:val="00384644"/>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9745D"/>
    <w:rsid w:val="003974E6"/>
    <w:rsid w:val="003A03E4"/>
    <w:rsid w:val="003A0DDE"/>
    <w:rsid w:val="003A14BF"/>
    <w:rsid w:val="003A1633"/>
    <w:rsid w:val="003A1DBC"/>
    <w:rsid w:val="003A260C"/>
    <w:rsid w:val="003A2F67"/>
    <w:rsid w:val="003A3D13"/>
    <w:rsid w:val="003A3D4C"/>
    <w:rsid w:val="003A3E48"/>
    <w:rsid w:val="003A44C5"/>
    <w:rsid w:val="003A495A"/>
    <w:rsid w:val="003A4A46"/>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3017"/>
    <w:rsid w:val="003B357C"/>
    <w:rsid w:val="003B35B8"/>
    <w:rsid w:val="003B3F5D"/>
    <w:rsid w:val="003B4013"/>
    <w:rsid w:val="003B442B"/>
    <w:rsid w:val="003B46E7"/>
    <w:rsid w:val="003B4D6A"/>
    <w:rsid w:val="003B64C4"/>
    <w:rsid w:val="003B683C"/>
    <w:rsid w:val="003B6C97"/>
    <w:rsid w:val="003B6D6A"/>
    <w:rsid w:val="003B71C2"/>
    <w:rsid w:val="003B72D8"/>
    <w:rsid w:val="003B7390"/>
    <w:rsid w:val="003B7751"/>
    <w:rsid w:val="003B7A69"/>
    <w:rsid w:val="003B7C09"/>
    <w:rsid w:val="003B7ECA"/>
    <w:rsid w:val="003C0587"/>
    <w:rsid w:val="003C1451"/>
    <w:rsid w:val="003C14AF"/>
    <w:rsid w:val="003C18EE"/>
    <w:rsid w:val="003C19DA"/>
    <w:rsid w:val="003C20BD"/>
    <w:rsid w:val="003C24AF"/>
    <w:rsid w:val="003C27E2"/>
    <w:rsid w:val="003C2EF6"/>
    <w:rsid w:val="003C3873"/>
    <w:rsid w:val="003C39AA"/>
    <w:rsid w:val="003C3A43"/>
    <w:rsid w:val="003C3D58"/>
    <w:rsid w:val="003C4165"/>
    <w:rsid w:val="003C435F"/>
    <w:rsid w:val="003C49DF"/>
    <w:rsid w:val="003C5331"/>
    <w:rsid w:val="003C55E7"/>
    <w:rsid w:val="003C614A"/>
    <w:rsid w:val="003C616E"/>
    <w:rsid w:val="003C6307"/>
    <w:rsid w:val="003C6313"/>
    <w:rsid w:val="003C6566"/>
    <w:rsid w:val="003C70CD"/>
    <w:rsid w:val="003C7370"/>
    <w:rsid w:val="003C78C6"/>
    <w:rsid w:val="003D017D"/>
    <w:rsid w:val="003D0283"/>
    <w:rsid w:val="003D04AE"/>
    <w:rsid w:val="003D0B5D"/>
    <w:rsid w:val="003D240C"/>
    <w:rsid w:val="003D297A"/>
    <w:rsid w:val="003D4834"/>
    <w:rsid w:val="003D4B92"/>
    <w:rsid w:val="003D5270"/>
    <w:rsid w:val="003D5947"/>
    <w:rsid w:val="003D5D3A"/>
    <w:rsid w:val="003D63FD"/>
    <w:rsid w:val="003D6447"/>
    <w:rsid w:val="003D65AA"/>
    <w:rsid w:val="003D669B"/>
    <w:rsid w:val="003D73C3"/>
    <w:rsid w:val="003D7696"/>
    <w:rsid w:val="003E01AA"/>
    <w:rsid w:val="003E01C2"/>
    <w:rsid w:val="003E0BDF"/>
    <w:rsid w:val="003E13AA"/>
    <w:rsid w:val="003E149E"/>
    <w:rsid w:val="003E1988"/>
    <w:rsid w:val="003E20D3"/>
    <w:rsid w:val="003E2622"/>
    <w:rsid w:val="003E28BD"/>
    <w:rsid w:val="003E2E10"/>
    <w:rsid w:val="003E3611"/>
    <w:rsid w:val="003E3A8D"/>
    <w:rsid w:val="003E3EA3"/>
    <w:rsid w:val="003E4BD3"/>
    <w:rsid w:val="003E4C7D"/>
    <w:rsid w:val="003E4D08"/>
    <w:rsid w:val="003E52FA"/>
    <w:rsid w:val="003E57E3"/>
    <w:rsid w:val="003E582E"/>
    <w:rsid w:val="003E5B1F"/>
    <w:rsid w:val="003E5CD1"/>
    <w:rsid w:val="003E600C"/>
    <w:rsid w:val="003E68CD"/>
    <w:rsid w:val="003E6C15"/>
    <w:rsid w:val="003E6F1D"/>
    <w:rsid w:val="003E71D3"/>
    <w:rsid w:val="003E7455"/>
    <w:rsid w:val="003E7E43"/>
    <w:rsid w:val="003F07B6"/>
    <w:rsid w:val="003F10EE"/>
    <w:rsid w:val="003F1378"/>
    <w:rsid w:val="003F1C52"/>
    <w:rsid w:val="003F203A"/>
    <w:rsid w:val="003F2C00"/>
    <w:rsid w:val="003F2CEE"/>
    <w:rsid w:val="003F3C43"/>
    <w:rsid w:val="003F3C6A"/>
    <w:rsid w:val="003F3DD1"/>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B0E"/>
    <w:rsid w:val="00400E99"/>
    <w:rsid w:val="004010A7"/>
    <w:rsid w:val="00401431"/>
    <w:rsid w:val="0040238E"/>
    <w:rsid w:val="00403AD7"/>
    <w:rsid w:val="00403AEB"/>
    <w:rsid w:val="00404409"/>
    <w:rsid w:val="0040514B"/>
    <w:rsid w:val="0040524F"/>
    <w:rsid w:val="00405684"/>
    <w:rsid w:val="004062B3"/>
    <w:rsid w:val="00406A22"/>
    <w:rsid w:val="00407173"/>
    <w:rsid w:val="004076FF"/>
    <w:rsid w:val="00407796"/>
    <w:rsid w:val="00407BB9"/>
    <w:rsid w:val="00407BFB"/>
    <w:rsid w:val="00407E45"/>
    <w:rsid w:val="00407E9E"/>
    <w:rsid w:val="0041012B"/>
    <w:rsid w:val="00410225"/>
    <w:rsid w:val="00410264"/>
    <w:rsid w:val="0041060A"/>
    <w:rsid w:val="0041093F"/>
    <w:rsid w:val="0041128A"/>
    <w:rsid w:val="00411FD8"/>
    <w:rsid w:val="00412811"/>
    <w:rsid w:val="00412991"/>
    <w:rsid w:val="0041301B"/>
    <w:rsid w:val="0041329F"/>
    <w:rsid w:val="004139E3"/>
    <w:rsid w:val="004146F9"/>
    <w:rsid w:val="004147C1"/>
    <w:rsid w:val="004152B1"/>
    <w:rsid w:val="0041532F"/>
    <w:rsid w:val="004157B1"/>
    <w:rsid w:val="00415904"/>
    <w:rsid w:val="00415A8A"/>
    <w:rsid w:val="0041700F"/>
    <w:rsid w:val="00417342"/>
    <w:rsid w:val="0041761D"/>
    <w:rsid w:val="004178B9"/>
    <w:rsid w:val="00417CE7"/>
    <w:rsid w:val="004200DA"/>
    <w:rsid w:val="0042011B"/>
    <w:rsid w:val="00420A86"/>
    <w:rsid w:val="00421C99"/>
    <w:rsid w:val="00421E4F"/>
    <w:rsid w:val="00422501"/>
    <w:rsid w:val="00422D9C"/>
    <w:rsid w:val="0042407A"/>
    <w:rsid w:val="004240D5"/>
    <w:rsid w:val="004244A0"/>
    <w:rsid w:val="00425349"/>
    <w:rsid w:val="0042550A"/>
    <w:rsid w:val="00426DFA"/>
    <w:rsid w:val="00427462"/>
    <w:rsid w:val="004279B0"/>
    <w:rsid w:val="0043042B"/>
    <w:rsid w:val="00431563"/>
    <w:rsid w:val="00431E66"/>
    <w:rsid w:val="00431F37"/>
    <w:rsid w:val="00432AB7"/>
    <w:rsid w:val="004342F3"/>
    <w:rsid w:val="00434AC6"/>
    <w:rsid w:val="00434F1E"/>
    <w:rsid w:val="004359F6"/>
    <w:rsid w:val="00435EF8"/>
    <w:rsid w:val="00436466"/>
    <w:rsid w:val="00436674"/>
    <w:rsid w:val="0043718D"/>
    <w:rsid w:val="00437C8D"/>
    <w:rsid w:val="004401AE"/>
    <w:rsid w:val="00440B23"/>
    <w:rsid w:val="00440FF2"/>
    <w:rsid w:val="00441809"/>
    <w:rsid w:val="00441F42"/>
    <w:rsid w:val="00442145"/>
    <w:rsid w:val="0044286B"/>
    <w:rsid w:val="004431CC"/>
    <w:rsid w:val="004436B8"/>
    <w:rsid w:val="00443A3D"/>
    <w:rsid w:val="00443A90"/>
    <w:rsid w:val="0044495A"/>
    <w:rsid w:val="00444A8C"/>
    <w:rsid w:val="00444ABB"/>
    <w:rsid w:val="00444C89"/>
    <w:rsid w:val="00445262"/>
    <w:rsid w:val="0044593A"/>
    <w:rsid w:val="00445CB1"/>
    <w:rsid w:val="00445E8F"/>
    <w:rsid w:val="00445F7D"/>
    <w:rsid w:val="00446649"/>
    <w:rsid w:val="00446C9A"/>
    <w:rsid w:val="0044784C"/>
    <w:rsid w:val="00447AD6"/>
    <w:rsid w:val="00447E35"/>
    <w:rsid w:val="004506E5"/>
    <w:rsid w:val="0045098E"/>
    <w:rsid w:val="00451433"/>
    <w:rsid w:val="00451770"/>
    <w:rsid w:val="004517FB"/>
    <w:rsid w:val="00451A82"/>
    <w:rsid w:val="004520FD"/>
    <w:rsid w:val="004522C7"/>
    <w:rsid w:val="004524DE"/>
    <w:rsid w:val="00452BC5"/>
    <w:rsid w:val="004539C9"/>
    <w:rsid w:val="00453B1A"/>
    <w:rsid w:val="00453E7F"/>
    <w:rsid w:val="00454C02"/>
    <w:rsid w:val="00454C6C"/>
    <w:rsid w:val="0045572F"/>
    <w:rsid w:val="004564AF"/>
    <w:rsid w:val="00456519"/>
    <w:rsid w:val="004569A2"/>
    <w:rsid w:val="00457A24"/>
    <w:rsid w:val="00460140"/>
    <w:rsid w:val="004603EE"/>
    <w:rsid w:val="00460A5B"/>
    <w:rsid w:val="00460D60"/>
    <w:rsid w:val="00461B44"/>
    <w:rsid w:val="00461C75"/>
    <w:rsid w:val="004623BF"/>
    <w:rsid w:val="00464667"/>
    <w:rsid w:val="00464A4E"/>
    <w:rsid w:val="004651C2"/>
    <w:rsid w:val="0046571E"/>
    <w:rsid w:val="0046580B"/>
    <w:rsid w:val="00466499"/>
    <w:rsid w:val="004664A9"/>
    <w:rsid w:val="00467648"/>
    <w:rsid w:val="004700AF"/>
    <w:rsid w:val="00470A17"/>
    <w:rsid w:val="00470FB2"/>
    <w:rsid w:val="00471067"/>
    <w:rsid w:val="004710D0"/>
    <w:rsid w:val="004714FD"/>
    <w:rsid w:val="0047155A"/>
    <w:rsid w:val="00471601"/>
    <w:rsid w:val="00471A45"/>
    <w:rsid w:val="00471AED"/>
    <w:rsid w:val="00471EC1"/>
    <w:rsid w:val="00472125"/>
    <w:rsid w:val="00472C33"/>
    <w:rsid w:val="00472C4C"/>
    <w:rsid w:val="00473310"/>
    <w:rsid w:val="004744D4"/>
    <w:rsid w:val="004749EC"/>
    <w:rsid w:val="00474C3E"/>
    <w:rsid w:val="00475151"/>
    <w:rsid w:val="0047750D"/>
    <w:rsid w:val="00477722"/>
    <w:rsid w:val="004800BF"/>
    <w:rsid w:val="0048029A"/>
    <w:rsid w:val="00480D58"/>
    <w:rsid w:val="004820D0"/>
    <w:rsid w:val="00482107"/>
    <w:rsid w:val="00482B82"/>
    <w:rsid w:val="004832F9"/>
    <w:rsid w:val="004839D9"/>
    <w:rsid w:val="00483FC4"/>
    <w:rsid w:val="00484AF9"/>
    <w:rsid w:val="00484FA6"/>
    <w:rsid w:val="00485157"/>
    <w:rsid w:val="004853BF"/>
    <w:rsid w:val="0048608A"/>
    <w:rsid w:val="00486311"/>
    <w:rsid w:val="004869CE"/>
    <w:rsid w:val="00486E3F"/>
    <w:rsid w:val="004871D6"/>
    <w:rsid w:val="00487285"/>
    <w:rsid w:val="00487594"/>
    <w:rsid w:val="0048786D"/>
    <w:rsid w:val="00487E2B"/>
    <w:rsid w:val="00490F77"/>
    <w:rsid w:val="004910B7"/>
    <w:rsid w:val="00491D40"/>
    <w:rsid w:val="00492168"/>
    <w:rsid w:val="00492219"/>
    <w:rsid w:val="00492917"/>
    <w:rsid w:val="0049330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1B9B"/>
    <w:rsid w:val="004A1C24"/>
    <w:rsid w:val="004A2A3C"/>
    <w:rsid w:val="004A2A98"/>
    <w:rsid w:val="004A3DB9"/>
    <w:rsid w:val="004A3F4D"/>
    <w:rsid w:val="004A4244"/>
    <w:rsid w:val="004A44A8"/>
    <w:rsid w:val="004A4A37"/>
    <w:rsid w:val="004A4AA3"/>
    <w:rsid w:val="004A520F"/>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CB0"/>
    <w:rsid w:val="004B1E88"/>
    <w:rsid w:val="004B307A"/>
    <w:rsid w:val="004B411C"/>
    <w:rsid w:val="004B4347"/>
    <w:rsid w:val="004B561C"/>
    <w:rsid w:val="004B5D9D"/>
    <w:rsid w:val="004B683C"/>
    <w:rsid w:val="004B6DDA"/>
    <w:rsid w:val="004B6ED1"/>
    <w:rsid w:val="004B7421"/>
    <w:rsid w:val="004B7B98"/>
    <w:rsid w:val="004B7BBA"/>
    <w:rsid w:val="004C00D6"/>
    <w:rsid w:val="004C05D1"/>
    <w:rsid w:val="004C0892"/>
    <w:rsid w:val="004C0A99"/>
    <w:rsid w:val="004C0E2D"/>
    <w:rsid w:val="004C1350"/>
    <w:rsid w:val="004C1719"/>
    <w:rsid w:val="004C1AB2"/>
    <w:rsid w:val="004C1CC1"/>
    <w:rsid w:val="004C1E6B"/>
    <w:rsid w:val="004C238C"/>
    <w:rsid w:val="004C379B"/>
    <w:rsid w:val="004C3ABB"/>
    <w:rsid w:val="004C4001"/>
    <w:rsid w:val="004C4733"/>
    <w:rsid w:val="004C514E"/>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90A"/>
    <w:rsid w:val="004E1D22"/>
    <w:rsid w:val="004E266D"/>
    <w:rsid w:val="004E2B7D"/>
    <w:rsid w:val="004E3397"/>
    <w:rsid w:val="004E35BA"/>
    <w:rsid w:val="004E3822"/>
    <w:rsid w:val="004E3B1C"/>
    <w:rsid w:val="004E3E45"/>
    <w:rsid w:val="004E3E98"/>
    <w:rsid w:val="004E4280"/>
    <w:rsid w:val="004E45F1"/>
    <w:rsid w:val="004E4842"/>
    <w:rsid w:val="004E5868"/>
    <w:rsid w:val="004E5AE0"/>
    <w:rsid w:val="004E7721"/>
    <w:rsid w:val="004E7723"/>
    <w:rsid w:val="004E7A05"/>
    <w:rsid w:val="004E7F84"/>
    <w:rsid w:val="004F0ACD"/>
    <w:rsid w:val="004F0D27"/>
    <w:rsid w:val="004F15AA"/>
    <w:rsid w:val="004F23DB"/>
    <w:rsid w:val="004F2689"/>
    <w:rsid w:val="004F2847"/>
    <w:rsid w:val="004F28F9"/>
    <w:rsid w:val="004F2F09"/>
    <w:rsid w:val="004F2F7D"/>
    <w:rsid w:val="004F31C0"/>
    <w:rsid w:val="004F325B"/>
    <w:rsid w:val="004F32FA"/>
    <w:rsid w:val="004F3640"/>
    <w:rsid w:val="004F37F9"/>
    <w:rsid w:val="004F3EA0"/>
    <w:rsid w:val="004F40F2"/>
    <w:rsid w:val="004F493B"/>
    <w:rsid w:val="004F4AD8"/>
    <w:rsid w:val="004F4AF3"/>
    <w:rsid w:val="004F4F95"/>
    <w:rsid w:val="004F5087"/>
    <w:rsid w:val="004F546D"/>
    <w:rsid w:val="004F632F"/>
    <w:rsid w:val="004F6766"/>
    <w:rsid w:val="004F711F"/>
    <w:rsid w:val="004F730F"/>
    <w:rsid w:val="004F7437"/>
    <w:rsid w:val="004F7547"/>
    <w:rsid w:val="004F773F"/>
    <w:rsid w:val="004F7C0F"/>
    <w:rsid w:val="004F7CA2"/>
    <w:rsid w:val="005003FC"/>
    <w:rsid w:val="00500605"/>
    <w:rsid w:val="00500777"/>
    <w:rsid w:val="005007DA"/>
    <w:rsid w:val="005014B8"/>
    <w:rsid w:val="005017B9"/>
    <w:rsid w:val="0050229E"/>
    <w:rsid w:val="005022BE"/>
    <w:rsid w:val="00502B3B"/>
    <w:rsid w:val="00503CD3"/>
    <w:rsid w:val="00504BB3"/>
    <w:rsid w:val="00505DF9"/>
    <w:rsid w:val="005065DD"/>
    <w:rsid w:val="00506A0F"/>
    <w:rsid w:val="00506D73"/>
    <w:rsid w:val="00507057"/>
    <w:rsid w:val="005076EF"/>
    <w:rsid w:val="00510A2D"/>
    <w:rsid w:val="00510C52"/>
    <w:rsid w:val="005111A8"/>
    <w:rsid w:val="005118BA"/>
    <w:rsid w:val="00511B25"/>
    <w:rsid w:val="005122E4"/>
    <w:rsid w:val="00512818"/>
    <w:rsid w:val="00513107"/>
    <w:rsid w:val="005136D7"/>
    <w:rsid w:val="00513967"/>
    <w:rsid w:val="00514691"/>
    <w:rsid w:val="00514A94"/>
    <w:rsid w:val="0051562F"/>
    <w:rsid w:val="0051575F"/>
    <w:rsid w:val="00515888"/>
    <w:rsid w:val="00515E96"/>
    <w:rsid w:val="00515FB2"/>
    <w:rsid w:val="0051616B"/>
    <w:rsid w:val="00516BA4"/>
    <w:rsid w:val="00516BB0"/>
    <w:rsid w:val="00516FDB"/>
    <w:rsid w:val="00517A34"/>
    <w:rsid w:val="00517C48"/>
    <w:rsid w:val="00517E67"/>
    <w:rsid w:val="00520263"/>
    <w:rsid w:val="005202E8"/>
    <w:rsid w:val="0052047B"/>
    <w:rsid w:val="00520643"/>
    <w:rsid w:val="00520DBA"/>
    <w:rsid w:val="00520F47"/>
    <w:rsid w:val="0052120F"/>
    <w:rsid w:val="00521E31"/>
    <w:rsid w:val="00522A62"/>
    <w:rsid w:val="005234C6"/>
    <w:rsid w:val="00523A5B"/>
    <w:rsid w:val="005245FF"/>
    <w:rsid w:val="00524A23"/>
    <w:rsid w:val="00524B69"/>
    <w:rsid w:val="00524D16"/>
    <w:rsid w:val="005255A3"/>
    <w:rsid w:val="005255F3"/>
    <w:rsid w:val="005259C3"/>
    <w:rsid w:val="00525D67"/>
    <w:rsid w:val="00525E86"/>
    <w:rsid w:val="0052603D"/>
    <w:rsid w:val="00526392"/>
    <w:rsid w:val="00527058"/>
    <w:rsid w:val="00527349"/>
    <w:rsid w:val="00527E97"/>
    <w:rsid w:val="00530CBA"/>
    <w:rsid w:val="005310D6"/>
    <w:rsid w:val="005312E0"/>
    <w:rsid w:val="00532A84"/>
    <w:rsid w:val="00532B8D"/>
    <w:rsid w:val="00532CCB"/>
    <w:rsid w:val="005333E7"/>
    <w:rsid w:val="00533CDF"/>
    <w:rsid w:val="00535088"/>
    <w:rsid w:val="0053563F"/>
    <w:rsid w:val="005358C0"/>
    <w:rsid w:val="00535AC7"/>
    <w:rsid w:val="00535C9D"/>
    <w:rsid w:val="00535DB3"/>
    <w:rsid w:val="00536557"/>
    <w:rsid w:val="00537E09"/>
    <w:rsid w:val="00537F38"/>
    <w:rsid w:val="005401CA"/>
    <w:rsid w:val="005403B2"/>
    <w:rsid w:val="00541712"/>
    <w:rsid w:val="00541E50"/>
    <w:rsid w:val="00541FBE"/>
    <w:rsid w:val="005425CD"/>
    <w:rsid w:val="0054265D"/>
    <w:rsid w:val="005427D7"/>
    <w:rsid w:val="00543FDB"/>
    <w:rsid w:val="00544545"/>
    <w:rsid w:val="005448B9"/>
    <w:rsid w:val="0054530B"/>
    <w:rsid w:val="0054579B"/>
    <w:rsid w:val="00546013"/>
    <w:rsid w:val="00546EF8"/>
    <w:rsid w:val="005477D1"/>
    <w:rsid w:val="00547B89"/>
    <w:rsid w:val="00547C6F"/>
    <w:rsid w:val="005504F2"/>
    <w:rsid w:val="00551237"/>
    <w:rsid w:val="00551F85"/>
    <w:rsid w:val="00552192"/>
    <w:rsid w:val="00552400"/>
    <w:rsid w:val="005526CD"/>
    <w:rsid w:val="0055417E"/>
    <w:rsid w:val="00554363"/>
    <w:rsid w:val="005551E3"/>
    <w:rsid w:val="00555801"/>
    <w:rsid w:val="005558EA"/>
    <w:rsid w:val="00555E75"/>
    <w:rsid w:val="00555F01"/>
    <w:rsid w:val="00555FF0"/>
    <w:rsid w:val="005569E5"/>
    <w:rsid w:val="00557245"/>
    <w:rsid w:val="00557889"/>
    <w:rsid w:val="00557C80"/>
    <w:rsid w:val="0056005A"/>
    <w:rsid w:val="00560455"/>
    <w:rsid w:val="0056058F"/>
    <w:rsid w:val="005605ED"/>
    <w:rsid w:val="0056081E"/>
    <w:rsid w:val="005608D0"/>
    <w:rsid w:val="00561AFB"/>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2F48"/>
    <w:rsid w:val="0057383A"/>
    <w:rsid w:val="0057429F"/>
    <w:rsid w:val="00574376"/>
    <w:rsid w:val="00574DEF"/>
    <w:rsid w:val="00575170"/>
    <w:rsid w:val="00575A58"/>
    <w:rsid w:val="005766C0"/>
    <w:rsid w:val="00576849"/>
    <w:rsid w:val="00576C32"/>
    <w:rsid w:val="00576E56"/>
    <w:rsid w:val="00577176"/>
    <w:rsid w:val="005800A3"/>
    <w:rsid w:val="00580351"/>
    <w:rsid w:val="005805EC"/>
    <w:rsid w:val="00580FAC"/>
    <w:rsid w:val="00581B8D"/>
    <w:rsid w:val="00582BC0"/>
    <w:rsid w:val="00582C3E"/>
    <w:rsid w:val="00582E92"/>
    <w:rsid w:val="00582F3B"/>
    <w:rsid w:val="00583B5D"/>
    <w:rsid w:val="005845D6"/>
    <w:rsid w:val="00584992"/>
    <w:rsid w:val="00584A17"/>
    <w:rsid w:val="00584D9F"/>
    <w:rsid w:val="00584FAF"/>
    <w:rsid w:val="0058501F"/>
    <w:rsid w:val="005850F3"/>
    <w:rsid w:val="005856E0"/>
    <w:rsid w:val="005868F0"/>
    <w:rsid w:val="00586A42"/>
    <w:rsid w:val="00587A84"/>
    <w:rsid w:val="00590529"/>
    <w:rsid w:val="0059063D"/>
    <w:rsid w:val="00590CC9"/>
    <w:rsid w:val="005915FC"/>
    <w:rsid w:val="005916E9"/>
    <w:rsid w:val="005920F7"/>
    <w:rsid w:val="005926EE"/>
    <w:rsid w:val="00592C15"/>
    <w:rsid w:val="00593365"/>
    <w:rsid w:val="005934C6"/>
    <w:rsid w:val="00594613"/>
    <w:rsid w:val="0059478E"/>
    <w:rsid w:val="00595C21"/>
    <w:rsid w:val="00596F79"/>
    <w:rsid w:val="0059756C"/>
    <w:rsid w:val="00597BC3"/>
    <w:rsid w:val="005A02B3"/>
    <w:rsid w:val="005A0362"/>
    <w:rsid w:val="005A044E"/>
    <w:rsid w:val="005A1AE7"/>
    <w:rsid w:val="005A1B18"/>
    <w:rsid w:val="005A1B1A"/>
    <w:rsid w:val="005A1B65"/>
    <w:rsid w:val="005A1F71"/>
    <w:rsid w:val="005A227D"/>
    <w:rsid w:val="005A248D"/>
    <w:rsid w:val="005A265A"/>
    <w:rsid w:val="005A29EC"/>
    <w:rsid w:val="005A3AB1"/>
    <w:rsid w:val="005A5119"/>
    <w:rsid w:val="005A6B4B"/>
    <w:rsid w:val="005A6D10"/>
    <w:rsid w:val="005A6D48"/>
    <w:rsid w:val="005A7446"/>
    <w:rsid w:val="005A75F0"/>
    <w:rsid w:val="005A7AA7"/>
    <w:rsid w:val="005A7D5F"/>
    <w:rsid w:val="005A7F2A"/>
    <w:rsid w:val="005B1905"/>
    <w:rsid w:val="005B1D41"/>
    <w:rsid w:val="005B1DEB"/>
    <w:rsid w:val="005B281B"/>
    <w:rsid w:val="005B2844"/>
    <w:rsid w:val="005B2AAA"/>
    <w:rsid w:val="005B2D01"/>
    <w:rsid w:val="005B2FB9"/>
    <w:rsid w:val="005B3271"/>
    <w:rsid w:val="005B3E22"/>
    <w:rsid w:val="005B4B9F"/>
    <w:rsid w:val="005B552C"/>
    <w:rsid w:val="005B55F7"/>
    <w:rsid w:val="005B60ED"/>
    <w:rsid w:val="005B6BF9"/>
    <w:rsid w:val="005B6CA0"/>
    <w:rsid w:val="005B6E33"/>
    <w:rsid w:val="005B7402"/>
    <w:rsid w:val="005B7C02"/>
    <w:rsid w:val="005C031B"/>
    <w:rsid w:val="005C0492"/>
    <w:rsid w:val="005C0E91"/>
    <w:rsid w:val="005C1CB8"/>
    <w:rsid w:val="005C1D3E"/>
    <w:rsid w:val="005C1DE3"/>
    <w:rsid w:val="005C1EA8"/>
    <w:rsid w:val="005C2092"/>
    <w:rsid w:val="005C26C5"/>
    <w:rsid w:val="005C30D2"/>
    <w:rsid w:val="005C4674"/>
    <w:rsid w:val="005C47BF"/>
    <w:rsid w:val="005C4D0C"/>
    <w:rsid w:val="005C5101"/>
    <w:rsid w:val="005C52CC"/>
    <w:rsid w:val="005C56B6"/>
    <w:rsid w:val="005C57F9"/>
    <w:rsid w:val="005C5C50"/>
    <w:rsid w:val="005C5EFE"/>
    <w:rsid w:val="005C6004"/>
    <w:rsid w:val="005C6AD6"/>
    <w:rsid w:val="005C6FC7"/>
    <w:rsid w:val="005C709F"/>
    <w:rsid w:val="005C7362"/>
    <w:rsid w:val="005C76BD"/>
    <w:rsid w:val="005C78D1"/>
    <w:rsid w:val="005C7AAC"/>
    <w:rsid w:val="005C7D67"/>
    <w:rsid w:val="005C7E18"/>
    <w:rsid w:val="005C7E68"/>
    <w:rsid w:val="005D0926"/>
    <w:rsid w:val="005D0D69"/>
    <w:rsid w:val="005D1349"/>
    <w:rsid w:val="005D14E6"/>
    <w:rsid w:val="005D195D"/>
    <w:rsid w:val="005D1AB9"/>
    <w:rsid w:val="005D20A2"/>
    <w:rsid w:val="005D2612"/>
    <w:rsid w:val="005D2C96"/>
    <w:rsid w:val="005D3183"/>
    <w:rsid w:val="005D4447"/>
    <w:rsid w:val="005D4457"/>
    <w:rsid w:val="005D4ED1"/>
    <w:rsid w:val="005D52F4"/>
    <w:rsid w:val="005D5814"/>
    <w:rsid w:val="005D5BF9"/>
    <w:rsid w:val="005D5CC1"/>
    <w:rsid w:val="005D61D4"/>
    <w:rsid w:val="005D674A"/>
    <w:rsid w:val="005D6928"/>
    <w:rsid w:val="005D6B87"/>
    <w:rsid w:val="005D7134"/>
    <w:rsid w:val="005D7493"/>
    <w:rsid w:val="005D780E"/>
    <w:rsid w:val="005E0235"/>
    <w:rsid w:val="005E0A29"/>
    <w:rsid w:val="005E157E"/>
    <w:rsid w:val="005E186E"/>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0B"/>
    <w:rsid w:val="005E68E0"/>
    <w:rsid w:val="005E6B9E"/>
    <w:rsid w:val="005E6C01"/>
    <w:rsid w:val="005E6F25"/>
    <w:rsid w:val="005E6F56"/>
    <w:rsid w:val="005E7DD8"/>
    <w:rsid w:val="005F028E"/>
    <w:rsid w:val="005F075D"/>
    <w:rsid w:val="005F0858"/>
    <w:rsid w:val="005F0C2C"/>
    <w:rsid w:val="005F14FD"/>
    <w:rsid w:val="005F1943"/>
    <w:rsid w:val="005F1CD7"/>
    <w:rsid w:val="005F1DEB"/>
    <w:rsid w:val="005F2525"/>
    <w:rsid w:val="005F36AA"/>
    <w:rsid w:val="005F4B16"/>
    <w:rsid w:val="005F4B98"/>
    <w:rsid w:val="005F5638"/>
    <w:rsid w:val="005F64F7"/>
    <w:rsid w:val="005F6552"/>
    <w:rsid w:val="005F6C25"/>
    <w:rsid w:val="005F6ED2"/>
    <w:rsid w:val="005F6F70"/>
    <w:rsid w:val="005F74AD"/>
    <w:rsid w:val="005F77A7"/>
    <w:rsid w:val="005F7B47"/>
    <w:rsid w:val="005F7EFE"/>
    <w:rsid w:val="00601072"/>
    <w:rsid w:val="0060191C"/>
    <w:rsid w:val="00601A4D"/>
    <w:rsid w:val="00601DD6"/>
    <w:rsid w:val="00602518"/>
    <w:rsid w:val="00602905"/>
    <w:rsid w:val="0060546C"/>
    <w:rsid w:val="0060549C"/>
    <w:rsid w:val="006064CF"/>
    <w:rsid w:val="0060660A"/>
    <w:rsid w:val="0060720B"/>
    <w:rsid w:val="00607444"/>
    <w:rsid w:val="0060784C"/>
    <w:rsid w:val="00610B4E"/>
    <w:rsid w:val="00611918"/>
    <w:rsid w:val="0061205E"/>
    <w:rsid w:val="00612743"/>
    <w:rsid w:val="00612762"/>
    <w:rsid w:val="006137D8"/>
    <w:rsid w:val="0061431F"/>
    <w:rsid w:val="00614729"/>
    <w:rsid w:val="0061499A"/>
    <w:rsid w:val="006149F3"/>
    <w:rsid w:val="00614D3E"/>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74A"/>
    <w:rsid w:val="0062078D"/>
    <w:rsid w:val="006207E9"/>
    <w:rsid w:val="00620805"/>
    <w:rsid w:val="00620BE3"/>
    <w:rsid w:val="006210B2"/>
    <w:rsid w:val="00621ABE"/>
    <w:rsid w:val="00621C7B"/>
    <w:rsid w:val="00621E3F"/>
    <w:rsid w:val="00621EA2"/>
    <w:rsid w:val="00622705"/>
    <w:rsid w:val="00622822"/>
    <w:rsid w:val="0062299C"/>
    <w:rsid w:val="00622C78"/>
    <w:rsid w:val="0062350D"/>
    <w:rsid w:val="006235CF"/>
    <w:rsid w:val="00624244"/>
    <w:rsid w:val="00624305"/>
    <w:rsid w:val="00624628"/>
    <w:rsid w:val="0062490A"/>
    <w:rsid w:val="00625103"/>
    <w:rsid w:val="006252C7"/>
    <w:rsid w:val="0062549A"/>
    <w:rsid w:val="0062635D"/>
    <w:rsid w:val="00626A7C"/>
    <w:rsid w:val="00626E04"/>
    <w:rsid w:val="00627840"/>
    <w:rsid w:val="00627E9A"/>
    <w:rsid w:val="006314B8"/>
    <w:rsid w:val="00631D3E"/>
    <w:rsid w:val="006321D8"/>
    <w:rsid w:val="00632576"/>
    <w:rsid w:val="006328A4"/>
    <w:rsid w:val="00632910"/>
    <w:rsid w:val="00633DE5"/>
    <w:rsid w:val="00633F2D"/>
    <w:rsid w:val="00633F6C"/>
    <w:rsid w:val="0063455D"/>
    <w:rsid w:val="00634819"/>
    <w:rsid w:val="00634CB9"/>
    <w:rsid w:val="006356BE"/>
    <w:rsid w:val="00636EB6"/>
    <w:rsid w:val="00637D51"/>
    <w:rsid w:val="006402B2"/>
    <w:rsid w:val="00640383"/>
    <w:rsid w:val="006414D6"/>
    <w:rsid w:val="00641852"/>
    <w:rsid w:val="00641EAA"/>
    <w:rsid w:val="006424BD"/>
    <w:rsid w:val="00642864"/>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DC8"/>
    <w:rsid w:val="00646598"/>
    <w:rsid w:val="006465EF"/>
    <w:rsid w:val="00647034"/>
    <w:rsid w:val="0064753A"/>
    <w:rsid w:val="0064791A"/>
    <w:rsid w:val="0065075C"/>
    <w:rsid w:val="00650CDF"/>
    <w:rsid w:val="00650DCF"/>
    <w:rsid w:val="00650EBA"/>
    <w:rsid w:val="00651AEE"/>
    <w:rsid w:val="00651E96"/>
    <w:rsid w:val="00652869"/>
    <w:rsid w:val="00653825"/>
    <w:rsid w:val="00653BC9"/>
    <w:rsid w:val="00653E03"/>
    <w:rsid w:val="006544A1"/>
    <w:rsid w:val="00654AAF"/>
    <w:rsid w:val="00654E25"/>
    <w:rsid w:val="00654EDC"/>
    <w:rsid w:val="00654FA6"/>
    <w:rsid w:val="006553E1"/>
    <w:rsid w:val="00655F62"/>
    <w:rsid w:val="00656436"/>
    <w:rsid w:val="006565A0"/>
    <w:rsid w:val="00656897"/>
    <w:rsid w:val="006568E3"/>
    <w:rsid w:val="00656A7C"/>
    <w:rsid w:val="00656BE6"/>
    <w:rsid w:val="006571A6"/>
    <w:rsid w:val="00657A25"/>
    <w:rsid w:val="006604BC"/>
    <w:rsid w:val="0066098C"/>
    <w:rsid w:val="00660AFF"/>
    <w:rsid w:val="00660EFE"/>
    <w:rsid w:val="00661857"/>
    <w:rsid w:val="00662465"/>
    <w:rsid w:val="006625AD"/>
    <w:rsid w:val="00662FCF"/>
    <w:rsid w:val="0066317D"/>
    <w:rsid w:val="006655A3"/>
    <w:rsid w:val="00665B17"/>
    <w:rsid w:val="00665C4E"/>
    <w:rsid w:val="00666108"/>
    <w:rsid w:val="00666644"/>
    <w:rsid w:val="00666768"/>
    <w:rsid w:val="006669F8"/>
    <w:rsid w:val="0066712B"/>
    <w:rsid w:val="0066751A"/>
    <w:rsid w:val="006679B0"/>
    <w:rsid w:val="006704F8"/>
    <w:rsid w:val="00670E1D"/>
    <w:rsid w:val="00671181"/>
    <w:rsid w:val="0067180F"/>
    <w:rsid w:val="006727A0"/>
    <w:rsid w:val="006731FD"/>
    <w:rsid w:val="0067346A"/>
    <w:rsid w:val="00673D85"/>
    <w:rsid w:val="00674914"/>
    <w:rsid w:val="00674925"/>
    <w:rsid w:val="00674DF5"/>
    <w:rsid w:val="00675867"/>
    <w:rsid w:val="00675C2B"/>
    <w:rsid w:val="00676074"/>
    <w:rsid w:val="006761FB"/>
    <w:rsid w:val="0067641D"/>
    <w:rsid w:val="00676ADB"/>
    <w:rsid w:val="00676F46"/>
    <w:rsid w:val="00677813"/>
    <w:rsid w:val="00677F13"/>
    <w:rsid w:val="006800EB"/>
    <w:rsid w:val="00680317"/>
    <w:rsid w:val="006803D2"/>
    <w:rsid w:val="00680ABE"/>
    <w:rsid w:val="0068113A"/>
    <w:rsid w:val="006814ED"/>
    <w:rsid w:val="0068189E"/>
    <w:rsid w:val="00681962"/>
    <w:rsid w:val="00681B4F"/>
    <w:rsid w:val="0068215C"/>
    <w:rsid w:val="00682C39"/>
    <w:rsid w:val="00682E49"/>
    <w:rsid w:val="006838FB"/>
    <w:rsid w:val="00683B43"/>
    <w:rsid w:val="00683E46"/>
    <w:rsid w:val="00684392"/>
    <w:rsid w:val="0068439F"/>
    <w:rsid w:val="00684647"/>
    <w:rsid w:val="00684810"/>
    <w:rsid w:val="00686B7A"/>
    <w:rsid w:val="006873B2"/>
    <w:rsid w:val="00687536"/>
    <w:rsid w:val="0068790B"/>
    <w:rsid w:val="00687AA4"/>
    <w:rsid w:val="00687DFB"/>
    <w:rsid w:val="00687F3F"/>
    <w:rsid w:val="006904D0"/>
    <w:rsid w:val="00690DF3"/>
    <w:rsid w:val="006912FA"/>
    <w:rsid w:val="0069141E"/>
    <w:rsid w:val="006918C2"/>
    <w:rsid w:val="00691FF4"/>
    <w:rsid w:val="00691FFF"/>
    <w:rsid w:val="00692B8F"/>
    <w:rsid w:val="00692CFD"/>
    <w:rsid w:val="00692E38"/>
    <w:rsid w:val="006933A6"/>
    <w:rsid w:val="00693689"/>
    <w:rsid w:val="00693CB6"/>
    <w:rsid w:val="00693DF2"/>
    <w:rsid w:val="0069458B"/>
    <w:rsid w:val="00694709"/>
    <w:rsid w:val="00695A35"/>
    <w:rsid w:val="00695A7F"/>
    <w:rsid w:val="00695E6A"/>
    <w:rsid w:val="00695FC3"/>
    <w:rsid w:val="00696031"/>
    <w:rsid w:val="006964CC"/>
    <w:rsid w:val="006966EE"/>
    <w:rsid w:val="00696FF8"/>
    <w:rsid w:val="00697135"/>
    <w:rsid w:val="00697373"/>
    <w:rsid w:val="006976BD"/>
    <w:rsid w:val="0069794E"/>
    <w:rsid w:val="00697E33"/>
    <w:rsid w:val="006A0A8B"/>
    <w:rsid w:val="006A1526"/>
    <w:rsid w:val="006A1B28"/>
    <w:rsid w:val="006A2102"/>
    <w:rsid w:val="006A2469"/>
    <w:rsid w:val="006A2563"/>
    <w:rsid w:val="006A295A"/>
    <w:rsid w:val="006A2DB6"/>
    <w:rsid w:val="006A2FEC"/>
    <w:rsid w:val="006A3099"/>
    <w:rsid w:val="006A30A5"/>
    <w:rsid w:val="006A3185"/>
    <w:rsid w:val="006A38FB"/>
    <w:rsid w:val="006A3B69"/>
    <w:rsid w:val="006A403F"/>
    <w:rsid w:val="006A493A"/>
    <w:rsid w:val="006A49BD"/>
    <w:rsid w:val="006A4F60"/>
    <w:rsid w:val="006A64C8"/>
    <w:rsid w:val="006A6975"/>
    <w:rsid w:val="006A6F88"/>
    <w:rsid w:val="006A7474"/>
    <w:rsid w:val="006A780B"/>
    <w:rsid w:val="006A79FD"/>
    <w:rsid w:val="006A7DC4"/>
    <w:rsid w:val="006A7EB4"/>
    <w:rsid w:val="006A7EDC"/>
    <w:rsid w:val="006B0594"/>
    <w:rsid w:val="006B05F6"/>
    <w:rsid w:val="006B1292"/>
    <w:rsid w:val="006B1E56"/>
    <w:rsid w:val="006B1F37"/>
    <w:rsid w:val="006B2E79"/>
    <w:rsid w:val="006B30A2"/>
    <w:rsid w:val="006B3858"/>
    <w:rsid w:val="006B3F6D"/>
    <w:rsid w:val="006B4163"/>
    <w:rsid w:val="006B4EE5"/>
    <w:rsid w:val="006B59C9"/>
    <w:rsid w:val="006B5ACF"/>
    <w:rsid w:val="006B6121"/>
    <w:rsid w:val="006B6802"/>
    <w:rsid w:val="006B6AF4"/>
    <w:rsid w:val="006B72F8"/>
    <w:rsid w:val="006B72FA"/>
    <w:rsid w:val="006B7647"/>
    <w:rsid w:val="006B7A69"/>
    <w:rsid w:val="006C0E4E"/>
    <w:rsid w:val="006C19FF"/>
    <w:rsid w:val="006C22FB"/>
    <w:rsid w:val="006C33AD"/>
    <w:rsid w:val="006C34C8"/>
    <w:rsid w:val="006C3532"/>
    <w:rsid w:val="006C39A0"/>
    <w:rsid w:val="006C3A83"/>
    <w:rsid w:val="006C3BBE"/>
    <w:rsid w:val="006C3CB3"/>
    <w:rsid w:val="006C3F2F"/>
    <w:rsid w:val="006C409C"/>
    <w:rsid w:val="006C4122"/>
    <w:rsid w:val="006C41B7"/>
    <w:rsid w:val="006C439A"/>
    <w:rsid w:val="006C4C05"/>
    <w:rsid w:val="006C5451"/>
    <w:rsid w:val="006C549A"/>
    <w:rsid w:val="006C59FF"/>
    <w:rsid w:val="006C671F"/>
    <w:rsid w:val="006C68C2"/>
    <w:rsid w:val="006C694B"/>
    <w:rsid w:val="006C6A0F"/>
    <w:rsid w:val="006C708B"/>
    <w:rsid w:val="006C7152"/>
    <w:rsid w:val="006C7952"/>
    <w:rsid w:val="006D0CE6"/>
    <w:rsid w:val="006D0DDF"/>
    <w:rsid w:val="006D0FC3"/>
    <w:rsid w:val="006D125D"/>
    <w:rsid w:val="006D14F3"/>
    <w:rsid w:val="006D1935"/>
    <w:rsid w:val="006D193B"/>
    <w:rsid w:val="006D1C56"/>
    <w:rsid w:val="006D2574"/>
    <w:rsid w:val="006D2794"/>
    <w:rsid w:val="006D2813"/>
    <w:rsid w:val="006D44DC"/>
    <w:rsid w:val="006D45F2"/>
    <w:rsid w:val="006D4E4E"/>
    <w:rsid w:val="006D4F3D"/>
    <w:rsid w:val="006D4FF7"/>
    <w:rsid w:val="006D565F"/>
    <w:rsid w:val="006D5B7F"/>
    <w:rsid w:val="006D5B8A"/>
    <w:rsid w:val="006D72CC"/>
    <w:rsid w:val="006D7420"/>
    <w:rsid w:val="006E0B9D"/>
    <w:rsid w:val="006E2D15"/>
    <w:rsid w:val="006E3383"/>
    <w:rsid w:val="006E33F5"/>
    <w:rsid w:val="006E3970"/>
    <w:rsid w:val="006E4022"/>
    <w:rsid w:val="006E4082"/>
    <w:rsid w:val="006E4F43"/>
    <w:rsid w:val="006E50EA"/>
    <w:rsid w:val="006E56A8"/>
    <w:rsid w:val="006E5CBD"/>
    <w:rsid w:val="006E5D6D"/>
    <w:rsid w:val="006E5E1B"/>
    <w:rsid w:val="006E7294"/>
    <w:rsid w:val="006E7630"/>
    <w:rsid w:val="006F0345"/>
    <w:rsid w:val="006F0649"/>
    <w:rsid w:val="006F0B6C"/>
    <w:rsid w:val="006F0B6E"/>
    <w:rsid w:val="006F0BC8"/>
    <w:rsid w:val="006F0FE4"/>
    <w:rsid w:val="006F15A7"/>
    <w:rsid w:val="006F188C"/>
    <w:rsid w:val="006F1A06"/>
    <w:rsid w:val="006F236F"/>
    <w:rsid w:val="006F38A9"/>
    <w:rsid w:val="006F4ACD"/>
    <w:rsid w:val="006F4B1C"/>
    <w:rsid w:val="006F5207"/>
    <w:rsid w:val="006F5A61"/>
    <w:rsid w:val="006F5C53"/>
    <w:rsid w:val="006F5CFF"/>
    <w:rsid w:val="006F5D5F"/>
    <w:rsid w:val="006F6082"/>
    <w:rsid w:val="006F70CA"/>
    <w:rsid w:val="006F7715"/>
    <w:rsid w:val="006F79FE"/>
    <w:rsid w:val="006F7A6E"/>
    <w:rsid w:val="00700340"/>
    <w:rsid w:val="007003E3"/>
    <w:rsid w:val="00700A74"/>
    <w:rsid w:val="00700E4D"/>
    <w:rsid w:val="0070151D"/>
    <w:rsid w:val="0070180F"/>
    <w:rsid w:val="007018C3"/>
    <w:rsid w:val="00703D2E"/>
    <w:rsid w:val="00704019"/>
    <w:rsid w:val="00704D1D"/>
    <w:rsid w:val="00705225"/>
    <w:rsid w:val="00706252"/>
    <w:rsid w:val="00706ACF"/>
    <w:rsid w:val="00707282"/>
    <w:rsid w:val="0070776B"/>
    <w:rsid w:val="00710DDA"/>
    <w:rsid w:val="00711231"/>
    <w:rsid w:val="00711361"/>
    <w:rsid w:val="0071190E"/>
    <w:rsid w:val="0071191A"/>
    <w:rsid w:val="00711DD4"/>
    <w:rsid w:val="00711F32"/>
    <w:rsid w:val="007132B1"/>
    <w:rsid w:val="007133D0"/>
    <w:rsid w:val="0071375E"/>
    <w:rsid w:val="0071392D"/>
    <w:rsid w:val="00713E0E"/>
    <w:rsid w:val="00714AD8"/>
    <w:rsid w:val="00714F1F"/>
    <w:rsid w:val="00715C43"/>
    <w:rsid w:val="00715DA6"/>
    <w:rsid w:val="0071606F"/>
    <w:rsid w:val="007166DE"/>
    <w:rsid w:val="00716B84"/>
    <w:rsid w:val="00717312"/>
    <w:rsid w:val="0071743C"/>
    <w:rsid w:val="0071794E"/>
    <w:rsid w:val="0072045B"/>
    <w:rsid w:val="0072063F"/>
    <w:rsid w:val="0072095E"/>
    <w:rsid w:val="00720B09"/>
    <w:rsid w:val="00720DE8"/>
    <w:rsid w:val="00720E54"/>
    <w:rsid w:val="007210F7"/>
    <w:rsid w:val="00721234"/>
    <w:rsid w:val="00722C9E"/>
    <w:rsid w:val="00723051"/>
    <w:rsid w:val="00723178"/>
    <w:rsid w:val="00723FE1"/>
    <w:rsid w:val="00724654"/>
    <w:rsid w:val="00724DD2"/>
    <w:rsid w:val="007252FB"/>
    <w:rsid w:val="00725D26"/>
    <w:rsid w:val="0072649A"/>
    <w:rsid w:val="0072655C"/>
    <w:rsid w:val="007270C4"/>
    <w:rsid w:val="0072712E"/>
    <w:rsid w:val="00727A08"/>
    <w:rsid w:val="00727CEF"/>
    <w:rsid w:val="00727F26"/>
    <w:rsid w:val="00730551"/>
    <w:rsid w:val="00731240"/>
    <w:rsid w:val="00731526"/>
    <w:rsid w:val="007317C2"/>
    <w:rsid w:val="00731C05"/>
    <w:rsid w:val="00731D16"/>
    <w:rsid w:val="00732072"/>
    <w:rsid w:val="0073210C"/>
    <w:rsid w:val="0073253A"/>
    <w:rsid w:val="0073358F"/>
    <w:rsid w:val="007336B4"/>
    <w:rsid w:val="007336DE"/>
    <w:rsid w:val="0073379D"/>
    <w:rsid w:val="0073382E"/>
    <w:rsid w:val="00733DAF"/>
    <w:rsid w:val="00734524"/>
    <w:rsid w:val="00734570"/>
    <w:rsid w:val="0073460B"/>
    <w:rsid w:val="007347DC"/>
    <w:rsid w:val="0073488B"/>
    <w:rsid w:val="00734A24"/>
    <w:rsid w:val="00734F50"/>
    <w:rsid w:val="00735328"/>
    <w:rsid w:val="0073616F"/>
    <w:rsid w:val="0073652C"/>
    <w:rsid w:val="007366C2"/>
    <w:rsid w:val="00736C20"/>
    <w:rsid w:val="00737266"/>
    <w:rsid w:val="00737AE2"/>
    <w:rsid w:val="00740047"/>
    <w:rsid w:val="00740598"/>
    <w:rsid w:val="00740BFD"/>
    <w:rsid w:val="00740C1F"/>
    <w:rsid w:val="00740DF5"/>
    <w:rsid w:val="00740FD3"/>
    <w:rsid w:val="0074135F"/>
    <w:rsid w:val="00741986"/>
    <w:rsid w:val="00742165"/>
    <w:rsid w:val="0074276B"/>
    <w:rsid w:val="00742868"/>
    <w:rsid w:val="00742A7F"/>
    <w:rsid w:val="00742B61"/>
    <w:rsid w:val="007432B6"/>
    <w:rsid w:val="00743E40"/>
    <w:rsid w:val="00743ED8"/>
    <w:rsid w:val="00744358"/>
    <w:rsid w:val="00744375"/>
    <w:rsid w:val="00744924"/>
    <w:rsid w:val="00745C17"/>
    <w:rsid w:val="007461FA"/>
    <w:rsid w:val="00746684"/>
    <w:rsid w:val="00746B51"/>
    <w:rsid w:val="007502A9"/>
    <w:rsid w:val="007510F3"/>
    <w:rsid w:val="0075218E"/>
    <w:rsid w:val="0075241F"/>
    <w:rsid w:val="007525D7"/>
    <w:rsid w:val="007536B6"/>
    <w:rsid w:val="00753C8F"/>
    <w:rsid w:val="00753DFB"/>
    <w:rsid w:val="00754100"/>
    <w:rsid w:val="00754579"/>
    <w:rsid w:val="0075462D"/>
    <w:rsid w:val="00754C62"/>
    <w:rsid w:val="007554DA"/>
    <w:rsid w:val="00755EA1"/>
    <w:rsid w:val="0075622D"/>
    <w:rsid w:val="007566CE"/>
    <w:rsid w:val="007568FF"/>
    <w:rsid w:val="00757110"/>
    <w:rsid w:val="00757167"/>
    <w:rsid w:val="0075746B"/>
    <w:rsid w:val="00760415"/>
    <w:rsid w:val="007608F7"/>
    <w:rsid w:val="00760CAA"/>
    <w:rsid w:val="00760DB2"/>
    <w:rsid w:val="00761315"/>
    <w:rsid w:val="007620EB"/>
    <w:rsid w:val="007631BA"/>
    <w:rsid w:val="00763468"/>
    <w:rsid w:val="00763BA8"/>
    <w:rsid w:val="00763BFC"/>
    <w:rsid w:val="00764BDF"/>
    <w:rsid w:val="007653FA"/>
    <w:rsid w:val="00765752"/>
    <w:rsid w:val="0076798D"/>
    <w:rsid w:val="00770B03"/>
    <w:rsid w:val="00770F3B"/>
    <w:rsid w:val="007711EB"/>
    <w:rsid w:val="00771269"/>
    <w:rsid w:val="0077170A"/>
    <w:rsid w:val="0077193D"/>
    <w:rsid w:val="007721B9"/>
    <w:rsid w:val="00772D11"/>
    <w:rsid w:val="007731C8"/>
    <w:rsid w:val="00774142"/>
    <w:rsid w:val="0077476E"/>
    <w:rsid w:val="00774AA4"/>
    <w:rsid w:val="00774FD3"/>
    <w:rsid w:val="00775172"/>
    <w:rsid w:val="007751B6"/>
    <w:rsid w:val="007752CC"/>
    <w:rsid w:val="007754C9"/>
    <w:rsid w:val="00776222"/>
    <w:rsid w:val="0077626E"/>
    <w:rsid w:val="007763DF"/>
    <w:rsid w:val="0077678F"/>
    <w:rsid w:val="00777330"/>
    <w:rsid w:val="00777CFE"/>
    <w:rsid w:val="007805BE"/>
    <w:rsid w:val="00780CB7"/>
    <w:rsid w:val="00780D05"/>
    <w:rsid w:val="00781752"/>
    <w:rsid w:val="00781A66"/>
    <w:rsid w:val="00781FD1"/>
    <w:rsid w:val="0078286F"/>
    <w:rsid w:val="00782B30"/>
    <w:rsid w:val="00782C15"/>
    <w:rsid w:val="0078370B"/>
    <w:rsid w:val="00783778"/>
    <w:rsid w:val="00783E60"/>
    <w:rsid w:val="00783EEC"/>
    <w:rsid w:val="007842DA"/>
    <w:rsid w:val="00784EE0"/>
    <w:rsid w:val="00784FDB"/>
    <w:rsid w:val="00786607"/>
    <w:rsid w:val="0078661D"/>
    <w:rsid w:val="00787E9F"/>
    <w:rsid w:val="00787FCA"/>
    <w:rsid w:val="00790051"/>
    <w:rsid w:val="00791377"/>
    <w:rsid w:val="00791AC6"/>
    <w:rsid w:val="00791E93"/>
    <w:rsid w:val="00793556"/>
    <w:rsid w:val="00793B6F"/>
    <w:rsid w:val="007941B9"/>
    <w:rsid w:val="00794A5E"/>
    <w:rsid w:val="00794FBC"/>
    <w:rsid w:val="007950C3"/>
    <w:rsid w:val="007954FA"/>
    <w:rsid w:val="007959EA"/>
    <w:rsid w:val="00795C01"/>
    <w:rsid w:val="00796935"/>
    <w:rsid w:val="00796FAD"/>
    <w:rsid w:val="00797848"/>
    <w:rsid w:val="00797A6D"/>
    <w:rsid w:val="00797FFB"/>
    <w:rsid w:val="007A01A0"/>
    <w:rsid w:val="007A0FEF"/>
    <w:rsid w:val="007A1077"/>
    <w:rsid w:val="007A11FE"/>
    <w:rsid w:val="007A1BBB"/>
    <w:rsid w:val="007A1F20"/>
    <w:rsid w:val="007A2FBD"/>
    <w:rsid w:val="007A388F"/>
    <w:rsid w:val="007A3CC1"/>
    <w:rsid w:val="007A4BDD"/>
    <w:rsid w:val="007A4FF7"/>
    <w:rsid w:val="007A552D"/>
    <w:rsid w:val="007A5C24"/>
    <w:rsid w:val="007A5CBD"/>
    <w:rsid w:val="007A61EF"/>
    <w:rsid w:val="007A6501"/>
    <w:rsid w:val="007A664D"/>
    <w:rsid w:val="007A67EA"/>
    <w:rsid w:val="007A6CD6"/>
    <w:rsid w:val="007A6FEF"/>
    <w:rsid w:val="007A764A"/>
    <w:rsid w:val="007A77D3"/>
    <w:rsid w:val="007A7899"/>
    <w:rsid w:val="007A7904"/>
    <w:rsid w:val="007A7E58"/>
    <w:rsid w:val="007B008B"/>
    <w:rsid w:val="007B09DC"/>
    <w:rsid w:val="007B0A3A"/>
    <w:rsid w:val="007B0A70"/>
    <w:rsid w:val="007B0E29"/>
    <w:rsid w:val="007B0FA3"/>
    <w:rsid w:val="007B1117"/>
    <w:rsid w:val="007B14D4"/>
    <w:rsid w:val="007B1B5E"/>
    <w:rsid w:val="007B1EA7"/>
    <w:rsid w:val="007B24FC"/>
    <w:rsid w:val="007B25B1"/>
    <w:rsid w:val="007B25E2"/>
    <w:rsid w:val="007B2B9F"/>
    <w:rsid w:val="007B33E7"/>
    <w:rsid w:val="007B33F9"/>
    <w:rsid w:val="007B36E1"/>
    <w:rsid w:val="007B3BD6"/>
    <w:rsid w:val="007B3F90"/>
    <w:rsid w:val="007B418C"/>
    <w:rsid w:val="007B4811"/>
    <w:rsid w:val="007B4822"/>
    <w:rsid w:val="007B545A"/>
    <w:rsid w:val="007B554D"/>
    <w:rsid w:val="007B56BC"/>
    <w:rsid w:val="007B5778"/>
    <w:rsid w:val="007B5A69"/>
    <w:rsid w:val="007B6659"/>
    <w:rsid w:val="007B6A0D"/>
    <w:rsid w:val="007B6B5F"/>
    <w:rsid w:val="007B6E33"/>
    <w:rsid w:val="007B71A4"/>
    <w:rsid w:val="007B7647"/>
    <w:rsid w:val="007B7A06"/>
    <w:rsid w:val="007C02EB"/>
    <w:rsid w:val="007C050B"/>
    <w:rsid w:val="007C1126"/>
    <w:rsid w:val="007C12E0"/>
    <w:rsid w:val="007C137A"/>
    <w:rsid w:val="007C1EAE"/>
    <w:rsid w:val="007C2467"/>
    <w:rsid w:val="007C2A67"/>
    <w:rsid w:val="007C32D1"/>
    <w:rsid w:val="007C32FC"/>
    <w:rsid w:val="007C3764"/>
    <w:rsid w:val="007C3F2E"/>
    <w:rsid w:val="007C456A"/>
    <w:rsid w:val="007C47EC"/>
    <w:rsid w:val="007C4D02"/>
    <w:rsid w:val="007C70AD"/>
    <w:rsid w:val="007C71F5"/>
    <w:rsid w:val="007C72F3"/>
    <w:rsid w:val="007C7A8E"/>
    <w:rsid w:val="007C7F60"/>
    <w:rsid w:val="007D0495"/>
    <w:rsid w:val="007D0824"/>
    <w:rsid w:val="007D1019"/>
    <w:rsid w:val="007D18B2"/>
    <w:rsid w:val="007D2210"/>
    <w:rsid w:val="007D22AE"/>
    <w:rsid w:val="007D26BB"/>
    <w:rsid w:val="007D2A9D"/>
    <w:rsid w:val="007D3276"/>
    <w:rsid w:val="007D51B0"/>
    <w:rsid w:val="007D55DD"/>
    <w:rsid w:val="007D5991"/>
    <w:rsid w:val="007D5EB6"/>
    <w:rsid w:val="007D674C"/>
    <w:rsid w:val="007D6EA4"/>
    <w:rsid w:val="007D74B1"/>
    <w:rsid w:val="007D7C98"/>
    <w:rsid w:val="007E068C"/>
    <w:rsid w:val="007E08D1"/>
    <w:rsid w:val="007E0920"/>
    <w:rsid w:val="007E0F05"/>
    <w:rsid w:val="007E19E7"/>
    <w:rsid w:val="007E1AC1"/>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71DC"/>
    <w:rsid w:val="007E7215"/>
    <w:rsid w:val="007E7E22"/>
    <w:rsid w:val="007F00F5"/>
    <w:rsid w:val="007F0340"/>
    <w:rsid w:val="007F099D"/>
    <w:rsid w:val="007F0D53"/>
    <w:rsid w:val="007F0D55"/>
    <w:rsid w:val="007F0F19"/>
    <w:rsid w:val="007F1332"/>
    <w:rsid w:val="007F140B"/>
    <w:rsid w:val="007F14FF"/>
    <w:rsid w:val="007F19D6"/>
    <w:rsid w:val="007F1BFA"/>
    <w:rsid w:val="007F23FB"/>
    <w:rsid w:val="007F28DF"/>
    <w:rsid w:val="007F2AE7"/>
    <w:rsid w:val="007F2DAC"/>
    <w:rsid w:val="007F2ED0"/>
    <w:rsid w:val="007F31F5"/>
    <w:rsid w:val="007F33CF"/>
    <w:rsid w:val="007F3757"/>
    <w:rsid w:val="007F3852"/>
    <w:rsid w:val="007F4011"/>
    <w:rsid w:val="007F42EE"/>
    <w:rsid w:val="007F5B08"/>
    <w:rsid w:val="007F5EE7"/>
    <w:rsid w:val="007F5F9E"/>
    <w:rsid w:val="007F6026"/>
    <w:rsid w:val="007F6154"/>
    <w:rsid w:val="007F6C06"/>
    <w:rsid w:val="007F6D7F"/>
    <w:rsid w:val="007F7187"/>
    <w:rsid w:val="007F731A"/>
    <w:rsid w:val="008009B9"/>
    <w:rsid w:val="00801013"/>
    <w:rsid w:val="0080180E"/>
    <w:rsid w:val="00801D3A"/>
    <w:rsid w:val="00801F4A"/>
    <w:rsid w:val="0080285D"/>
    <w:rsid w:val="008031FE"/>
    <w:rsid w:val="0080333C"/>
    <w:rsid w:val="008034C6"/>
    <w:rsid w:val="0080369C"/>
    <w:rsid w:val="00803877"/>
    <w:rsid w:val="0080417C"/>
    <w:rsid w:val="008055F5"/>
    <w:rsid w:val="008058BF"/>
    <w:rsid w:val="00805934"/>
    <w:rsid w:val="0080675E"/>
    <w:rsid w:val="0080694A"/>
    <w:rsid w:val="008069EF"/>
    <w:rsid w:val="0080773F"/>
    <w:rsid w:val="00807E7E"/>
    <w:rsid w:val="0081005F"/>
    <w:rsid w:val="008101F7"/>
    <w:rsid w:val="00812931"/>
    <w:rsid w:val="008134BB"/>
    <w:rsid w:val="00813E36"/>
    <w:rsid w:val="00814456"/>
    <w:rsid w:val="0081488C"/>
    <w:rsid w:val="00814E34"/>
    <w:rsid w:val="00814E3C"/>
    <w:rsid w:val="008155F0"/>
    <w:rsid w:val="00815C4A"/>
    <w:rsid w:val="00817A46"/>
    <w:rsid w:val="00817A95"/>
    <w:rsid w:val="00817B50"/>
    <w:rsid w:val="00820677"/>
    <w:rsid w:val="00820A54"/>
    <w:rsid w:val="00820DDC"/>
    <w:rsid w:val="00820F28"/>
    <w:rsid w:val="00821199"/>
    <w:rsid w:val="008211F0"/>
    <w:rsid w:val="008217EA"/>
    <w:rsid w:val="00822130"/>
    <w:rsid w:val="00822439"/>
    <w:rsid w:val="00822CA4"/>
    <w:rsid w:val="00822D7E"/>
    <w:rsid w:val="0082345A"/>
    <w:rsid w:val="008243B2"/>
    <w:rsid w:val="008243EF"/>
    <w:rsid w:val="00824742"/>
    <w:rsid w:val="00824DD5"/>
    <w:rsid w:val="00824E00"/>
    <w:rsid w:val="00824FD4"/>
    <w:rsid w:val="008250E8"/>
    <w:rsid w:val="00825303"/>
    <w:rsid w:val="00825593"/>
    <w:rsid w:val="00825EF5"/>
    <w:rsid w:val="008262B6"/>
    <w:rsid w:val="0082637A"/>
    <w:rsid w:val="00826D61"/>
    <w:rsid w:val="008277EA"/>
    <w:rsid w:val="00827934"/>
    <w:rsid w:val="00827BB1"/>
    <w:rsid w:val="00830CB8"/>
    <w:rsid w:val="00830DAB"/>
    <w:rsid w:val="00830E91"/>
    <w:rsid w:val="00830F43"/>
    <w:rsid w:val="00831868"/>
    <w:rsid w:val="00832069"/>
    <w:rsid w:val="008330F6"/>
    <w:rsid w:val="00834298"/>
    <w:rsid w:val="00835185"/>
    <w:rsid w:val="00835290"/>
    <w:rsid w:val="00835D6B"/>
    <w:rsid w:val="00835DD6"/>
    <w:rsid w:val="00836171"/>
    <w:rsid w:val="008365FB"/>
    <w:rsid w:val="00836699"/>
    <w:rsid w:val="00836931"/>
    <w:rsid w:val="008369AF"/>
    <w:rsid w:val="00836CAF"/>
    <w:rsid w:val="00837A7B"/>
    <w:rsid w:val="00837B2D"/>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E5E"/>
    <w:rsid w:val="00846ED4"/>
    <w:rsid w:val="0084700F"/>
    <w:rsid w:val="008474F7"/>
    <w:rsid w:val="00847D8C"/>
    <w:rsid w:val="00850017"/>
    <w:rsid w:val="00850DEB"/>
    <w:rsid w:val="00851910"/>
    <w:rsid w:val="00851D03"/>
    <w:rsid w:val="0085213B"/>
    <w:rsid w:val="00852926"/>
    <w:rsid w:val="00852CFD"/>
    <w:rsid w:val="00853361"/>
    <w:rsid w:val="008539BF"/>
    <w:rsid w:val="00853ADC"/>
    <w:rsid w:val="00853E7A"/>
    <w:rsid w:val="00855313"/>
    <w:rsid w:val="00855F32"/>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529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4468"/>
    <w:rsid w:val="00874C8F"/>
    <w:rsid w:val="00875693"/>
    <w:rsid w:val="00875FDB"/>
    <w:rsid w:val="0087610D"/>
    <w:rsid w:val="00876748"/>
    <w:rsid w:val="00876A74"/>
    <w:rsid w:val="00877029"/>
    <w:rsid w:val="008772DC"/>
    <w:rsid w:val="008776B4"/>
    <w:rsid w:val="0088024D"/>
    <w:rsid w:val="00880408"/>
    <w:rsid w:val="00880481"/>
    <w:rsid w:val="00880F41"/>
    <w:rsid w:val="008812DB"/>
    <w:rsid w:val="0088198B"/>
    <w:rsid w:val="00881A04"/>
    <w:rsid w:val="00881AA4"/>
    <w:rsid w:val="00881C00"/>
    <w:rsid w:val="008820E9"/>
    <w:rsid w:val="0088253B"/>
    <w:rsid w:val="00882B59"/>
    <w:rsid w:val="00883035"/>
    <w:rsid w:val="008830F5"/>
    <w:rsid w:val="0088329A"/>
    <w:rsid w:val="00883546"/>
    <w:rsid w:val="00883831"/>
    <w:rsid w:val="008839D2"/>
    <w:rsid w:val="00883B6A"/>
    <w:rsid w:val="00883EB8"/>
    <w:rsid w:val="00883F2C"/>
    <w:rsid w:val="00884089"/>
    <w:rsid w:val="008841E4"/>
    <w:rsid w:val="0088459D"/>
    <w:rsid w:val="008845D4"/>
    <w:rsid w:val="00885CFC"/>
    <w:rsid w:val="008864A7"/>
    <w:rsid w:val="008870EE"/>
    <w:rsid w:val="008875E0"/>
    <w:rsid w:val="008876A5"/>
    <w:rsid w:val="00890191"/>
    <w:rsid w:val="00890209"/>
    <w:rsid w:val="00891255"/>
    <w:rsid w:val="00891833"/>
    <w:rsid w:val="0089208F"/>
    <w:rsid w:val="008921C0"/>
    <w:rsid w:val="00892713"/>
    <w:rsid w:val="00892C15"/>
    <w:rsid w:val="00893094"/>
    <w:rsid w:val="0089325B"/>
    <w:rsid w:val="008935C4"/>
    <w:rsid w:val="008936B7"/>
    <w:rsid w:val="00894434"/>
    <w:rsid w:val="00894BB6"/>
    <w:rsid w:val="00895361"/>
    <w:rsid w:val="00895BFB"/>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2011"/>
    <w:rsid w:val="008A214D"/>
    <w:rsid w:val="008A22B3"/>
    <w:rsid w:val="008A26DA"/>
    <w:rsid w:val="008A2BE6"/>
    <w:rsid w:val="008A2C1B"/>
    <w:rsid w:val="008A2D99"/>
    <w:rsid w:val="008A2F64"/>
    <w:rsid w:val="008A3575"/>
    <w:rsid w:val="008A371C"/>
    <w:rsid w:val="008A4EDD"/>
    <w:rsid w:val="008A5053"/>
    <w:rsid w:val="008A51CE"/>
    <w:rsid w:val="008A5837"/>
    <w:rsid w:val="008A66E5"/>
    <w:rsid w:val="008A745E"/>
    <w:rsid w:val="008A7E0C"/>
    <w:rsid w:val="008B010B"/>
    <w:rsid w:val="008B03A1"/>
    <w:rsid w:val="008B09A8"/>
    <w:rsid w:val="008B0A94"/>
    <w:rsid w:val="008B0AEC"/>
    <w:rsid w:val="008B0D0A"/>
    <w:rsid w:val="008B12B8"/>
    <w:rsid w:val="008B1704"/>
    <w:rsid w:val="008B1991"/>
    <w:rsid w:val="008B2E01"/>
    <w:rsid w:val="008B32E8"/>
    <w:rsid w:val="008B37DA"/>
    <w:rsid w:val="008B3FD3"/>
    <w:rsid w:val="008B5254"/>
    <w:rsid w:val="008B545C"/>
    <w:rsid w:val="008B5B95"/>
    <w:rsid w:val="008B6210"/>
    <w:rsid w:val="008B65E9"/>
    <w:rsid w:val="008B7316"/>
    <w:rsid w:val="008B781D"/>
    <w:rsid w:val="008C0013"/>
    <w:rsid w:val="008C04C0"/>
    <w:rsid w:val="008C1ACD"/>
    <w:rsid w:val="008C1DF7"/>
    <w:rsid w:val="008C1FE9"/>
    <w:rsid w:val="008C27D0"/>
    <w:rsid w:val="008C2B4A"/>
    <w:rsid w:val="008C2FAA"/>
    <w:rsid w:val="008C3292"/>
    <w:rsid w:val="008C4684"/>
    <w:rsid w:val="008C48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1BF"/>
    <w:rsid w:val="008D193D"/>
    <w:rsid w:val="008D1F80"/>
    <w:rsid w:val="008D239D"/>
    <w:rsid w:val="008D2439"/>
    <w:rsid w:val="008D2B07"/>
    <w:rsid w:val="008D30D6"/>
    <w:rsid w:val="008D3137"/>
    <w:rsid w:val="008D37C9"/>
    <w:rsid w:val="008D3CA0"/>
    <w:rsid w:val="008D3EDD"/>
    <w:rsid w:val="008D3F05"/>
    <w:rsid w:val="008D3F10"/>
    <w:rsid w:val="008D407C"/>
    <w:rsid w:val="008D426C"/>
    <w:rsid w:val="008D4275"/>
    <w:rsid w:val="008D42E2"/>
    <w:rsid w:val="008D49A7"/>
    <w:rsid w:val="008D4F50"/>
    <w:rsid w:val="008D641E"/>
    <w:rsid w:val="008D6571"/>
    <w:rsid w:val="008D6988"/>
    <w:rsid w:val="008D7645"/>
    <w:rsid w:val="008E0BAC"/>
    <w:rsid w:val="008E18DD"/>
    <w:rsid w:val="008E2503"/>
    <w:rsid w:val="008E2B69"/>
    <w:rsid w:val="008E2DB7"/>
    <w:rsid w:val="008E2DCF"/>
    <w:rsid w:val="008E321E"/>
    <w:rsid w:val="008E39A3"/>
    <w:rsid w:val="008E3BF5"/>
    <w:rsid w:val="008E3ECA"/>
    <w:rsid w:val="008E43D8"/>
    <w:rsid w:val="008E4423"/>
    <w:rsid w:val="008E463D"/>
    <w:rsid w:val="008E4658"/>
    <w:rsid w:val="008E47ED"/>
    <w:rsid w:val="008E55C0"/>
    <w:rsid w:val="008E5A86"/>
    <w:rsid w:val="008E697A"/>
    <w:rsid w:val="008E697D"/>
    <w:rsid w:val="008E69FB"/>
    <w:rsid w:val="008E71F3"/>
    <w:rsid w:val="008E776F"/>
    <w:rsid w:val="008F0976"/>
    <w:rsid w:val="008F0D12"/>
    <w:rsid w:val="008F1023"/>
    <w:rsid w:val="008F15AA"/>
    <w:rsid w:val="008F2774"/>
    <w:rsid w:val="008F277C"/>
    <w:rsid w:val="008F29DC"/>
    <w:rsid w:val="008F2E36"/>
    <w:rsid w:val="008F3413"/>
    <w:rsid w:val="008F35C9"/>
    <w:rsid w:val="008F4A99"/>
    <w:rsid w:val="008F62A7"/>
    <w:rsid w:val="008F65E2"/>
    <w:rsid w:val="008F6D7B"/>
    <w:rsid w:val="008F6E17"/>
    <w:rsid w:val="008F7234"/>
    <w:rsid w:val="008F7568"/>
    <w:rsid w:val="008F7C8B"/>
    <w:rsid w:val="009002A2"/>
    <w:rsid w:val="009009B4"/>
    <w:rsid w:val="00900DE0"/>
    <w:rsid w:val="0090117E"/>
    <w:rsid w:val="0090150A"/>
    <w:rsid w:val="00901E36"/>
    <w:rsid w:val="00903AD2"/>
    <w:rsid w:val="00903CE6"/>
    <w:rsid w:val="00904596"/>
    <w:rsid w:val="009064E9"/>
    <w:rsid w:val="00906B56"/>
    <w:rsid w:val="00906BA0"/>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30E3"/>
    <w:rsid w:val="0091462E"/>
    <w:rsid w:val="009148EE"/>
    <w:rsid w:val="00914B74"/>
    <w:rsid w:val="00914E56"/>
    <w:rsid w:val="00915667"/>
    <w:rsid w:val="00915868"/>
    <w:rsid w:val="0091586C"/>
    <w:rsid w:val="009160F0"/>
    <w:rsid w:val="0091641C"/>
    <w:rsid w:val="00916D02"/>
    <w:rsid w:val="00916E50"/>
    <w:rsid w:val="009170DC"/>
    <w:rsid w:val="00917CD8"/>
    <w:rsid w:val="00917EAA"/>
    <w:rsid w:val="00920DA0"/>
    <w:rsid w:val="009210FC"/>
    <w:rsid w:val="009215E6"/>
    <w:rsid w:val="0092303F"/>
    <w:rsid w:val="009230C1"/>
    <w:rsid w:val="00923206"/>
    <w:rsid w:val="00925063"/>
    <w:rsid w:val="00925E7E"/>
    <w:rsid w:val="009261CE"/>
    <w:rsid w:val="009264E9"/>
    <w:rsid w:val="00926805"/>
    <w:rsid w:val="00926983"/>
    <w:rsid w:val="00926CD3"/>
    <w:rsid w:val="00927167"/>
    <w:rsid w:val="00930A0A"/>
    <w:rsid w:val="00930A33"/>
    <w:rsid w:val="00930D22"/>
    <w:rsid w:val="00930DC1"/>
    <w:rsid w:val="009314CA"/>
    <w:rsid w:val="00931582"/>
    <w:rsid w:val="009325FE"/>
    <w:rsid w:val="00932CEC"/>
    <w:rsid w:val="00932E67"/>
    <w:rsid w:val="009334F5"/>
    <w:rsid w:val="00933932"/>
    <w:rsid w:val="0093404A"/>
    <w:rsid w:val="009347C5"/>
    <w:rsid w:val="00934807"/>
    <w:rsid w:val="009348C6"/>
    <w:rsid w:val="00934DAF"/>
    <w:rsid w:val="0093510C"/>
    <w:rsid w:val="00935162"/>
    <w:rsid w:val="0093530E"/>
    <w:rsid w:val="00935E4F"/>
    <w:rsid w:val="00936B1E"/>
    <w:rsid w:val="0093751E"/>
    <w:rsid w:val="00937A7B"/>
    <w:rsid w:val="009405EF"/>
    <w:rsid w:val="00940618"/>
    <w:rsid w:val="00940BF1"/>
    <w:rsid w:val="0094118E"/>
    <w:rsid w:val="009414C8"/>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5964"/>
    <w:rsid w:val="00946ACF"/>
    <w:rsid w:val="00946E43"/>
    <w:rsid w:val="009507BD"/>
    <w:rsid w:val="00951355"/>
    <w:rsid w:val="00951F13"/>
    <w:rsid w:val="00952778"/>
    <w:rsid w:val="00952C31"/>
    <w:rsid w:val="0095310C"/>
    <w:rsid w:val="009535C0"/>
    <w:rsid w:val="00953A43"/>
    <w:rsid w:val="00953D68"/>
    <w:rsid w:val="00954298"/>
    <w:rsid w:val="009543D9"/>
    <w:rsid w:val="00954402"/>
    <w:rsid w:val="00954CD3"/>
    <w:rsid w:val="00955132"/>
    <w:rsid w:val="00955EED"/>
    <w:rsid w:val="009564F7"/>
    <w:rsid w:val="00956B84"/>
    <w:rsid w:val="00957CFF"/>
    <w:rsid w:val="00957EDF"/>
    <w:rsid w:val="00960159"/>
    <w:rsid w:val="00960632"/>
    <w:rsid w:val="009615A5"/>
    <w:rsid w:val="009616BC"/>
    <w:rsid w:val="0096173C"/>
    <w:rsid w:val="009617E5"/>
    <w:rsid w:val="0096275A"/>
    <w:rsid w:val="00963409"/>
    <w:rsid w:val="00963639"/>
    <w:rsid w:val="00964617"/>
    <w:rsid w:val="009648C8"/>
    <w:rsid w:val="00964A0F"/>
    <w:rsid w:val="0096500D"/>
    <w:rsid w:val="0096515C"/>
    <w:rsid w:val="00965725"/>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43A"/>
    <w:rsid w:val="0097389C"/>
    <w:rsid w:val="00974686"/>
    <w:rsid w:val="00974E37"/>
    <w:rsid w:val="00975329"/>
    <w:rsid w:val="0097552A"/>
    <w:rsid w:val="00975C0C"/>
    <w:rsid w:val="009768BE"/>
    <w:rsid w:val="009773C8"/>
    <w:rsid w:val="009777A9"/>
    <w:rsid w:val="009803E6"/>
    <w:rsid w:val="00981748"/>
    <w:rsid w:val="00981838"/>
    <w:rsid w:val="0098190D"/>
    <w:rsid w:val="00981B55"/>
    <w:rsid w:val="00981CDD"/>
    <w:rsid w:val="00981D90"/>
    <w:rsid w:val="00982A9E"/>
    <w:rsid w:val="00983EEE"/>
    <w:rsid w:val="00984B57"/>
    <w:rsid w:val="00984BB4"/>
    <w:rsid w:val="00984ED3"/>
    <w:rsid w:val="0098535F"/>
    <w:rsid w:val="009853A6"/>
    <w:rsid w:val="009856B5"/>
    <w:rsid w:val="00985744"/>
    <w:rsid w:val="00985F4E"/>
    <w:rsid w:val="00986379"/>
    <w:rsid w:val="009865B4"/>
    <w:rsid w:val="00986C37"/>
    <w:rsid w:val="00986D30"/>
    <w:rsid w:val="00990070"/>
    <w:rsid w:val="009910DF"/>
    <w:rsid w:val="009912D3"/>
    <w:rsid w:val="00991A11"/>
    <w:rsid w:val="00991A62"/>
    <w:rsid w:val="00992A21"/>
    <w:rsid w:val="0099333E"/>
    <w:rsid w:val="0099334B"/>
    <w:rsid w:val="009938B9"/>
    <w:rsid w:val="00993A37"/>
    <w:rsid w:val="00994199"/>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3671"/>
    <w:rsid w:val="009A4111"/>
    <w:rsid w:val="009A4414"/>
    <w:rsid w:val="009A44EC"/>
    <w:rsid w:val="009A48F5"/>
    <w:rsid w:val="009A56A1"/>
    <w:rsid w:val="009A5B1B"/>
    <w:rsid w:val="009A5F44"/>
    <w:rsid w:val="009A749B"/>
    <w:rsid w:val="009A75A3"/>
    <w:rsid w:val="009A783B"/>
    <w:rsid w:val="009B1AF8"/>
    <w:rsid w:val="009B1DE0"/>
    <w:rsid w:val="009B2123"/>
    <w:rsid w:val="009B2129"/>
    <w:rsid w:val="009B2C43"/>
    <w:rsid w:val="009B3911"/>
    <w:rsid w:val="009B4223"/>
    <w:rsid w:val="009B4324"/>
    <w:rsid w:val="009B4F3C"/>
    <w:rsid w:val="009B5AAC"/>
    <w:rsid w:val="009B61E6"/>
    <w:rsid w:val="009B6814"/>
    <w:rsid w:val="009B6924"/>
    <w:rsid w:val="009B6AD8"/>
    <w:rsid w:val="009B6D59"/>
    <w:rsid w:val="009B7DF0"/>
    <w:rsid w:val="009C0FCA"/>
    <w:rsid w:val="009C1706"/>
    <w:rsid w:val="009C1775"/>
    <w:rsid w:val="009C1796"/>
    <w:rsid w:val="009C1A0A"/>
    <w:rsid w:val="009C1A90"/>
    <w:rsid w:val="009C1D4C"/>
    <w:rsid w:val="009C2357"/>
    <w:rsid w:val="009C2494"/>
    <w:rsid w:val="009C2582"/>
    <w:rsid w:val="009C2D4C"/>
    <w:rsid w:val="009C3D76"/>
    <w:rsid w:val="009C43D2"/>
    <w:rsid w:val="009C44D0"/>
    <w:rsid w:val="009C4558"/>
    <w:rsid w:val="009C4E11"/>
    <w:rsid w:val="009C52E0"/>
    <w:rsid w:val="009C5AD0"/>
    <w:rsid w:val="009C5E5F"/>
    <w:rsid w:val="009C5FC1"/>
    <w:rsid w:val="009C6CF2"/>
    <w:rsid w:val="009C6D7E"/>
    <w:rsid w:val="009C6EAA"/>
    <w:rsid w:val="009C7073"/>
    <w:rsid w:val="009C71DB"/>
    <w:rsid w:val="009C722B"/>
    <w:rsid w:val="009C7745"/>
    <w:rsid w:val="009C7ED3"/>
    <w:rsid w:val="009D0513"/>
    <w:rsid w:val="009D1317"/>
    <w:rsid w:val="009D1532"/>
    <w:rsid w:val="009D17A0"/>
    <w:rsid w:val="009D1974"/>
    <w:rsid w:val="009D1AA3"/>
    <w:rsid w:val="009D1C3C"/>
    <w:rsid w:val="009D1FA7"/>
    <w:rsid w:val="009D2802"/>
    <w:rsid w:val="009D2BF6"/>
    <w:rsid w:val="009D2EF9"/>
    <w:rsid w:val="009D3162"/>
    <w:rsid w:val="009D4147"/>
    <w:rsid w:val="009D41BE"/>
    <w:rsid w:val="009D4411"/>
    <w:rsid w:val="009D48C2"/>
    <w:rsid w:val="009D49D7"/>
    <w:rsid w:val="009D4CC2"/>
    <w:rsid w:val="009D5118"/>
    <w:rsid w:val="009D563C"/>
    <w:rsid w:val="009D6312"/>
    <w:rsid w:val="009D67B0"/>
    <w:rsid w:val="009D6EB3"/>
    <w:rsid w:val="009D7162"/>
    <w:rsid w:val="009D7DFC"/>
    <w:rsid w:val="009E0B33"/>
    <w:rsid w:val="009E108C"/>
    <w:rsid w:val="009E126E"/>
    <w:rsid w:val="009E12AF"/>
    <w:rsid w:val="009E14DC"/>
    <w:rsid w:val="009E17DC"/>
    <w:rsid w:val="009E1A7E"/>
    <w:rsid w:val="009E1AB4"/>
    <w:rsid w:val="009E1AB5"/>
    <w:rsid w:val="009E1BF4"/>
    <w:rsid w:val="009E2369"/>
    <w:rsid w:val="009E26A8"/>
    <w:rsid w:val="009E2F5E"/>
    <w:rsid w:val="009E43A8"/>
    <w:rsid w:val="009E4B03"/>
    <w:rsid w:val="009E582D"/>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1FE6"/>
    <w:rsid w:val="009F214A"/>
    <w:rsid w:val="009F31A1"/>
    <w:rsid w:val="009F33BF"/>
    <w:rsid w:val="009F42C9"/>
    <w:rsid w:val="009F44A3"/>
    <w:rsid w:val="009F538E"/>
    <w:rsid w:val="009F55AB"/>
    <w:rsid w:val="009F5A61"/>
    <w:rsid w:val="009F5DE8"/>
    <w:rsid w:val="009F6612"/>
    <w:rsid w:val="009F67AC"/>
    <w:rsid w:val="009F67B1"/>
    <w:rsid w:val="009F6A78"/>
    <w:rsid w:val="009F724E"/>
    <w:rsid w:val="009F7EEC"/>
    <w:rsid w:val="009F7F72"/>
    <w:rsid w:val="00A00726"/>
    <w:rsid w:val="00A00B17"/>
    <w:rsid w:val="00A01631"/>
    <w:rsid w:val="00A018DC"/>
    <w:rsid w:val="00A01AE9"/>
    <w:rsid w:val="00A01C51"/>
    <w:rsid w:val="00A01C86"/>
    <w:rsid w:val="00A02053"/>
    <w:rsid w:val="00A02543"/>
    <w:rsid w:val="00A02860"/>
    <w:rsid w:val="00A036C7"/>
    <w:rsid w:val="00A039C5"/>
    <w:rsid w:val="00A03DB7"/>
    <w:rsid w:val="00A0413A"/>
    <w:rsid w:val="00A046B9"/>
    <w:rsid w:val="00A04A7E"/>
    <w:rsid w:val="00A05964"/>
    <w:rsid w:val="00A05CCA"/>
    <w:rsid w:val="00A05FF3"/>
    <w:rsid w:val="00A062E1"/>
    <w:rsid w:val="00A063F7"/>
    <w:rsid w:val="00A068F1"/>
    <w:rsid w:val="00A06A14"/>
    <w:rsid w:val="00A06DC7"/>
    <w:rsid w:val="00A07078"/>
    <w:rsid w:val="00A07843"/>
    <w:rsid w:val="00A1046A"/>
    <w:rsid w:val="00A105BA"/>
    <w:rsid w:val="00A10DCF"/>
    <w:rsid w:val="00A10F0B"/>
    <w:rsid w:val="00A1154C"/>
    <w:rsid w:val="00A117CA"/>
    <w:rsid w:val="00A11969"/>
    <w:rsid w:val="00A11C48"/>
    <w:rsid w:val="00A11CC2"/>
    <w:rsid w:val="00A123B9"/>
    <w:rsid w:val="00A12753"/>
    <w:rsid w:val="00A12E8B"/>
    <w:rsid w:val="00A13336"/>
    <w:rsid w:val="00A138E2"/>
    <w:rsid w:val="00A13B01"/>
    <w:rsid w:val="00A13BE1"/>
    <w:rsid w:val="00A1403C"/>
    <w:rsid w:val="00A141D8"/>
    <w:rsid w:val="00A14346"/>
    <w:rsid w:val="00A143A5"/>
    <w:rsid w:val="00A146D9"/>
    <w:rsid w:val="00A14BA3"/>
    <w:rsid w:val="00A15349"/>
    <w:rsid w:val="00A160A4"/>
    <w:rsid w:val="00A16338"/>
    <w:rsid w:val="00A1686F"/>
    <w:rsid w:val="00A16CED"/>
    <w:rsid w:val="00A16D83"/>
    <w:rsid w:val="00A16FFA"/>
    <w:rsid w:val="00A20297"/>
    <w:rsid w:val="00A20395"/>
    <w:rsid w:val="00A203F5"/>
    <w:rsid w:val="00A2055D"/>
    <w:rsid w:val="00A20981"/>
    <w:rsid w:val="00A22578"/>
    <w:rsid w:val="00A22953"/>
    <w:rsid w:val="00A229B7"/>
    <w:rsid w:val="00A22BB9"/>
    <w:rsid w:val="00A22D1A"/>
    <w:rsid w:val="00A2331D"/>
    <w:rsid w:val="00A2332E"/>
    <w:rsid w:val="00A23AED"/>
    <w:rsid w:val="00A23B49"/>
    <w:rsid w:val="00A23D32"/>
    <w:rsid w:val="00A23D62"/>
    <w:rsid w:val="00A23FDB"/>
    <w:rsid w:val="00A24340"/>
    <w:rsid w:val="00A24BA3"/>
    <w:rsid w:val="00A24C6F"/>
    <w:rsid w:val="00A24F7A"/>
    <w:rsid w:val="00A26918"/>
    <w:rsid w:val="00A26C88"/>
    <w:rsid w:val="00A27003"/>
    <w:rsid w:val="00A27486"/>
    <w:rsid w:val="00A2764E"/>
    <w:rsid w:val="00A27C06"/>
    <w:rsid w:val="00A300C5"/>
    <w:rsid w:val="00A30AC6"/>
    <w:rsid w:val="00A310E4"/>
    <w:rsid w:val="00A3177A"/>
    <w:rsid w:val="00A32121"/>
    <w:rsid w:val="00A32790"/>
    <w:rsid w:val="00A32974"/>
    <w:rsid w:val="00A32AAB"/>
    <w:rsid w:val="00A32D7F"/>
    <w:rsid w:val="00A3308C"/>
    <w:rsid w:val="00A33114"/>
    <w:rsid w:val="00A33BE4"/>
    <w:rsid w:val="00A33D15"/>
    <w:rsid w:val="00A34E6D"/>
    <w:rsid w:val="00A34EAE"/>
    <w:rsid w:val="00A351FF"/>
    <w:rsid w:val="00A3535F"/>
    <w:rsid w:val="00A355B2"/>
    <w:rsid w:val="00A3567B"/>
    <w:rsid w:val="00A35885"/>
    <w:rsid w:val="00A36006"/>
    <w:rsid w:val="00A3642B"/>
    <w:rsid w:val="00A370D8"/>
    <w:rsid w:val="00A417D3"/>
    <w:rsid w:val="00A41877"/>
    <w:rsid w:val="00A41AAA"/>
    <w:rsid w:val="00A41E0D"/>
    <w:rsid w:val="00A42631"/>
    <w:rsid w:val="00A44520"/>
    <w:rsid w:val="00A4533E"/>
    <w:rsid w:val="00A458D5"/>
    <w:rsid w:val="00A45DF1"/>
    <w:rsid w:val="00A45E62"/>
    <w:rsid w:val="00A46BD7"/>
    <w:rsid w:val="00A47443"/>
    <w:rsid w:val="00A4799E"/>
    <w:rsid w:val="00A50114"/>
    <w:rsid w:val="00A5014E"/>
    <w:rsid w:val="00A50259"/>
    <w:rsid w:val="00A5036D"/>
    <w:rsid w:val="00A50520"/>
    <w:rsid w:val="00A51110"/>
    <w:rsid w:val="00A51226"/>
    <w:rsid w:val="00A51252"/>
    <w:rsid w:val="00A51D64"/>
    <w:rsid w:val="00A51E3A"/>
    <w:rsid w:val="00A51F48"/>
    <w:rsid w:val="00A52BEC"/>
    <w:rsid w:val="00A53100"/>
    <w:rsid w:val="00A53328"/>
    <w:rsid w:val="00A53C13"/>
    <w:rsid w:val="00A5405C"/>
    <w:rsid w:val="00A54144"/>
    <w:rsid w:val="00A543B1"/>
    <w:rsid w:val="00A549DF"/>
    <w:rsid w:val="00A54AAA"/>
    <w:rsid w:val="00A55903"/>
    <w:rsid w:val="00A55A64"/>
    <w:rsid w:val="00A565DF"/>
    <w:rsid w:val="00A56882"/>
    <w:rsid w:val="00A569B6"/>
    <w:rsid w:val="00A575C7"/>
    <w:rsid w:val="00A57B57"/>
    <w:rsid w:val="00A57C52"/>
    <w:rsid w:val="00A60311"/>
    <w:rsid w:val="00A61E43"/>
    <w:rsid w:val="00A62318"/>
    <w:rsid w:val="00A62474"/>
    <w:rsid w:val="00A62598"/>
    <w:rsid w:val="00A6268E"/>
    <w:rsid w:val="00A62886"/>
    <w:rsid w:val="00A632E5"/>
    <w:rsid w:val="00A63550"/>
    <w:rsid w:val="00A63D49"/>
    <w:rsid w:val="00A63D7D"/>
    <w:rsid w:val="00A63E35"/>
    <w:rsid w:val="00A63ECA"/>
    <w:rsid w:val="00A6481E"/>
    <w:rsid w:val="00A64917"/>
    <w:rsid w:val="00A64C2C"/>
    <w:rsid w:val="00A657C7"/>
    <w:rsid w:val="00A6584E"/>
    <w:rsid w:val="00A65BC9"/>
    <w:rsid w:val="00A6650D"/>
    <w:rsid w:val="00A66566"/>
    <w:rsid w:val="00A66F11"/>
    <w:rsid w:val="00A67E47"/>
    <w:rsid w:val="00A70293"/>
    <w:rsid w:val="00A704D2"/>
    <w:rsid w:val="00A70D4F"/>
    <w:rsid w:val="00A7116C"/>
    <w:rsid w:val="00A715BC"/>
    <w:rsid w:val="00A71AC4"/>
    <w:rsid w:val="00A71ADB"/>
    <w:rsid w:val="00A723AC"/>
    <w:rsid w:val="00A72527"/>
    <w:rsid w:val="00A726BB"/>
    <w:rsid w:val="00A72B79"/>
    <w:rsid w:val="00A72E37"/>
    <w:rsid w:val="00A730E2"/>
    <w:rsid w:val="00A745B7"/>
    <w:rsid w:val="00A7487D"/>
    <w:rsid w:val="00A74D49"/>
    <w:rsid w:val="00A751E2"/>
    <w:rsid w:val="00A7690D"/>
    <w:rsid w:val="00A76922"/>
    <w:rsid w:val="00A76A62"/>
    <w:rsid w:val="00A76F51"/>
    <w:rsid w:val="00A77480"/>
    <w:rsid w:val="00A77864"/>
    <w:rsid w:val="00A77DA9"/>
    <w:rsid w:val="00A77FBC"/>
    <w:rsid w:val="00A808E6"/>
    <w:rsid w:val="00A80BB8"/>
    <w:rsid w:val="00A81524"/>
    <w:rsid w:val="00A81599"/>
    <w:rsid w:val="00A81608"/>
    <w:rsid w:val="00A81CCD"/>
    <w:rsid w:val="00A8212B"/>
    <w:rsid w:val="00A82D43"/>
    <w:rsid w:val="00A82F09"/>
    <w:rsid w:val="00A83DF0"/>
    <w:rsid w:val="00A8420D"/>
    <w:rsid w:val="00A8436D"/>
    <w:rsid w:val="00A843E6"/>
    <w:rsid w:val="00A84414"/>
    <w:rsid w:val="00A8448E"/>
    <w:rsid w:val="00A845CA"/>
    <w:rsid w:val="00A850DB"/>
    <w:rsid w:val="00A854EA"/>
    <w:rsid w:val="00A8644D"/>
    <w:rsid w:val="00A86884"/>
    <w:rsid w:val="00A86C96"/>
    <w:rsid w:val="00A87386"/>
    <w:rsid w:val="00A8740B"/>
    <w:rsid w:val="00A87441"/>
    <w:rsid w:val="00A8790E"/>
    <w:rsid w:val="00A87A39"/>
    <w:rsid w:val="00A87A91"/>
    <w:rsid w:val="00A87BE1"/>
    <w:rsid w:val="00A900A9"/>
    <w:rsid w:val="00A90429"/>
    <w:rsid w:val="00A90432"/>
    <w:rsid w:val="00A90840"/>
    <w:rsid w:val="00A90AE2"/>
    <w:rsid w:val="00A90D72"/>
    <w:rsid w:val="00A915FC"/>
    <w:rsid w:val="00A91F96"/>
    <w:rsid w:val="00A934CB"/>
    <w:rsid w:val="00A935CC"/>
    <w:rsid w:val="00A938D4"/>
    <w:rsid w:val="00A949E3"/>
    <w:rsid w:val="00A94A1C"/>
    <w:rsid w:val="00A950BA"/>
    <w:rsid w:val="00A951DD"/>
    <w:rsid w:val="00A953EB"/>
    <w:rsid w:val="00A95770"/>
    <w:rsid w:val="00A95A04"/>
    <w:rsid w:val="00A95D2B"/>
    <w:rsid w:val="00A95E44"/>
    <w:rsid w:val="00A95F16"/>
    <w:rsid w:val="00A963D5"/>
    <w:rsid w:val="00A97042"/>
    <w:rsid w:val="00A9743B"/>
    <w:rsid w:val="00A97495"/>
    <w:rsid w:val="00A9793E"/>
    <w:rsid w:val="00A97AD8"/>
    <w:rsid w:val="00A97B99"/>
    <w:rsid w:val="00A97C56"/>
    <w:rsid w:val="00AA08DB"/>
    <w:rsid w:val="00AA0E61"/>
    <w:rsid w:val="00AA0EF2"/>
    <w:rsid w:val="00AA12C1"/>
    <w:rsid w:val="00AA1555"/>
    <w:rsid w:val="00AA1576"/>
    <w:rsid w:val="00AA1917"/>
    <w:rsid w:val="00AA2DBC"/>
    <w:rsid w:val="00AA2E5C"/>
    <w:rsid w:val="00AA2EE0"/>
    <w:rsid w:val="00AA3363"/>
    <w:rsid w:val="00AA355F"/>
    <w:rsid w:val="00AA368A"/>
    <w:rsid w:val="00AA3765"/>
    <w:rsid w:val="00AA3ED2"/>
    <w:rsid w:val="00AA48DE"/>
    <w:rsid w:val="00AA537C"/>
    <w:rsid w:val="00AA5D7A"/>
    <w:rsid w:val="00AA6145"/>
    <w:rsid w:val="00AA6574"/>
    <w:rsid w:val="00AA6752"/>
    <w:rsid w:val="00AA6F05"/>
    <w:rsid w:val="00AA7586"/>
    <w:rsid w:val="00AA7A58"/>
    <w:rsid w:val="00AB023B"/>
    <w:rsid w:val="00AB1C17"/>
    <w:rsid w:val="00AB1EFC"/>
    <w:rsid w:val="00AB2618"/>
    <w:rsid w:val="00AB27F4"/>
    <w:rsid w:val="00AB3784"/>
    <w:rsid w:val="00AB385A"/>
    <w:rsid w:val="00AB420F"/>
    <w:rsid w:val="00AB4F41"/>
    <w:rsid w:val="00AB55AF"/>
    <w:rsid w:val="00AB58B5"/>
    <w:rsid w:val="00AB68F9"/>
    <w:rsid w:val="00AB73DB"/>
    <w:rsid w:val="00AB7783"/>
    <w:rsid w:val="00AC000A"/>
    <w:rsid w:val="00AC0AE5"/>
    <w:rsid w:val="00AC10FA"/>
    <w:rsid w:val="00AC1834"/>
    <w:rsid w:val="00AC226D"/>
    <w:rsid w:val="00AC2292"/>
    <w:rsid w:val="00AC23DD"/>
    <w:rsid w:val="00AC2916"/>
    <w:rsid w:val="00AC2A50"/>
    <w:rsid w:val="00AC2B8D"/>
    <w:rsid w:val="00AC2FD9"/>
    <w:rsid w:val="00AC30ED"/>
    <w:rsid w:val="00AC35E5"/>
    <w:rsid w:val="00AC3834"/>
    <w:rsid w:val="00AC3E30"/>
    <w:rsid w:val="00AC3EE4"/>
    <w:rsid w:val="00AC537A"/>
    <w:rsid w:val="00AC62EF"/>
    <w:rsid w:val="00AC6409"/>
    <w:rsid w:val="00AC64EE"/>
    <w:rsid w:val="00AC7279"/>
    <w:rsid w:val="00AC791A"/>
    <w:rsid w:val="00AC7AFA"/>
    <w:rsid w:val="00AD0076"/>
    <w:rsid w:val="00AD0182"/>
    <w:rsid w:val="00AD026B"/>
    <w:rsid w:val="00AD0997"/>
    <w:rsid w:val="00AD0DB7"/>
    <w:rsid w:val="00AD1035"/>
    <w:rsid w:val="00AD110B"/>
    <w:rsid w:val="00AD1AA9"/>
    <w:rsid w:val="00AD1D4A"/>
    <w:rsid w:val="00AD1DE9"/>
    <w:rsid w:val="00AD2083"/>
    <w:rsid w:val="00AD2580"/>
    <w:rsid w:val="00AD2C19"/>
    <w:rsid w:val="00AD30FD"/>
    <w:rsid w:val="00AD3765"/>
    <w:rsid w:val="00AD3C8B"/>
    <w:rsid w:val="00AD4594"/>
    <w:rsid w:val="00AD4AAC"/>
    <w:rsid w:val="00AD4F21"/>
    <w:rsid w:val="00AD58EB"/>
    <w:rsid w:val="00AD5B13"/>
    <w:rsid w:val="00AD6144"/>
    <w:rsid w:val="00AD68B6"/>
    <w:rsid w:val="00AD74E6"/>
    <w:rsid w:val="00AD7B42"/>
    <w:rsid w:val="00AE03BC"/>
    <w:rsid w:val="00AE0E07"/>
    <w:rsid w:val="00AE11B7"/>
    <w:rsid w:val="00AE1267"/>
    <w:rsid w:val="00AE1969"/>
    <w:rsid w:val="00AE1E94"/>
    <w:rsid w:val="00AE1F28"/>
    <w:rsid w:val="00AE216B"/>
    <w:rsid w:val="00AE28D8"/>
    <w:rsid w:val="00AE28F3"/>
    <w:rsid w:val="00AE290A"/>
    <w:rsid w:val="00AE37D7"/>
    <w:rsid w:val="00AE3838"/>
    <w:rsid w:val="00AE3E73"/>
    <w:rsid w:val="00AE49BD"/>
    <w:rsid w:val="00AE5A08"/>
    <w:rsid w:val="00AE5C00"/>
    <w:rsid w:val="00AE614E"/>
    <w:rsid w:val="00AE672E"/>
    <w:rsid w:val="00AE67F3"/>
    <w:rsid w:val="00AE6B8F"/>
    <w:rsid w:val="00AE6CEF"/>
    <w:rsid w:val="00AE6E0C"/>
    <w:rsid w:val="00AE7613"/>
    <w:rsid w:val="00AE7B65"/>
    <w:rsid w:val="00AF023A"/>
    <w:rsid w:val="00AF0395"/>
    <w:rsid w:val="00AF04D4"/>
    <w:rsid w:val="00AF0848"/>
    <w:rsid w:val="00AF1068"/>
    <w:rsid w:val="00AF1BF7"/>
    <w:rsid w:val="00AF20C9"/>
    <w:rsid w:val="00AF22AD"/>
    <w:rsid w:val="00AF2692"/>
    <w:rsid w:val="00AF31D2"/>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B72"/>
    <w:rsid w:val="00B06DD3"/>
    <w:rsid w:val="00B07C49"/>
    <w:rsid w:val="00B07E23"/>
    <w:rsid w:val="00B108DC"/>
    <w:rsid w:val="00B10F96"/>
    <w:rsid w:val="00B122E5"/>
    <w:rsid w:val="00B1277A"/>
    <w:rsid w:val="00B13204"/>
    <w:rsid w:val="00B1323F"/>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59B"/>
    <w:rsid w:val="00B229C0"/>
    <w:rsid w:val="00B22D7C"/>
    <w:rsid w:val="00B23408"/>
    <w:rsid w:val="00B234E6"/>
    <w:rsid w:val="00B23943"/>
    <w:rsid w:val="00B23B4D"/>
    <w:rsid w:val="00B2442A"/>
    <w:rsid w:val="00B247C2"/>
    <w:rsid w:val="00B25013"/>
    <w:rsid w:val="00B253F4"/>
    <w:rsid w:val="00B2616F"/>
    <w:rsid w:val="00B26275"/>
    <w:rsid w:val="00B265BA"/>
    <w:rsid w:val="00B270F3"/>
    <w:rsid w:val="00B27515"/>
    <w:rsid w:val="00B27A96"/>
    <w:rsid w:val="00B27C32"/>
    <w:rsid w:val="00B27D6F"/>
    <w:rsid w:val="00B30DF4"/>
    <w:rsid w:val="00B31942"/>
    <w:rsid w:val="00B3194C"/>
    <w:rsid w:val="00B31D19"/>
    <w:rsid w:val="00B329C5"/>
    <w:rsid w:val="00B33B00"/>
    <w:rsid w:val="00B33C55"/>
    <w:rsid w:val="00B34A6F"/>
    <w:rsid w:val="00B34D84"/>
    <w:rsid w:val="00B35994"/>
    <w:rsid w:val="00B35DB6"/>
    <w:rsid w:val="00B3612E"/>
    <w:rsid w:val="00B36510"/>
    <w:rsid w:val="00B3669C"/>
    <w:rsid w:val="00B368C5"/>
    <w:rsid w:val="00B36CFF"/>
    <w:rsid w:val="00B36D1D"/>
    <w:rsid w:val="00B4072F"/>
    <w:rsid w:val="00B40D00"/>
    <w:rsid w:val="00B40EAF"/>
    <w:rsid w:val="00B411E3"/>
    <w:rsid w:val="00B42C9F"/>
    <w:rsid w:val="00B43E3A"/>
    <w:rsid w:val="00B43EB6"/>
    <w:rsid w:val="00B44374"/>
    <w:rsid w:val="00B443BC"/>
    <w:rsid w:val="00B45441"/>
    <w:rsid w:val="00B457AF"/>
    <w:rsid w:val="00B45BFD"/>
    <w:rsid w:val="00B461BD"/>
    <w:rsid w:val="00B46824"/>
    <w:rsid w:val="00B46C6A"/>
    <w:rsid w:val="00B46FED"/>
    <w:rsid w:val="00B50374"/>
    <w:rsid w:val="00B510CB"/>
    <w:rsid w:val="00B514D4"/>
    <w:rsid w:val="00B5153E"/>
    <w:rsid w:val="00B5237C"/>
    <w:rsid w:val="00B52829"/>
    <w:rsid w:val="00B52C55"/>
    <w:rsid w:val="00B5367F"/>
    <w:rsid w:val="00B5379B"/>
    <w:rsid w:val="00B54D30"/>
    <w:rsid w:val="00B55E08"/>
    <w:rsid w:val="00B56144"/>
    <w:rsid w:val="00B56512"/>
    <w:rsid w:val="00B57007"/>
    <w:rsid w:val="00B57580"/>
    <w:rsid w:val="00B5775E"/>
    <w:rsid w:val="00B57B6C"/>
    <w:rsid w:val="00B57DA0"/>
    <w:rsid w:val="00B61AC3"/>
    <w:rsid w:val="00B61ADD"/>
    <w:rsid w:val="00B62323"/>
    <w:rsid w:val="00B62542"/>
    <w:rsid w:val="00B62805"/>
    <w:rsid w:val="00B629B9"/>
    <w:rsid w:val="00B633A5"/>
    <w:rsid w:val="00B63A3C"/>
    <w:rsid w:val="00B63C03"/>
    <w:rsid w:val="00B63CF9"/>
    <w:rsid w:val="00B64EFC"/>
    <w:rsid w:val="00B653A0"/>
    <w:rsid w:val="00B65656"/>
    <w:rsid w:val="00B66370"/>
    <w:rsid w:val="00B67531"/>
    <w:rsid w:val="00B675CC"/>
    <w:rsid w:val="00B67638"/>
    <w:rsid w:val="00B67975"/>
    <w:rsid w:val="00B70596"/>
    <w:rsid w:val="00B70A21"/>
    <w:rsid w:val="00B7170D"/>
    <w:rsid w:val="00B71BA3"/>
    <w:rsid w:val="00B72195"/>
    <w:rsid w:val="00B72245"/>
    <w:rsid w:val="00B722D5"/>
    <w:rsid w:val="00B72B2F"/>
    <w:rsid w:val="00B72CBC"/>
    <w:rsid w:val="00B72DEB"/>
    <w:rsid w:val="00B730B5"/>
    <w:rsid w:val="00B73EEF"/>
    <w:rsid w:val="00B74134"/>
    <w:rsid w:val="00B74462"/>
    <w:rsid w:val="00B74E18"/>
    <w:rsid w:val="00B75216"/>
    <w:rsid w:val="00B7565C"/>
    <w:rsid w:val="00B7565D"/>
    <w:rsid w:val="00B756ED"/>
    <w:rsid w:val="00B758A9"/>
    <w:rsid w:val="00B76AB2"/>
    <w:rsid w:val="00B77073"/>
    <w:rsid w:val="00B7729B"/>
    <w:rsid w:val="00B7755E"/>
    <w:rsid w:val="00B77A8A"/>
    <w:rsid w:val="00B77B6B"/>
    <w:rsid w:val="00B817EE"/>
    <w:rsid w:val="00B81EB5"/>
    <w:rsid w:val="00B82330"/>
    <w:rsid w:val="00B8290B"/>
    <w:rsid w:val="00B8322F"/>
    <w:rsid w:val="00B835EC"/>
    <w:rsid w:val="00B83995"/>
    <w:rsid w:val="00B83D59"/>
    <w:rsid w:val="00B84DAC"/>
    <w:rsid w:val="00B85727"/>
    <w:rsid w:val="00B85812"/>
    <w:rsid w:val="00B85F49"/>
    <w:rsid w:val="00B86C67"/>
    <w:rsid w:val="00B876C1"/>
    <w:rsid w:val="00B87DA7"/>
    <w:rsid w:val="00B87DD9"/>
    <w:rsid w:val="00B90295"/>
    <w:rsid w:val="00B90763"/>
    <w:rsid w:val="00B90B93"/>
    <w:rsid w:val="00B90C70"/>
    <w:rsid w:val="00B90C80"/>
    <w:rsid w:val="00B91049"/>
    <w:rsid w:val="00B910AD"/>
    <w:rsid w:val="00B912A9"/>
    <w:rsid w:val="00B91B38"/>
    <w:rsid w:val="00B92506"/>
    <w:rsid w:val="00B92DC6"/>
    <w:rsid w:val="00B9349C"/>
    <w:rsid w:val="00B93534"/>
    <w:rsid w:val="00B93948"/>
    <w:rsid w:val="00B93BF2"/>
    <w:rsid w:val="00B940E9"/>
    <w:rsid w:val="00B94178"/>
    <w:rsid w:val="00B958AF"/>
    <w:rsid w:val="00B960CF"/>
    <w:rsid w:val="00B96BEE"/>
    <w:rsid w:val="00B96F6D"/>
    <w:rsid w:val="00B9764A"/>
    <w:rsid w:val="00B97F8E"/>
    <w:rsid w:val="00BA058E"/>
    <w:rsid w:val="00BA0FA9"/>
    <w:rsid w:val="00BA19DF"/>
    <w:rsid w:val="00BA1C73"/>
    <w:rsid w:val="00BA2029"/>
    <w:rsid w:val="00BA206A"/>
    <w:rsid w:val="00BA26CB"/>
    <w:rsid w:val="00BA2749"/>
    <w:rsid w:val="00BA3374"/>
    <w:rsid w:val="00BA504B"/>
    <w:rsid w:val="00BA5989"/>
    <w:rsid w:val="00BA642C"/>
    <w:rsid w:val="00BA6856"/>
    <w:rsid w:val="00BA7138"/>
    <w:rsid w:val="00BA762D"/>
    <w:rsid w:val="00BB05F8"/>
    <w:rsid w:val="00BB0FB7"/>
    <w:rsid w:val="00BB1D54"/>
    <w:rsid w:val="00BB204A"/>
    <w:rsid w:val="00BB251F"/>
    <w:rsid w:val="00BB3155"/>
    <w:rsid w:val="00BB3235"/>
    <w:rsid w:val="00BB3C18"/>
    <w:rsid w:val="00BB3DCB"/>
    <w:rsid w:val="00BB5566"/>
    <w:rsid w:val="00BB6796"/>
    <w:rsid w:val="00BB6F04"/>
    <w:rsid w:val="00BB700A"/>
    <w:rsid w:val="00BB7579"/>
    <w:rsid w:val="00BB760E"/>
    <w:rsid w:val="00BB765B"/>
    <w:rsid w:val="00BB7FDE"/>
    <w:rsid w:val="00BC00F3"/>
    <w:rsid w:val="00BC128B"/>
    <w:rsid w:val="00BC1500"/>
    <w:rsid w:val="00BC162C"/>
    <w:rsid w:val="00BC237E"/>
    <w:rsid w:val="00BC2577"/>
    <w:rsid w:val="00BC28CE"/>
    <w:rsid w:val="00BC36E1"/>
    <w:rsid w:val="00BC3778"/>
    <w:rsid w:val="00BC3D09"/>
    <w:rsid w:val="00BC4806"/>
    <w:rsid w:val="00BC4B9E"/>
    <w:rsid w:val="00BC4BD9"/>
    <w:rsid w:val="00BC518F"/>
    <w:rsid w:val="00BC519F"/>
    <w:rsid w:val="00BC594F"/>
    <w:rsid w:val="00BC5FB2"/>
    <w:rsid w:val="00BC6315"/>
    <w:rsid w:val="00BC6E82"/>
    <w:rsid w:val="00BC71CF"/>
    <w:rsid w:val="00BD0701"/>
    <w:rsid w:val="00BD0B29"/>
    <w:rsid w:val="00BD0B55"/>
    <w:rsid w:val="00BD13D9"/>
    <w:rsid w:val="00BD21F7"/>
    <w:rsid w:val="00BD2B7D"/>
    <w:rsid w:val="00BD2E8D"/>
    <w:rsid w:val="00BD3EE9"/>
    <w:rsid w:val="00BD4403"/>
    <w:rsid w:val="00BD4576"/>
    <w:rsid w:val="00BD59D0"/>
    <w:rsid w:val="00BD62BB"/>
    <w:rsid w:val="00BD64AE"/>
    <w:rsid w:val="00BD654B"/>
    <w:rsid w:val="00BD6EA8"/>
    <w:rsid w:val="00BD72D8"/>
    <w:rsid w:val="00BD758B"/>
    <w:rsid w:val="00BE01C2"/>
    <w:rsid w:val="00BE070C"/>
    <w:rsid w:val="00BE0A8D"/>
    <w:rsid w:val="00BE1AAE"/>
    <w:rsid w:val="00BE1FD8"/>
    <w:rsid w:val="00BE2899"/>
    <w:rsid w:val="00BE2E5C"/>
    <w:rsid w:val="00BE39CE"/>
    <w:rsid w:val="00BE3E8F"/>
    <w:rsid w:val="00BE3F29"/>
    <w:rsid w:val="00BE4A66"/>
    <w:rsid w:val="00BE4D35"/>
    <w:rsid w:val="00BE4FD4"/>
    <w:rsid w:val="00BE53FA"/>
    <w:rsid w:val="00BE5881"/>
    <w:rsid w:val="00BE5F47"/>
    <w:rsid w:val="00BE6169"/>
    <w:rsid w:val="00BE6DDA"/>
    <w:rsid w:val="00BE6EDA"/>
    <w:rsid w:val="00BE70FD"/>
    <w:rsid w:val="00BE7682"/>
    <w:rsid w:val="00BE79F7"/>
    <w:rsid w:val="00BE7A66"/>
    <w:rsid w:val="00BE7E23"/>
    <w:rsid w:val="00BF00A5"/>
    <w:rsid w:val="00BF01D0"/>
    <w:rsid w:val="00BF05F7"/>
    <w:rsid w:val="00BF0941"/>
    <w:rsid w:val="00BF0B98"/>
    <w:rsid w:val="00BF0D01"/>
    <w:rsid w:val="00BF0E8E"/>
    <w:rsid w:val="00BF15BC"/>
    <w:rsid w:val="00BF161D"/>
    <w:rsid w:val="00BF1B15"/>
    <w:rsid w:val="00BF407D"/>
    <w:rsid w:val="00BF52C4"/>
    <w:rsid w:val="00BF535A"/>
    <w:rsid w:val="00BF5A0E"/>
    <w:rsid w:val="00BF600A"/>
    <w:rsid w:val="00BF64D3"/>
    <w:rsid w:val="00BF721A"/>
    <w:rsid w:val="00BF72E6"/>
    <w:rsid w:val="00BF7729"/>
    <w:rsid w:val="00BF7739"/>
    <w:rsid w:val="00BF791D"/>
    <w:rsid w:val="00BF7D5E"/>
    <w:rsid w:val="00C00569"/>
    <w:rsid w:val="00C00746"/>
    <w:rsid w:val="00C01C6B"/>
    <w:rsid w:val="00C03856"/>
    <w:rsid w:val="00C03AB3"/>
    <w:rsid w:val="00C03AE2"/>
    <w:rsid w:val="00C03B02"/>
    <w:rsid w:val="00C03C34"/>
    <w:rsid w:val="00C04010"/>
    <w:rsid w:val="00C04697"/>
    <w:rsid w:val="00C04D60"/>
    <w:rsid w:val="00C04E5A"/>
    <w:rsid w:val="00C04FA3"/>
    <w:rsid w:val="00C05664"/>
    <w:rsid w:val="00C056B4"/>
    <w:rsid w:val="00C056FF"/>
    <w:rsid w:val="00C05A8D"/>
    <w:rsid w:val="00C05B38"/>
    <w:rsid w:val="00C06E38"/>
    <w:rsid w:val="00C06FE7"/>
    <w:rsid w:val="00C07A12"/>
    <w:rsid w:val="00C07D70"/>
    <w:rsid w:val="00C117C0"/>
    <w:rsid w:val="00C11AB3"/>
    <w:rsid w:val="00C11D72"/>
    <w:rsid w:val="00C123F6"/>
    <w:rsid w:val="00C12458"/>
    <w:rsid w:val="00C12941"/>
    <w:rsid w:val="00C12D01"/>
    <w:rsid w:val="00C12DBA"/>
    <w:rsid w:val="00C134A3"/>
    <w:rsid w:val="00C14C82"/>
    <w:rsid w:val="00C153DC"/>
    <w:rsid w:val="00C154DD"/>
    <w:rsid w:val="00C15710"/>
    <w:rsid w:val="00C1590E"/>
    <w:rsid w:val="00C15ACF"/>
    <w:rsid w:val="00C15AE9"/>
    <w:rsid w:val="00C16350"/>
    <w:rsid w:val="00C168AA"/>
    <w:rsid w:val="00C17473"/>
    <w:rsid w:val="00C176C2"/>
    <w:rsid w:val="00C20E32"/>
    <w:rsid w:val="00C20FBD"/>
    <w:rsid w:val="00C21159"/>
    <w:rsid w:val="00C21552"/>
    <w:rsid w:val="00C21B51"/>
    <w:rsid w:val="00C21EA0"/>
    <w:rsid w:val="00C21ED7"/>
    <w:rsid w:val="00C225CC"/>
    <w:rsid w:val="00C22BA7"/>
    <w:rsid w:val="00C23768"/>
    <w:rsid w:val="00C2377B"/>
    <w:rsid w:val="00C2387E"/>
    <w:rsid w:val="00C23989"/>
    <w:rsid w:val="00C23AFA"/>
    <w:rsid w:val="00C23D82"/>
    <w:rsid w:val="00C24392"/>
    <w:rsid w:val="00C24772"/>
    <w:rsid w:val="00C25505"/>
    <w:rsid w:val="00C25845"/>
    <w:rsid w:val="00C258E1"/>
    <w:rsid w:val="00C25A24"/>
    <w:rsid w:val="00C25D98"/>
    <w:rsid w:val="00C2608B"/>
    <w:rsid w:val="00C263B6"/>
    <w:rsid w:val="00C27010"/>
    <w:rsid w:val="00C2728B"/>
    <w:rsid w:val="00C27FDE"/>
    <w:rsid w:val="00C308A7"/>
    <w:rsid w:val="00C30BFA"/>
    <w:rsid w:val="00C30C82"/>
    <w:rsid w:val="00C3137D"/>
    <w:rsid w:val="00C314E1"/>
    <w:rsid w:val="00C3161C"/>
    <w:rsid w:val="00C3165B"/>
    <w:rsid w:val="00C31DCA"/>
    <w:rsid w:val="00C32256"/>
    <w:rsid w:val="00C32CDE"/>
    <w:rsid w:val="00C32E0C"/>
    <w:rsid w:val="00C33862"/>
    <w:rsid w:val="00C340E1"/>
    <w:rsid w:val="00C34D30"/>
    <w:rsid w:val="00C35190"/>
    <w:rsid w:val="00C3527C"/>
    <w:rsid w:val="00C36799"/>
    <w:rsid w:val="00C36866"/>
    <w:rsid w:val="00C369BC"/>
    <w:rsid w:val="00C36C5E"/>
    <w:rsid w:val="00C3705D"/>
    <w:rsid w:val="00C37D8F"/>
    <w:rsid w:val="00C401DB"/>
    <w:rsid w:val="00C403F6"/>
    <w:rsid w:val="00C40491"/>
    <w:rsid w:val="00C407D0"/>
    <w:rsid w:val="00C41E25"/>
    <w:rsid w:val="00C430F7"/>
    <w:rsid w:val="00C4367C"/>
    <w:rsid w:val="00C44C75"/>
    <w:rsid w:val="00C4505B"/>
    <w:rsid w:val="00C45598"/>
    <w:rsid w:val="00C45742"/>
    <w:rsid w:val="00C465F7"/>
    <w:rsid w:val="00C50C9C"/>
    <w:rsid w:val="00C50D19"/>
    <w:rsid w:val="00C5145F"/>
    <w:rsid w:val="00C52013"/>
    <w:rsid w:val="00C5352F"/>
    <w:rsid w:val="00C53A70"/>
    <w:rsid w:val="00C54646"/>
    <w:rsid w:val="00C55053"/>
    <w:rsid w:val="00C55D2E"/>
    <w:rsid w:val="00C55EC0"/>
    <w:rsid w:val="00C56AED"/>
    <w:rsid w:val="00C5701F"/>
    <w:rsid w:val="00C57264"/>
    <w:rsid w:val="00C60B69"/>
    <w:rsid w:val="00C61075"/>
    <w:rsid w:val="00C61302"/>
    <w:rsid w:val="00C62261"/>
    <w:rsid w:val="00C629DB"/>
    <w:rsid w:val="00C6367C"/>
    <w:rsid w:val="00C64340"/>
    <w:rsid w:val="00C65959"/>
    <w:rsid w:val="00C65CAD"/>
    <w:rsid w:val="00C668E4"/>
    <w:rsid w:val="00C66928"/>
    <w:rsid w:val="00C6712B"/>
    <w:rsid w:val="00C6773E"/>
    <w:rsid w:val="00C67ACA"/>
    <w:rsid w:val="00C67F51"/>
    <w:rsid w:val="00C70817"/>
    <w:rsid w:val="00C713CD"/>
    <w:rsid w:val="00C72134"/>
    <w:rsid w:val="00C72781"/>
    <w:rsid w:val="00C72C1A"/>
    <w:rsid w:val="00C72FE5"/>
    <w:rsid w:val="00C732E9"/>
    <w:rsid w:val="00C747A9"/>
    <w:rsid w:val="00C74932"/>
    <w:rsid w:val="00C74CCE"/>
    <w:rsid w:val="00C7527E"/>
    <w:rsid w:val="00C75461"/>
    <w:rsid w:val="00C76241"/>
    <w:rsid w:val="00C765F7"/>
    <w:rsid w:val="00C76F05"/>
    <w:rsid w:val="00C77B29"/>
    <w:rsid w:val="00C813A9"/>
    <w:rsid w:val="00C8147F"/>
    <w:rsid w:val="00C8148E"/>
    <w:rsid w:val="00C815BE"/>
    <w:rsid w:val="00C826CD"/>
    <w:rsid w:val="00C829C1"/>
    <w:rsid w:val="00C82AFA"/>
    <w:rsid w:val="00C8316D"/>
    <w:rsid w:val="00C835FF"/>
    <w:rsid w:val="00C8394B"/>
    <w:rsid w:val="00C83C2C"/>
    <w:rsid w:val="00C83F1A"/>
    <w:rsid w:val="00C84AA3"/>
    <w:rsid w:val="00C84CD9"/>
    <w:rsid w:val="00C84DFB"/>
    <w:rsid w:val="00C8530C"/>
    <w:rsid w:val="00C85B4C"/>
    <w:rsid w:val="00C870CB"/>
    <w:rsid w:val="00C87363"/>
    <w:rsid w:val="00C875E4"/>
    <w:rsid w:val="00C876B7"/>
    <w:rsid w:val="00C9005B"/>
    <w:rsid w:val="00C91150"/>
    <w:rsid w:val="00C915F4"/>
    <w:rsid w:val="00C916A5"/>
    <w:rsid w:val="00C91AD8"/>
    <w:rsid w:val="00C91D8B"/>
    <w:rsid w:val="00C92296"/>
    <w:rsid w:val="00C922D3"/>
    <w:rsid w:val="00C933BE"/>
    <w:rsid w:val="00C93C89"/>
    <w:rsid w:val="00C940CD"/>
    <w:rsid w:val="00C94105"/>
    <w:rsid w:val="00C94151"/>
    <w:rsid w:val="00C9478B"/>
    <w:rsid w:val="00C947E8"/>
    <w:rsid w:val="00C94A50"/>
    <w:rsid w:val="00C950B2"/>
    <w:rsid w:val="00C950B4"/>
    <w:rsid w:val="00C956D5"/>
    <w:rsid w:val="00C95981"/>
    <w:rsid w:val="00C961CD"/>
    <w:rsid w:val="00C9660D"/>
    <w:rsid w:val="00C9670F"/>
    <w:rsid w:val="00C96854"/>
    <w:rsid w:val="00C97873"/>
    <w:rsid w:val="00C97A63"/>
    <w:rsid w:val="00C97AC4"/>
    <w:rsid w:val="00C97F0E"/>
    <w:rsid w:val="00CA096E"/>
    <w:rsid w:val="00CA1110"/>
    <w:rsid w:val="00CA15FE"/>
    <w:rsid w:val="00CA1A5A"/>
    <w:rsid w:val="00CA1FC6"/>
    <w:rsid w:val="00CA2407"/>
    <w:rsid w:val="00CA2D28"/>
    <w:rsid w:val="00CA2E14"/>
    <w:rsid w:val="00CA3568"/>
    <w:rsid w:val="00CA402E"/>
    <w:rsid w:val="00CA466D"/>
    <w:rsid w:val="00CA4A41"/>
    <w:rsid w:val="00CA4BD5"/>
    <w:rsid w:val="00CA4D7E"/>
    <w:rsid w:val="00CA5AF1"/>
    <w:rsid w:val="00CA5B36"/>
    <w:rsid w:val="00CA626E"/>
    <w:rsid w:val="00CA66DF"/>
    <w:rsid w:val="00CA6D58"/>
    <w:rsid w:val="00CA73DF"/>
    <w:rsid w:val="00CA7F83"/>
    <w:rsid w:val="00CB0065"/>
    <w:rsid w:val="00CB02ED"/>
    <w:rsid w:val="00CB18C1"/>
    <w:rsid w:val="00CB1920"/>
    <w:rsid w:val="00CB1E1F"/>
    <w:rsid w:val="00CB2272"/>
    <w:rsid w:val="00CB27C2"/>
    <w:rsid w:val="00CB28D8"/>
    <w:rsid w:val="00CB357A"/>
    <w:rsid w:val="00CB35DE"/>
    <w:rsid w:val="00CB36F2"/>
    <w:rsid w:val="00CB37DA"/>
    <w:rsid w:val="00CB3F4D"/>
    <w:rsid w:val="00CB4714"/>
    <w:rsid w:val="00CB6482"/>
    <w:rsid w:val="00CB7119"/>
    <w:rsid w:val="00CB7137"/>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1BA"/>
    <w:rsid w:val="00CC6892"/>
    <w:rsid w:val="00CC6F95"/>
    <w:rsid w:val="00CC73F7"/>
    <w:rsid w:val="00CC7948"/>
    <w:rsid w:val="00CC7CCA"/>
    <w:rsid w:val="00CD0878"/>
    <w:rsid w:val="00CD0C84"/>
    <w:rsid w:val="00CD0D93"/>
    <w:rsid w:val="00CD1D18"/>
    <w:rsid w:val="00CD2599"/>
    <w:rsid w:val="00CD2935"/>
    <w:rsid w:val="00CD2B55"/>
    <w:rsid w:val="00CD31FD"/>
    <w:rsid w:val="00CD39DB"/>
    <w:rsid w:val="00CD4883"/>
    <w:rsid w:val="00CD4913"/>
    <w:rsid w:val="00CD4EE8"/>
    <w:rsid w:val="00CD4FDC"/>
    <w:rsid w:val="00CD50E3"/>
    <w:rsid w:val="00CD5203"/>
    <w:rsid w:val="00CD577A"/>
    <w:rsid w:val="00CD5B8F"/>
    <w:rsid w:val="00CD6014"/>
    <w:rsid w:val="00CD678F"/>
    <w:rsid w:val="00CD6995"/>
    <w:rsid w:val="00CD6A81"/>
    <w:rsid w:val="00CD7836"/>
    <w:rsid w:val="00CD79A1"/>
    <w:rsid w:val="00CD7E6B"/>
    <w:rsid w:val="00CE010C"/>
    <w:rsid w:val="00CE0405"/>
    <w:rsid w:val="00CE05F8"/>
    <w:rsid w:val="00CE091E"/>
    <w:rsid w:val="00CE107D"/>
    <w:rsid w:val="00CE10E3"/>
    <w:rsid w:val="00CE14C1"/>
    <w:rsid w:val="00CE181D"/>
    <w:rsid w:val="00CE194A"/>
    <w:rsid w:val="00CE2729"/>
    <w:rsid w:val="00CE27B4"/>
    <w:rsid w:val="00CE29C8"/>
    <w:rsid w:val="00CE2A3A"/>
    <w:rsid w:val="00CE3E1B"/>
    <w:rsid w:val="00CE3E77"/>
    <w:rsid w:val="00CE403D"/>
    <w:rsid w:val="00CE418B"/>
    <w:rsid w:val="00CE45EA"/>
    <w:rsid w:val="00CE4832"/>
    <w:rsid w:val="00CE5023"/>
    <w:rsid w:val="00CE5B40"/>
    <w:rsid w:val="00CE5F35"/>
    <w:rsid w:val="00CE6C03"/>
    <w:rsid w:val="00CE77EF"/>
    <w:rsid w:val="00CE7990"/>
    <w:rsid w:val="00CE7FE4"/>
    <w:rsid w:val="00CF0792"/>
    <w:rsid w:val="00CF0BF5"/>
    <w:rsid w:val="00CF0E61"/>
    <w:rsid w:val="00CF132F"/>
    <w:rsid w:val="00CF137F"/>
    <w:rsid w:val="00CF1471"/>
    <w:rsid w:val="00CF19A6"/>
    <w:rsid w:val="00CF1CF5"/>
    <w:rsid w:val="00CF249C"/>
    <w:rsid w:val="00CF2729"/>
    <w:rsid w:val="00CF2D02"/>
    <w:rsid w:val="00CF34FC"/>
    <w:rsid w:val="00CF3736"/>
    <w:rsid w:val="00CF3784"/>
    <w:rsid w:val="00CF4184"/>
    <w:rsid w:val="00CF4D6D"/>
    <w:rsid w:val="00CF594C"/>
    <w:rsid w:val="00CF5E3F"/>
    <w:rsid w:val="00CF6307"/>
    <w:rsid w:val="00CF6B07"/>
    <w:rsid w:val="00CF77AF"/>
    <w:rsid w:val="00CF7CAB"/>
    <w:rsid w:val="00CF7F9D"/>
    <w:rsid w:val="00D00081"/>
    <w:rsid w:val="00D005C4"/>
    <w:rsid w:val="00D00656"/>
    <w:rsid w:val="00D0094A"/>
    <w:rsid w:val="00D009FA"/>
    <w:rsid w:val="00D013B4"/>
    <w:rsid w:val="00D0169B"/>
    <w:rsid w:val="00D0230C"/>
    <w:rsid w:val="00D02429"/>
    <w:rsid w:val="00D024E4"/>
    <w:rsid w:val="00D02550"/>
    <w:rsid w:val="00D02929"/>
    <w:rsid w:val="00D02EE3"/>
    <w:rsid w:val="00D0333C"/>
    <w:rsid w:val="00D052A3"/>
    <w:rsid w:val="00D053EB"/>
    <w:rsid w:val="00D0542F"/>
    <w:rsid w:val="00D0630B"/>
    <w:rsid w:val="00D0637C"/>
    <w:rsid w:val="00D064E2"/>
    <w:rsid w:val="00D06DEB"/>
    <w:rsid w:val="00D073BA"/>
    <w:rsid w:val="00D07C92"/>
    <w:rsid w:val="00D10189"/>
    <w:rsid w:val="00D10678"/>
    <w:rsid w:val="00D11145"/>
    <w:rsid w:val="00D1123F"/>
    <w:rsid w:val="00D11A72"/>
    <w:rsid w:val="00D11F60"/>
    <w:rsid w:val="00D12BB8"/>
    <w:rsid w:val="00D12BD1"/>
    <w:rsid w:val="00D14F4D"/>
    <w:rsid w:val="00D15166"/>
    <w:rsid w:val="00D15265"/>
    <w:rsid w:val="00D15273"/>
    <w:rsid w:val="00D162F0"/>
    <w:rsid w:val="00D168AD"/>
    <w:rsid w:val="00D169C0"/>
    <w:rsid w:val="00D16B28"/>
    <w:rsid w:val="00D170FD"/>
    <w:rsid w:val="00D171C7"/>
    <w:rsid w:val="00D17DF0"/>
    <w:rsid w:val="00D20772"/>
    <w:rsid w:val="00D20B1E"/>
    <w:rsid w:val="00D20F46"/>
    <w:rsid w:val="00D20FB1"/>
    <w:rsid w:val="00D21391"/>
    <w:rsid w:val="00D21FB9"/>
    <w:rsid w:val="00D22A41"/>
    <w:rsid w:val="00D23B39"/>
    <w:rsid w:val="00D24587"/>
    <w:rsid w:val="00D2506B"/>
    <w:rsid w:val="00D25FF9"/>
    <w:rsid w:val="00D26BD7"/>
    <w:rsid w:val="00D26F69"/>
    <w:rsid w:val="00D27265"/>
    <w:rsid w:val="00D27C31"/>
    <w:rsid w:val="00D27F56"/>
    <w:rsid w:val="00D3069C"/>
    <w:rsid w:val="00D30847"/>
    <w:rsid w:val="00D30FE1"/>
    <w:rsid w:val="00D31DD9"/>
    <w:rsid w:val="00D33238"/>
    <w:rsid w:val="00D351CC"/>
    <w:rsid w:val="00D35432"/>
    <w:rsid w:val="00D3555F"/>
    <w:rsid w:val="00D357F3"/>
    <w:rsid w:val="00D35960"/>
    <w:rsid w:val="00D36352"/>
    <w:rsid w:val="00D36485"/>
    <w:rsid w:val="00D364AE"/>
    <w:rsid w:val="00D37FED"/>
    <w:rsid w:val="00D401DD"/>
    <w:rsid w:val="00D40331"/>
    <w:rsid w:val="00D4050C"/>
    <w:rsid w:val="00D40A6C"/>
    <w:rsid w:val="00D43452"/>
    <w:rsid w:val="00D43EC3"/>
    <w:rsid w:val="00D44584"/>
    <w:rsid w:val="00D44E48"/>
    <w:rsid w:val="00D44E93"/>
    <w:rsid w:val="00D45247"/>
    <w:rsid w:val="00D454E9"/>
    <w:rsid w:val="00D45E2C"/>
    <w:rsid w:val="00D45FF4"/>
    <w:rsid w:val="00D46129"/>
    <w:rsid w:val="00D46BA0"/>
    <w:rsid w:val="00D46D0D"/>
    <w:rsid w:val="00D471B2"/>
    <w:rsid w:val="00D474E6"/>
    <w:rsid w:val="00D478D2"/>
    <w:rsid w:val="00D47DB3"/>
    <w:rsid w:val="00D50637"/>
    <w:rsid w:val="00D516FE"/>
    <w:rsid w:val="00D51BB0"/>
    <w:rsid w:val="00D51CEC"/>
    <w:rsid w:val="00D51F34"/>
    <w:rsid w:val="00D52001"/>
    <w:rsid w:val="00D528C3"/>
    <w:rsid w:val="00D5377B"/>
    <w:rsid w:val="00D564C1"/>
    <w:rsid w:val="00D565E5"/>
    <w:rsid w:val="00D5731B"/>
    <w:rsid w:val="00D57AEB"/>
    <w:rsid w:val="00D57DA3"/>
    <w:rsid w:val="00D57F81"/>
    <w:rsid w:val="00D57FA8"/>
    <w:rsid w:val="00D60924"/>
    <w:rsid w:val="00D60BDB"/>
    <w:rsid w:val="00D60F63"/>
    <w:rsid w:val="00D617F0"/>
    <w:rsid w:val="00D61B7A"/>
    <w:rsid w:val="00D626D1"/>
    <w:rsid w:val="00D62FB4"/>
    <w:rsid w:val="00D63A0A"/>
    <w:rsid w:val="00D63B70"/>
    <w:rsid w:val="00D63CA9"/>
    <w:rsid w:val="00D64EDB"/>
    <w:rsid w:val="00D65823"/>
    <w:rsid w:val="00D65A65"/>
    <w:rsid w:val="00D65C9B"/>
    <w:rsid w:val="00D66313"/>
    <w:rsid w:val="00D66566"/>
    <w:rsid w:val="00D667C2"/>
    <w:rsid w:val="00D66C1C"/>
    <w:rsid w:val="00D673C6"/>
    <w:rsid w:val="00D67599"/>
    <w:rsid w:val="00D67679"/>
    <w:rsid w:val="00D70300"/>
    <w:rsid w:val="00D704F8"/>
    <w:rsid w:val="00D70836"/>
    <w:rsid w:val="00D7173D"/>
    <w:rsid w:val="00D71C5B"/>
    <w:rsid w:val="00D73205"/>
    <w:rsid w:val="00D748CA"/>
    <w:rsid w:val="00D74A54"/>
    <w:rsid w:val="00D74C02"/>
    <w:rsid w:val="00D74C3C"/>
    <w:rsid w:val="00D754A3"/>
    <w:rsid w:val="00D75E04"/>
    <w:rsid w:val="00D76486"/>
    <w:rsid w:val="00D76518"/>
    <w:rsid w:val="00D76AC8"/>
    <w:rsid w:val="00D76B81"/>
    <w:rsid w:val="00D76C08"/>
    <w:rsid w:val="00D76C41"/>
    <w:rsid w:val="00D76E98"/>
    <w:rsid w:val="00D76F9C"/>
    <w:rsid w:val="00D7771D"/>
    <w:rsid w:val="00D7790A"/>
    <w:rsid w:val="00D77F9A"/>
    <w:rsid w:val="00D800DE"/>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6FB"/>
    <w:rsid w:val="00D907E5"/>
    <w:rsid w:val="00D90D58"/>
    <w:rsid w:val="00D90E3B"/>
    <w:rsid w:val="00D9115C"/>
    <w:rsid w:val="00D91213"/>
    <w:rsid w:val="00D9175B"/>
    <w:rsid w:val="00D917CA"/>
    <w:rsid w:val="00D91BC1"/>
    <w:rsid w:val="00D92897"/>
    <w:rsid w:val="00D935B3"/>
    <w:rsid w:val="00D93865"/>
    <w:rsid w:val="00D93C92"/>
    <w:rsid w:val="00D93FF0"/>
    <w:rsid w:val="00D9482F"/>
    <w:rsid w:val="00D94A19"/>
    <w:rsid w:val="00D950DC"/>
    <w:rsid w:val="00D95843"/>
    <w:rsid w:val="00D95DFB"/>
    <w:rsid w:val="00D95FD5"/>
    <w:rsid w:val="00D96FF5"/>
    <w:rsid w:val="00D977E5"/>
    <w:rsid w:val="00D97830"/>
    <w:rsid w:val="00D97A19"/>
    <w:rsid w:val="00DA00C6"/>
    <w:rsid w:val="00DA02C7"/>
    <w:rsid w:val="00DA04C5"/>
    <w:rsid w:val="00DA11F5"/>
    <w:rsid w:val="00DA1201"/>
    <w:rsid w:val="00DA144F"/>
    <w:rsid w:val="00DA1458"/>
    <w:rsid w:val="00DA1561"/>
    <w:rsid w:val="00DA1623"/>
    <w:rsid w:val="00DA22F2"/>
    <w:rsid w:val="00DA283C"/>
    <w:rsid w:val="00DA2AE0"/>
    <w:rsid w:val="00DA2F77"/>
    <w:rsid w:val="00DA3BE7"/>
    <w:rsid w:val="00DA47B0"/>
    <w:rsid w:val="00DA4A3B"/>
    <w:rsid w:val="00DA53DB"/>
    <w:rsid w:val="00DA545E"/>
    <w:rsid w:val="00DA5926"/>
    <w:rsid w:val="00DA5D3C"/>
    <w:rsid w:val="00DA604B"/>
    <w:rsid w:val="00DA60EE"/>
    <w:rsid w:val="00DA6ECC"/>
    <w:rsid w:val="00DA72FF"/>
    <w:rsid w:val="00DA73FB"/>
    <w:rsid w:val="00DB0BA9"/>
    <w:rsid w:val="00DB2182"/>
    <w:rsid w:val="00DB255E"/>
    <w:rsid w:val="00DB336D"/>
    <w:rsid w:val="00DB3943"/>
    <w:rsid w:val="00DB418A"/>
    <w:rsid w:val="00DB4617"/>
    <w:rsid w:val="00DB52AB"/>
    <w:rsid w:val="00DB58C3"/>
    <w:rsid w:val="00DB596C"/>
    <w:rsid w:val="00DB5B46"/>
    <w:rsid w:val="00DB5DA5"/>
    <w:rsid w:val="00DB60A1"/>
    <w:rsid w:val="00DB692D"/>
    <w:rsid w:val="00DB762F"/>
    <w:rsid w:val="00DB7695"/>
    <w:rsid w:val="00DB76DA"/>
    <w:rsid w:val="00DB7BA1"/>
    <w:rsid w:val="00DB7EEE"/>
    <w:rsid w:val="00DC0CEC"/>
    <w:rsid w:val="00DC10DB"/>
    <w:rsid w:val="00DC193E"/>
    <w:rsid w:val="00DC1B36"/>
    <w:rsid w:val="00DC1D33"/>
    <w:rsid w:val="00DC25BD"/>
    <w:rsid w:val="00DC3129"/>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700B"/>
    <w:rsid w:val="00DC7129"/>
    <w:rsid w:val="00DC728F"/>
    <w:rsid w:val="00DC737C"/>
    <w:rsid w:val="00DC7400"/>
    <w:rsid w:val="00DC7581"/>
    <w:rsid w:val="00DC75F9"/>
    <w:rsid w:val="00DC769A"/>
    <w:rsid w:val="00DC78D4"/>
    <w:rsid w:val="00DD044A"/>
    <w:rsid w:val="00DD047E"/>
    <w:rsid w:val="00DD0702"/>
    <w:rsid w:val="00DD0EEE"/>
    <w:rsid w:val="00DD116A"/>
    <w:rsid w:val="00DD1B4A"/>
    <w:rsid w:val="00DD2380"/>
    <w:rsid w:val="00DD3331"/>
    <w:rsid w:val="00DD3707"/>
    <w:rsid w:val="00DD4C25"/>
    <w:rsid w:val="00DD51E9"/>
    <w:rsid w:val="00DD5371"/>
    <w:rsid w:val="00DD5379"/>
    <w:rsid w:val="00DD5B81"/>
    <w:rsid w:val="00DD634F"/>
    <w:rsid w:val="00DD658E"/>
    <w:rsid w:val="00DD663A"/>
    <w:rsid w:val="00DD772C"/>
    <w:rsid w:val="00DD77C4"/>
    <w:rsid w:val="00DD7964"/>
    <w:rsid w:val="00DE096A"/>
    <w:rsid w:val="00DE1ED7"/>
    <w:rsid w:val="00DE427A"/>
    <w:rsid w:val="00DE4576"/>
    <w:rsid w:val="00DE475B"/>
    <w:rsid w:val="00DE4C87"/>
    <w:rsid w:val="00DE4D5C"/>
    <w:rsid w:val="00DE4D91"/>
    <w:rsid w:val="00DE4E83"/>
    <w:rsid w:val="00DE5083"/>
    <w:rsid w:val="00DE59E9"/>
    <w:rsid w:val="00DE5D80"/>
    <w:rsid w:val="00DE7388"/>
    <w:rsid w:val="00DE73CF"/>
    <w:rsid w:val="00DE74FB"/>
    <w:rsid w:val="00DE7D7C"/>
    <w:rsid w:val="00DF0030"/>
    <w:rsid w:val="00DF0414"/>
    <w:rsid w:val="00DF30F0"/>
    <w:rsid w:val="00DF31AB"/>
    <w:rsid w:val="00DF3478"/>
    <w:rsid w:val="00DF4789"/>
    <w:rsid w:val="00DF4A5A"/>
    <w:rsid w:val="00DF4A62"/>
    <w:rsid w:val="00DF5063"/>
    <w:rsid w:val="00DF5C9C"/>
    <w:rsid w:val="00DF662D"/>
    <w:rsid w:val="00DF69A5"/>
    <w:rsid w:val="00DF6A80"/>
    <w:rsid w:val="00DF6F13"/>
    <w:rsid w:val="00DF7436"/>
    <w:rsid w:val="00DF756D"/>
    <w:rsid w:val="00DF7C4F"/>
    <w:rsid w:val="00DF7EB1"/>
    <w:rsid w:val="00E00C07"/>
    <w:rsid w:val="00E029CC"/>
    <w:rsid w:val="00E02F6D"/>
    <w:rsid w:val="00E02FCC"/>
    <w:rsid w:val="00E03257"/>
    <w:rsid w:val="00E032CA"/>
    <w:rsid w:val="00E03B55"/>
    <w:rsid w:val="00E03C23"/>
    <w:rsid w:val="00E0407A"/>
    <w:rsid w:val="00E04083"/>
    <w:rsid w:val="00E044CD"/>
    <w:rsid w:val="00E048FA"/>
    <w:rsid w:val="00E052F3"/>
    <w:rsid w:val="00E053EF"/>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65C"/>
    <w:rsid w:val="00E139C4"/>
    <w:rsid w:val="00E13F2A"/>
    <w:rsid w:val="00E13FEF"/>
    <w:rsid w:val="00E14206"/>
    <w:rsid w:val="00E14F07"/>
    <w:rsid w:val="00E15B29"/>
    <w:rsid w:val="00E15F68"/>
    <w:rsid w:val="00E15FEE"/>
    <w:rsid w:val="00E16525"/>
    <w:rsid w:val="00E167BF"/>
    <w:rsid w:val="00E16843"/>
    <w:rsid w:val="00E16850"/>
    <w:rsid w:val="00E1724B"/>
    <w:rsid w:val="00E1773C"/>
    <w:rsid w:val="00E178C6"/>
    <w:rsid w:val="00E2026C"/>
    <w:rsid w:val="00E202A3"/>
    <w:rsid w:val="00E20998"/>
    <w:rsid w:val="00E21AC0"/>
    <w:rsid w:val="00E21D87"/>
    <w:rsid w:val="00E2215A"/>
    <w:rsid w:val="00E22457"/>
    <w:rsid w:val="00E22E79"/>
    <w:rsid w:val="00E23356"/>
    <w:rsid w:val="00E23364"/>
    <w:rsid w:val="00E23422"/>
    <w:rsid w:val="00E23768"/>
    <w:rsid w:val="00E237AA"/>
    <w:rsid w:val="00E243F2"/>
    <w:rsid w:val="00E2459D"/>
    <w:rsid w:val="00E2464F"/>
    <w:rsid w:val="00E24705"/>
    <w:rsid w:val="00E24D48"/>
    <w:rsid w:val="00E25D58"/>
    <w:rsid w:val="00E25F74"/>
    <w:rsid w:val="00E26171"/>
    <w:rsid w:val="00E266B7"/>
    <w:rsid w:val="00E26D78"/>
    <w:rsid w:val="00E26EC0"/>
    <w:rsid w:val="00E27703"/>
    <w:rsid w:val="00E27BCA"/>
    <w:rsid w:val="00E27E0D"/>
    <w:rsid w:val="00E30080"/>
    <w:rsid w:val="00E3064A"/>
    <w:rsid w:val="00E31591"/>
    <w:rsid w:val="00E31F4C"/>
    <w:rsid w:val="00E32136"/>
    <w:rsid w:val="00E323A8"/>
    <w:rsid w:val="00E325A1"/>
    <w:rsid w:val="00E325B7"/>
    <w:rsid w:val="00E32D44"/>
    <w:rsid w:val="00E333C7"/>
    <w:rsid w:val="00E33491"/>
    <w:rsid w:val="00E33680"/>
    <w:rsid w:val="00E338DE"/>
    <w:rsid w:val="00E33937"/>
    <w:rsid w:val="00E34689"/>
    <w:rsid w:val="00E34B41"/>
    <w:rsid w:val="00E34BFC"/>
    <w:rsid w:val="00E34C9E"/>
    <w:rsid w:val="00E35001"/>
    <w:rsid w:val="00E3525A"/>
    <w:rsid w:val="00E35D33"/>
    <w:rsid w:val="00E35DAF"/>
    <w:rsid w:val="00E361BC"/>
    <w:rsid w:val="00E3633D"/>
    <w:rsid w:val="00E367DD"/>
    <w:rsid w:val="00E37722"/>
    <w:rsid w:val="00E37D34"/>
    <w:rsid w:val="00E406D2"/>
    <w:rsid w:val="00E40904"/>
    <w:rsid w:val="00E40D45"/>
    <w:rsid w:val="00E40E10"/>
    <w:rsid w:val="00E40E2E"/>
    <w:rsid w:val="00E40FEA"/>
    <w:rsid w:val="00E41268"/>
    <w:rsid w:val="00E417F1"/>
    <w:rsid w:val="00E41A12"/>
    <w:rsid w:val="00E42092"/>
    <w:rsid w:val="00E42A1A"/>
    <w:rsid w:val="00E42E5D"/>
    <w:rsid w:val="00E43174"/>
    <w:rsid w:val="00E436AE"/>
    <w:rsid w:val="00E438C4"/>
    <w:rsid w:val="00E43A98"/>
    <w:rsid w:val="00E43BB9"/>
    <w:rsid w:val="00E43C2A"/>
    <w:rsid w:val="00E4602D"/>
    <w:rsid w:val="00E46444"/>
    <w:rsid w:val="00E467E7"/>
    <w:rsid w:val="00E46A2F"/>
    <w:rsid w:val="00E46C22"/>
    <w:rsid w:val="00E4759C"/>
    <w:rsid w:val="00E4767F"/>
    <w:rsid w:val="00E47704"/>
    <w:rsid w:val="00E4781B"/>
    <w:rsid w:val="00E47B64"/>
    <w:rsid w:val="00E502B4"/>
    <w:rsid w:val="00E510E9"/>
    <w:rsid w:val="00E5181D"/>
    <w:rsid w:val="00E52186"/>
    <w:rsid w:val="00E52B5A"/>
    <w:rsid w:val="00E53077"/>
    <w:rsid w:val="00E53133"/>
    <w:rsid w:val="00E53537"/>
    <w:rsid w:val="00E535EA"/>
    <w:rsid w:val="00E53733"/>
    <w:rsid w:val="00E537B8"/>
    <w:rsid w:val="00E54EC7"/>
    <w:rsid w:val="00E54F5B"/>
    <w:rsid w:val="00E56563"/>
    <w:rsid w:val="00E5663C"/>
    <w:rsid w:val="00E56832"/>
    <w:rsid w:val="00E577CE"/>
    <w:rsid w:val="00E6061D"/>
    <w:rsid w:val="00E6122E"/>
    <w:rsid w:val="00E616F8"/>
    <w:rsid w:val="00E617BD"/>
    <w:rsid w:val="00E61FC9"/>
    <w:rsid w:val="00E62672"/>
    <w:rsid w:val="00E628A5"/>
    <w:rsid w:val="00E6383A"/>
    <w:rsid w:val="00E64723"/>
    <w:rsid w:val="00E66A5A"/>
    <w:rsid w:val="00E66AF7"/>
    <w:rsid w:val="00E66C1E"/>
    <w:rsid w:val="00E6710C"/>
    <w:rsid w:val="00E67609"/>
    <w:rsid w:val="00E7059C"/>
    <w:rsid w:val="00E708B4"/>
    <w:rsid w:val="00E708F3"/>
    <w:rsid w:val="00E7244C"/>
    <w:rsid w:val="00E72A29"/>
    <w:rsid w:val="00E72A47"/>
    <w:rsid w:val="00E72AAA"/>
    <w:rsid w:val="00E72D80"/>
    <w:rsid w:val="00E73474"/>
    <w:rsid w:val="00E737FC"/>
    <w:rsid w:val="00E7380C"/>
    <w:rsid w:val="00E75956"/>
    <w:rsid w:val="00E7599A"/>
    <w:rsid w:val="00E75A2F"/>
    <w:rsid w:val="00E7643B"/>
    <w:rsid w:val="00E76597"/>
    <w:rsid w:val="00E767F8"/>
    <w:rsid w:val="00E76EF9"/>
    <w:rsid w:val="00E76F44"/>
    <w:rsid w:val="00E77306"/>
    <w:rsid w:val="00E77E6E"/>
    <w:rsid w:val="00E80572"/>
    <w:rsid w:val="00E80898"/>
    <w:rsid w:val="00E80F50"/>
    <w:rsid w:val="00E8141E"/>
    <w:rsid w:val="00E816B3"/>
    <w:rsid w:val="00E81CCC"/>
    <w:rsid w:val="00E81D75"/>
    <w:rsid w:val="00E81E3C"/>
    <w:rsid w:val="00E81E7D"/>
    <w:rsid w:val="00E821AF"/>
    <w:rsid w:val="00E822BF"/>
    <w:rsid w:val="00E823BA"/>
    <w:rsid w:val="00E82CA3"/>
    <w:rsid w:val="00E82EBE"/>
    <w:rsid w:val="00E8390D"/>
    <w:rsid w:val="00E83F66"/>
    <w:rsid w:val="00E84B6F"/>
    <w:rsid w:val="00E8535C"/>
    <w:rsid w:val="00E86944"/>
    <w:rsid w:val="00E86988"/>
    <w:rsid w:val="00E86B7F"/>
    <w:rsid w:val="00E878DA"/>
    <w:rsid w:val="00E900BE"/>
    <w:rsid w:val="00E90641"/>
    <w:rsid w:val="00E910C6"/>
    <w:rsid w:val="00E91C06"/>
    <w:rsid w:val="00E9317B"/>
    <w:rsid w:val="00E933AB"/>
    <w:rsid w:val="00E939D8"/>
    <w:rsid w:val="00E93FF9"/>
    <w:rsid w:val="00E94B05"/>
    <w:rsid w:val="00E94C1F"/>
    <w:rsid w:val="00E95BDF"/>
    <w:rsid w:val="00E96332"/>
    <w:rsid w:val="00E96A01"/>
    <w:rsid w:val="00E96A80"/>
    <w:rsid w:val="00E96DC5"/>
    <w:rsid w:val="00E97E61"/>
    <w:rsid w:val="00EA0036"/>
    <w:rsid w:val="00EA093F"/>
    <w:rsid w:val="00EA1259"/>
    <w:rsid w:val="00EA184F"/>
    <w:rsid w:val="00EA1B17"/>
    <w:rsid w:val="00EA1B88"/>
    <w:rsid w:val="00EA1D87"/>
    <w:rsid w:val="00EA24B6"/>
    <w:rsid w:val="00EA2C6E"/>
    <w:rsid w:val="00EA357B"/>
    <w:rsid w:val="00EA3623"/>
    <w:rsid w:val="00EA3964"/>
    <w:rsid w:val="00EA3CB9"/>
    <w:rsid w:val="00EA440E"/>
    <w:rsid w:val="00EA470B"/>
    <w:rsid w:val="00EA4B6D"/>
    <w:rsid w:val="00EA68DD"/>
    <w:rsid w:val="00EA6A95"/>
    <w:rsid w:val="00EA7CE5"/>
    <w:rsid w:val="00EB061C"/>
    <w:rsid w:val="00EB07B1"/>
    <w:rsid w:val="00EB0FEC"/>
    <w:rsid w:val="00EB10A4"/>
    <w:rsid w:val="00EB14FB"/>
    <w:rsid w:val="00EB185E"/>
    <w:rsid w:val="00EB1AAC"/>
    <w:rsid w:val="00EB2130"/>
    <w:rsid w:val="00EB236D"/>
    <w:rsid w:val="00EB3B80"/>
    <w:rsid w:val="00EB3D8F"/>
    <w:rsid w:val="00EB3EB3"/>
    <w:rsid w:val="00EB4153"/>
    <w:rsid w:val="00EB4299"/>
    <w:rsid w:val="00EB4EDC"/>
    <w:rsid w:val="00EB4FD3"/>
    <w:rsid w:val="00EB51D7"/>
    <w:rsid w:val="00EB5CA4"/>
    <w:rsid w:val="00EB6FDE"/>
    <w:rsid w:val="00EB7895"/>
    <w:rsid w:val="00EB7B2B"/>
    <w:rsid w:val="00EC00F6"/>
    <w:rsid w:val="00EC065E"/>
    <w:rsid w:val="00EC099E"/>
    <w:rsid w:val="00EC0B42"/>
    <w:rsid w:val="00EC1138"/>
    <w:rsid w:val="00EC1550"/>
    <w:rsid w:val="00EC195B"/>
    <w:rsid w:val="00EC197D"/>
    <w:rsid w:val="00EC1EC4"/>
    <w:rsid w:val="00EC2494"/>
    <w:rsid w:val="00EC25C9"/>
    <w:rsid w:val="00EC4012"/>
    <w:rsid w:val="00EC40A2"/>
    <w:rsid w:val="00EC436C"/>
    <w:rsid w:val="00EC4376"/>
    <w:rsid w:val="00EC47B2"/>
    <w:rsid w:val="00EC4B8C"/>
    <w:rsid w:val="00EC4E0A"/>
    <w:rsid w:val="00EC5447"/>
    <w:rsid w:val="00EC5707"/>
    <w:rsid w:val="00EC6394"/>
    <w:rsid w:val="00EC6C3D"/>
    <w:rsid w:val="00EC6FD3"/>
    <w:rsid w:val="00EC707A"/>
    <w:rsid w:val="00ED04A6"/>
    <w:rsid w:val="00ED0F22"/>
    <w:rsid w:val="00ED12B6"/>
    <w:rsid w:val="00ED13A8"/>
    <w:rsid w:val="00ED13C3"/>
    <w:rsid w:val="00ED13CF"/>
    <w:rsid w:val="00ED1C7C"/>
    <w:rsid w:val="00ED1DD8"/>
    <w:rsid w:val="00ED2679"/>
    <w:rsid w:val="00ED2707"/>
    <w:rsid w:val="00ED2789"/>
    <w:rsid w:val="00ED2B9C"/>
    <w:rsid w:val="00ED2DCE"/>
    <w:rsid w:val="00ED2EC3"/>
    <w:rsid w:val="00ED35C1"/>
    <w:rsid w:val="00ED3A48"/>
    <w:rsid w:val="00ED3FAB"/>
    <w:rsid w:val="00ED4087"/>
    <w:rsid w:val="00ED4E4F"/>
    <w:rsid w:val="00ED4EC8"/>
    <w:rsid w:val="00ED4FAD"/>
    <w:rsid w:val="00ED5B49"/>
    <w:rsid w:val="00ED5E77"/>
    <w:rsid w:val="00ED5F19"/>
    <w:rsid w:val="00ED5F34"/>
    <w:rsid w:val="00ED60DC"/>
    <w:rsid w:val="00ED6199"/>
    <w:rsid w:val="00ED65DF"/>
    <w:rsid w:val="00ED6B13"/>
    <w:rsid w:val="00ED6F3C"/>
    <w:rsid w:val="00ED7869"/>
    <w:rsid w:val="00ED7E1A"/>
    <w:rsid w:val="00ED7FC5"/>
    <w:rsid w:val="00EE0298"/>
    <w:rsid w:val="00EE07FB"/>
    <w:rsid w:val="00EE09FA"/>
    <w:rsid w:val="00EE0BAD"/>
    <w:rsid w:val="00EE0FF5"/>
    <w:rsid w:val="00EE1115"/>
    <w:rsid w:val="00EE1C49"/>
    <w:rsid w:val="00EE1CF3"/>
    <w:rsid w:val="00EE1DD0"/>
    <w:rsid w:val="00EE2228"/>
    <w:rsid w:val="00EE2CD0"/>
    <w:rsid w:val="00EE3314"/>
    <w:rsid w:val="00EE358A"/>
    <w:rsid w:val="00EE35FC"/>
    <w:rsid w:val="00EE36AA"/>
    <w:rsid w:val="00EE38DC"/>
    <w:rsid w:val="00EE3D49"/>
    <w:rsid w:val="00EE4C56"/>
    <w:rsid w:val="00EE4D20"/>
    <w:rsid w:val="00EE4FB5"/>
    <w:rsid w:val="00EE55BC"/>
    <w:rsid w:val="00EE55F3"/>
    <w:rsid w:val="00EE5AE8"/>
    <w:rsid w:val="00EE6038"/>
    <w:rsid w:val="00EE6B03"/>
    <w:rsid w:val="00EE71F8"/>
    <w:rsid w:val="00EE74FF"/>
    <w:rsid w:val="00EE7CA3"/>
    <w:rsid w:val="00EF046A"/>
    <w:rsid w:val="00EF10ED"/>
    <w:rsid w:val="00EF1191"/>
    <w:rsid w:val="00EF1207"/>
    <w:rsid w:val="00EF126E"/>
    <w:rsid w:val="00EF19F6"/>
    <w:rsid w:val="00EF233E"/>
    <w:rsid w:val="00EF265F"/>
    <w:rsid w:val="00EF268D"/>
    <w:rsid w:val="00EF2C11"/>
    <w:rsid w:val="00EF318F"/>
    <w:rsid w:val="00EF39BD"/>
    <w:rsid w:val="00EF3E9A"/>
    <w:rsid w:val="00EF412F"/>
    <w:rsid w:val="00EF4280"/>
    <w:rsid w:val="00EF462D"/>
    <w:rsid w:val="00EF4DEB"/>
    <w:rsid w:val="00EF4F0D"/>
    <w:rsid w:val="00EF5430"/>
    <w:rsid w:val="00EF5E84"/>
    <w:rsid w:val="00EF691E"/>
    <w:rsid w:val="00EF6B6D"/>
    <w:rsid w:val="00EF74F9"/>
    <w:rsid w:val="00EF7965"/>
    <w:rsid w:val="00F00981"/>
    <w:rsid w:val="00F01BCA"/>
    <w:rsid w:val="00F01E37"/>
    <w:rsid w:val="00F023BA"/>
    <w:rsid w:val="00F02A11"/>
    <w:rsid w:val="00F02A45"/>
    <w:rsid w:val="00F0331D"/>
    <w:rsid w:val="00F033A8"/>
    <w:rsid w:val="00F03AD5"/>
    <w:rsid w:val="00F03C97"/>
    <w:rsid w:val="00F04281"/>
    <w:rsid w:val="00F04406"/>
    <w:rsid w:val="00F04589"/>
    <w:rsid w:val="00F052B1"/>
    <w:rsid w:val="00F05C9B"/>
    <w:rsid w:val="00F05D62"/>
    <w:rsid w:val="00F063C1"/>
    <w:rsid w:val="00F0689E"/>
    <w:rsid w:val="00F0732E"/>
    <w:rsid w:val="00F07997"/>
    <w:rsid w:val="00F10043"/>
    <w:rsid w:val="00F10211"/>
    <w:rsid w:val="00F102D6"/>
    <w:rsid w:val="00F104A4"/>
    <w:rsid w:val="00F105DE"/>
    <w:rsid w:val="00F10D48"/>
    <w:rsid w:val="00F110F2"/>
    <w:rsid w:val="00F1110B"/>
    <w:rsid w:val="00F117B8"/>
    <w:rsid w:val="00F118A4"/>
    <w:rsid w:val="00F11D1D"/>
    <w:rsid w:val="00F12D96"/>
    <w:rsid w:val="00F12EC6"/>
    <w:rsid w:val="00F130FA"/>
    <w:rsid w:val="00F131B4"/>
    <w:rsid w:val="00F1334C"/>
    <w:rsid w:val="00F1367B"/>
    <w:rsid w:val="00F1394E"/>
    <w:rsid w:val="00F14406"/>
    <w:rsid w:val="00F14900"/>
    <w:rsid w:val="00F154E1"/>
    <w:rsid w:val="00F16800"/>
    <w:rsid w:val="00F16B47"/>
    <w:rsid w:val="00F16D38"/>
    <w:rsid w:val="00F17AED"/>
    <w:rsid w:val="00F17F8E"/>
    <w:rsid w:val="00F20EEC"/>
    <w:rsid w:val="00F20FCC"/>
    <w:rsid w:val="00F2249D"/>
    <w:rsid w:val="00F228C9"/>
    <w:rsid w:val="00F241C5"/>
    <w:rsid w:val="00F24A34"/>
    <w:rsid w:val="00F251B1"/>
    <w:rsid w:val="00F253C4"/>
    <w:rsid w:val="00F254A2"/>
    <w:rsid w:val="00F263AD"/>
    <w:rsid w:val="00F26708"/>
    <w:rsid w:val="00F2695C"/>
    <w:rsid w:val="00F26C4F"/>
    <w:rsid w:val="00F26DCE"/>
    <w:rsid w:val="00F2729A"/>
    <w:rsid w:val="00F27D3D"/>
    <w:rsid w:val="00F30240"/>
    <w:rsid w:val="00F30894"/>
    <w:rsid w:val="00F30DB7"/>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78D"/>
    <w:rsid w:val="00F35B20"/>
    <w:rsid w:val="00F35EC6"/>
    <w:rsid w:val="00F36561"/>
    <w:rsid w:val="00F36A1A"/>
    <w:rsid w:val="00F36CD6"/>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270A"/>
    <w:rsid w:val="00F4373B"/>
    <w:rsid w:val="00F43A06"/>
    <w:rsid w:val="00F43CCD"/>
    <w:rsid w:val="00F44236"/>
    <w:rsid w:val="00F44D1B"/>
    <w:rsid w:val="00F459B2"/>
    <w:rsid w:val="00F46034"/>
    <w:rsid w:val="00F46452"/>
    <w:rsid w:val="00F46C41"/>
    <w:rsid w:val="00F46E28"/>
    <w:rsid w:val="00F46E7E"/>
    <w:rsid w:val="00F46E8D"/>
    <w:rsid w:val="00F47034"/>
    <w:rsid w:val="00F47543"/>
    <w:rsid w:val="00F503E5"/>
    <w:rsid w:val="00F50766"/>
    <w:rsid w:val="00F50A1B"/>
    <w:rsid w:val="00F51942"/>
    <w:rsid w:val="00F52903"/>
    <w:rsid w:val="00F52BD8"/>
    <w:rsid w:val="00F52E87"/>
    <w:rsid w:val="00F530DB"/>
    <w:rsid w:val="00F532F6"/>
    <w:rsid w:val="00F53823"/>
    <w:rsid w:val="00F53AA4"/>
    <w:rsid w:val="00F53CE3"/>
    <w:rsid w:val="00F53E78"/>
    <w:rsid w:val="00F548C3"/>
    <w:rsid w:val="00F559D3"/>
    <w:rsid w:val="00F55B85"/>
    <w:rsid w:val="00F55D36"/>
    <w:rsid w:val="00F56094"/>
    <w:rsid w:val="00F560E3"/>
    <w:rsid w:val="00F56164"/>
    <w:rsid w:val="00F564EA"/>
    <w:rsid w:val="00F5659F"/>
    <w:rsid w:val="00F56985"/>
    <w:rsid w:val="00F56D46"/>
    <w:rsid w:val="00F57370"/>
    <w:rsid w:val="00F60055"/>
    <w:rsid w:val="00F61142"/>
    <w:rsid w:val="00F613C3"/>
    <w:rsid w:val="00F6167F"/>
    <w:rsid w:val="00F61A25"/>
    <w:rsid w:val="00F61AD6"/>
    <w:rsid w:val="00F62492"/>
    <w:rsid w:val="00F629B2"/>
    <w:rsid w:val="00F62E73"/>
    <w:rsid w:val="00F6362E"/>
    <w:rsid w:val="00F63FCA"/>
    <w:rsid w:val="00F646D8"/>
    <w:rsid w:val="00F64D3E"/>
    <w:rsid w:val="00F64E59"/>
    <w:rsid w:val="00F64F88"/>
    <w:rsid w:val="00F65152"/>
    <w:rsid w:val="00F66533"/>
    <w:rsid w:val="00F67DD8"/>
    <w:rsid w:val="00F70749"/>
    <w:rsid w:val="00F70AA4"/>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689D"/>
    <w:rsid w:val="00F7754F"/>
    <w:rsid w:val="00F776DF"/>
    <w:rsid w:val="00F77710"/>
    <w:rsid w:val="00F80972"/>
    <w:rsid w:val="00F81892"/>
    <w:rsid w:val="00F82157"/>
    <w:rsid w:val="00F8233A"/>
    <w:rsid w:val="00F823FA"/>
    <w:rsid w:val="00F82863"/>
    <w:rsid w:val="00F830DD"/>
    <w:rsid w:val="00F8326C"/>
    <w:rsid w:val="00F83477"/>
    <w:rsid w:val="00F83704"/>
    <w:rsid w:val="00F83EC1"/>
    <w:rsid w:val="00F84883"/>
    <w:rsid w:val="00F84DEE"/>
    <w:rsid w:val="00F8538E"/>
    <w:rsid w:val="00F85688"/>
    <w:rsid w:val="00F864CE"/>
    <w:rsid w:val="00F86743"/>
    <w:rsid w:val="00F8689F"/>
    <w:rsid w:val="00F86F50"/>
    <w:rsid w:val="00F87811"/>
    <w:rsid w:val="00F9050E"/>
    <w:rsid w:val="00F90CB5"/>
    <w:rsid w:val="00F9121B"/>
    <w:rsid w:val="00F91BE6"/>
    <w:rsid w:val="00F92210"/>
    <w:rsid w:val="00F92467"/>
    <w:rsid w:val="00F93177"/>
    <w:rsid w:val="00F931DF"/>
    <w:rsid w:val="00F94582"/>
    <w:rsid w:val="00F948B9"/>
    <w:rsid w:val="00F952D5"/>
    <w:rsid w:val="00F95787"/>
    <w:rsid w:val="00F95C6D"/>
    <w:rsid w:val="00F95FE3"/>
    <w:rsid w:val="00F96374"/>
    <w:rsid w:val="00F966B4"/>
    <w:rsid w:val="00F968D3"/>
    <w:rsid w:val="00F96B91"/>
    <w:rsid w:val="00F96FF2"/>
    <w:rsid w:val="00F97858"/>
    <w:rsid w:val="00F97AC8"/>
    <w:rsid w:val="00F97C48"/>
    <w:rsid w:val="00FA0013"/>
    <w:rsid w:val="00FA0226"/>
    <w:rsid w:val="00FA040F"/>
    <w:rsid w:val="00FA1308"/>
    <w:rsid w:val="00FA191F"/>
    <w:rsid w:val="00FA1935"/>
    <w:rsid w:val="00FA214E"/>
    <w:rsid w:val="00FA28BA"/>
    <w:rsid w:val="00FA2D5D"/>
    <w:rsid w:val="00FA3096"/>
    <w:rsid w:val="00FA42B8"/>
    <w:rsid w:val="00FA49EA"/>
    <w:rsid w:val="00FA4AB8"/>
    <w:rsid w:val="00FA4BA1"/>
    <w:rsid w:val="00FA4CA9"/>
    <w:rsid w:val="00FA50FD"/>
    <w:rsid w:val="00FA5712"/>
    <w:rsid w:val="00FA5746"/>
    <w:rsid w:val="00FA6686"/>
    <w:rsid w:val="00FA668A"/>
    <w:rsid w:val="00FA6832"/>
    <w:rsid w:val="00FA6A43"/>
    <w:rsid w:val="00FA72CE"/>
    <w:rsid w:val="00FA7690"/>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A6D"/>
    <w:rsid w:val="00FB3E3E"/>
    <w:rsid w:val="00FB43DB"/>
    <w:rsid w:val="00FB4495"/>
    <w:rsid w:val="00FB4A2C"/>
    <w:rsid w:val="00FB4BA1"/>
    <w:rsid w:val="00FB4DD5"/>
    <w:rsid w:val="00FB64EA"/>
    <w:rsid w:val="00FB6593"/>
    <w:rsid w:val="00FB74CC"/>
    <w:rsid w:val="00FB7A3D"/>
    <w:rsid w:val="00FC00EA"/>
    <w:rsid w:val="00FC05C8"/>
    <w:rsid w:val="00FC0DEE"/>
    <w:rsid w:val="00FC1090"/>
    <w:rsid w:val="00FC11CF"/>
    <w:rsid w:val="00FC1C2A"/>
    <w:rsid w:val="00FC213B"/>
    <w:rsid w:val="00FC2247"/>
    <w:rsid w:val="00FC2405"/>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3D1"/>
    <w:rsid w:val="00FD0591"/>
    <w:rsid w:val="00FD0780"/>
    <w:rsid w:val="00FD0A5B"/>
    <w:rsid w:val="00FD0E66"/>
    <w:rsid w:val="00FD1735"/>
    <w:rsid w:val="00FD1C8A"/>
    <w:rsid w:val="00FD236D"/>
    <w:rsid w:val="00FD2468"/>
    <w:rsid w:val="00FD2705"/>
    <w:rsid w:val="00FD3435"/>
    <w:rsid w:val="00FD3736"/>
    <w:rsid w:val="00FD4C0E"/>
    <w:rsid w:val="00FD4CB6"/>
    <w:rsid w:val="00FD4E0D"/>
    <w:rsid w:val="00FD52A8"/>
    <w:rsid w:val="00FD56FA"/>
    <w:rsid w:val="00FD62E3"/>
    <w:rsid w:val="00FD6637"/>
    <w:rsid w:val="00FD6726"/>
    <w:rsid w:val="00FE00D7"/>
    <w:rsid w:val="00FE05E2"/>
    <w:rsid w:val="00FE178C"/>
    <w:rsid w:val="00FE1CC9"/>
    <w:rsid w:val="00FE207B"/>
    <w:rsid w:val="00FE222C"/>
    <w:rsid w:val="00FE23CC"/>
    <w:rsid w:val="00FE2743"/>
    <w:rsid w:val="00FE29D2"/>
    <w:rsid w:val="00FE2AF7"/>
    <w:rsid w:val="00FE2B5B"/>
    <w:rsid w:val="00FE2F21"/>
    <w:rsid w:val="00FE3078"/>
    <w:rsid w:val="00FE4B00"/>
    <w:rsid w:val="00FE4C85"/>
    <w:rsid w:val="00FE4EB5"/>
    <w:rsid w:val="00FE5133"/>
    <w:rsid w:val="00FE59EA"/>
    <w:rsid w:val="00FE6015"/>
    <w:rsid w:val="00FE6033"/>
    <w:rsid w:val="00FE67B3"/>
    <w:rsid w:val="00FE6C71"/>
    <w:rsid w:val="00FE7047"/>
    <w:rsid w:val="00FE7F7F"/>
    <w:rsid w:val="00FF08F7"/>
    <w:rsid w:val="00FF0C8E"/>
    <w:rsid w:val="00FF1616"/>
    <w:rsid w:val="00FF20C1"/>
    <w:rsid w:val="00FF244C"/>
    <w:rsid w:val="00FF298B"/>
    <w:rsid w:val="00FF2A6D"/>
    <w:rsid w:val="00FF34A1"/>
    <w:rsid w:val="00FF34CA"/>
    <w:rsid w:val="00FF3BD6"/>
    <w:rsid w:val="00FF41A4"/>
    <w:rsid w:val="00FF4219"/>
    <w:rsid w:val="00FF5C91"/>
    <w:rsid w:val="00FF5E5B"/>
    <w:rsid w:val="00FF62E7"/>
    <w:rsid w:val="00FF696A"/>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NoSpacing">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787116720">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25502428">
      <w:bodyDiv w:val="1"/>
      <w:marLeft w:val="0"/>
      <w:marRight w:val="0"/>
      <w:marTop w:val="0"/>
      <w:marBottom w:val="0"/>
      <w:divBdr>
        <w:top w:val="none" w:sz="0" w:space="0" w:color="auto"/>
        <w:left w:val="none" w:sz="0" w:space="0" w:color="auto"/>
        <w:bottom w:val="none" w:sz="0" w:space="0" w:color="auto"/>
        <w:right w:val="none" w:sz="0" w:space="0" w:color="auto"/>
      </w:divBdr>
    </w:div>
    <w:div w:id="1086145440">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661101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7357832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AD74DF27-38A7-4D7C-AF2E-2CF3E9CC6B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7651</TotalTime>
  <Pages>21</Pages>
  <Words>5578</Words>
  <Characters>31795</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Aram Tumeyan</cp:lastModifiedBy>
  <cp:revision>1105</cp:revision>
  <cp:lastPrinted>2026-03-27T06:56:00Z</cp:lastPrinted>
  <dcterms:created xsi:type="dcterms:W3CDTF">2022-12-22T22:43:00Z</dcterms:created>
  <dcterms:modified xsi:type="dcterms:W3CDTF">2026-03-27T08:05:00Z</dcterms:modified>
</cp:coreProperties>
</file>