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7FD1" w14:textId="77777777" w:rsidR="00CC4B1B" w:rsidRPr="008C2A56" w:rsidRDefault="001A7404" w:rsidP="002D0C3E">
      <w:pPr>
        <w:pStyle w:val="Heading1"/>
        <w:ind w:firstLine="540"/>
        <w:rPr>
          <w:rFonts w:ascii="GHEA Grapalat" w:hAnsi="GHEA Grapalat"/>
          <w:sz w:val="24"/>
          <w:szCs w:val="24"/>
          <w:lang w:val="hy-AM"/>
        </w:rPr>
      </w:pPr>
      <w:r>
        <w:rPr>
          <w:rFonts w:ascii="GHEA Grapalat" w:hAnsi="GHEA Grapalat"/>
          <w:noProof w:val="0"/>
          <w:sz w:val="24"/>
          <w:szCs w:val="24"/>
        </w:rPr>
        <w:object w:dxaOrig="1440" w:dyaOrig="1440" w14:anchorId="20CE4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35pt;margin-top:-26.25pt;width:98.8pt;height:91.4pt;z-index:251658240">
            <v:imagedata r:id="rId8" o:title=""/>
          </v:shape>
          <o:OLEObject Type="Embed" ProgID="PSP.Image" ShapeID="_x0000_s1026" DrawAspect="Content" ObjectID="_1811161827" r:id="rId9"/>
        </w:object>
      </w:r>
    </w:p>
    <w:p w14:paraId="0C332841" w14:textId="1D513B6A" w:rsidR="00CC4B1B" w:rsidRDefault="00CC4B1B" w:rsidP="002D0C3E">
      <w:pPr>
        <w:ind w:firstLine="540"/>
        <w:rPr>
          <w:rFonts w:ascii="GHEA Grapalat" w:hAnsi="GHEA Grapalat" w:cs="Sylfaen"/>
          <w:b/>
          <w:bCs/>
          <w:noProof/>
          <w:sz w:val="16"/>
          <w:szCs w:val="16"/>
          <w:lang w:val="hy-AM"/>
        </w:rPr>
      </w:pPr>
    </w:p>
    <w:p w14:paraId="50612128" w14:textId="77777777" w:rsidR="002D0C3E" w:rsidRPr="008C2A56" w:rsidRDefault="002D0C3E" w:rsidP="002D0C3E">
      <w:pPr>
        <w:ind w:firstLine="540"/>
        <w:rPr>
          <w:rFonts w:ascii="GHEA Grapalat" w:hAnsi="GHEA Grapalat" w:cs="Sylfaen"/>
          <w:b/>
          <w:bCs/>
          <w:noProof/>
          <w:sz w:val="16"/>
          <w:szCs w:val="16"/>
          <w:lang w:val="hy-AM"/>
        </w:rPr>
      </w:pPr>
    </w:p>
    <w:p w14:paraId="219C095A" w14:textId="77777777" w:rsidR="00CC4B1B" w:rsidRPr="008C2A56" w:rsidRDefault="00CC4B1B" w:rsidP="002D0C3E">
      <w:pPr>
        <w:ind w:firstLine="540"/>
        <w:jc w:val="center"/>
        <w:rPr>
          <w:rFonts w:ascii="GHEA Grapalat" w:hAnsi="GHEA Grapalat" w:cs="Sylfaen"/>
          <w:b/>
          <w:bCs/>
          <w:noProof/>
          <w:sz w:val="20"/>
          <w:szCs w:val="20"/>
          <w:lang w:val="hy-AM"/>
        </w:rPr>
      </w:pPr>
    </w:p>
    <w:p w14:paraId="7A1F7CF6" w14:textId="77777777" w:rsidR="00CC4B1B" w:rsidRPr="008C2A56" w:rsidRDefault="00CC4B1B" w:rsidP="002D0C3E">
      <w:pPr>
        <w:ind w:firstLine="540"/>
        <w:jc w:val="center"/>
        <w:rPr>
          <w:rFonts w:ascii="GHEA Grapalat" w:hAnsi="GHEA Grapalat"/>
          <w:b/>
          <w:bCs/>
          <w:noProof/>
          <w:sz w:val="32"/>
          <w:szCs w:val="32"/>
          <w:lang w:val="hy-AM"/>
        </w:rPr>
      </w:pPr>
      <w:r w:rsidRPr="008C2A56">
        <w:rPr>
          <w:rFonts w:ascii="GHEA Grapalat" w:hAnsi="GHEA Grapalat" w:cs="Sylfaen"/>
          <w:b/>
          <w:bCs/>
          <w:noProof/>
          <w:sz w:val="32"/>
          <w:szCs w:val="32"/>
          <w:lang w:val="hy-AM"/>
        </w:rPr>
        <w:t>ՀԱՅԱՍՏԱՆԻ</w:t>
      </w:r>
      <w:r w:rsidRPr="008C2A56">
        <w:rPr>
          <w:rFonts w:ascii="GHEA Grapalat" w:hAnsi="GHEA Grapalat"/>
          <w:b/>
          <w:bCs/>
          <w:noProof/>
          <w:sz w:val="32"/>
          <w:szCs w:val="32"/>
          <w:lang w:val="hy-AM"/>
        </w:rPr>
        <w:t xml:space="preserve"> </w:t>
      </w:r>
      <w:r w:rsidRPr="008C2A56">
        <w:rPr>
          <w:rFonts w:ascii="GHEA Grapalat" w:hAnsi="GHEA Grapalat" w:cs="Sylfaen"/>
          <w:b/>
          <w:bCs/>
          <w:noProof/>
          <w:sz w:val="32"/>
          <w:szCs w:val="32"/>
          <w:lang w:val="hy-AM"/>
        </w:rPr>
        <w:t>ՀԱՆՐԱՊԵՏՈՒԹՅՈՒՆ</w:t>
      </w:r>
    </w:p>
    <w:p w14:paraId="2509DD35" w14:textId="77777777" w:rsidR="00CC4B1B" w:rsidRPr="008C2A56" w:rsidRDefault="00CC4B1B" w:rsidP="002D0C3E">
      <w:pPr>
        <w:ind w:firstLine="540"/>
        <w:jc w:val="center"/>
        <w:rPr>
          <w:rFonts w:ascii="GHEA Grapalat" w:hAnsi="GHEA Grapalat" w:cs="Sylfaen"/>
          <w:b/>
          <w:bCs/>
          <w:noProof/>
          <w:sz w:val="32"/>
          <w:szCs w:val="32"/>
          <w:lang w:val="hy-AM"/>
        </w:rPr>
      </w:pPr>
      <w:r w:rsidRPr="008C2A56">
        <w:rPr>
          <w:rFonts w:ascii="GHEA Grapalat" w:hAnsi="GHEA Grapalat" w:cs="Sylfaen"/>
          <w:b/>
          <w:bCs/>
          <w:noProof/>
          <w:sz w:val="32"/>
          <w:szCs w:val="32"/>
          <w:lang w:val="hy-AM"/>
        </w:rPr>
        <w:t>ՎՃՌԱԲԵԿ</w:t>
      </w:r>
      <w:r w:rsidRPr="008C2A56">
        <w:rPr>
          <w:rFonts w:ascii="GHEA Grapalat" w:hAnsi="GHEA Grapalat"/>
          <w:b/>
          <w:bCs/>
          <w:noProof/>
          <w:sz w:val="32"/>
          <w:szCs w:val="32"/>
          <w:lang w:val="hy-AM"/>
        </w:rPr>
        <w:t xml:space="preserve"> </w:t>
      </w:r>
      <w:r w:rsidRPr="008C2A56">
        <w:rPr>
          <w:rFonts w:ascii="GHEA Grapalat" w:hAnsi="GHEA Grapalat" w:cs="Sylfaen"/>
          <w:b/>
          <w:bCs/>
          <w:noProof/>
          <w:sz w:val="32"/>
          <w:szCs w:val="32"/>
          <w:lang w:val="hy-AM"/>
        </w:rPr>
        <w:t>ԴԱՏԱՐԱՆ</w:t>
      </w:r>
    </w:p>
    <w:p w14:paraId="06780D34" w14:textId="77777777" w:rsidR="00CC4B1B" w:rsidRPr="008C2A56" w:rsidRDefault="00CC4B1B" w:rsidP="002D0C3E">
      <w:pPr>
        <w:ind w:firstLine="540"/>
        <w:jc w:val="center"/>
        <w:rPr>
          <w:rFonts w:ascii="GHEA Grapalat" w:hAnsi="GHEA Grapalat" w:cs="Sylfaen"/>
          <w:b/>
          <w:bCs/>
          <w:noProof/>
          <w:sz w:val="32"/>
          <w:szCs w:val="32"/>
          <w:lang w:val="hy-AM"/>
        </w:rPr>
      </w:pPr>
    </w:p>
    <w:p w14:paraId="469F3A4A" w14:textId="5FFB0ABC" w:rsidR="00CC4B1B" w:rsidRPr="008C2A56" w:rsidRDefault="00CC4B1B" w:rsidP="002D0C3E">
      <w:pPr>
        <w:tabs>
          <w:tab w:val="left" w:pos="540"/>
        </w:tabs>
        <w:rPr>
          <w:rFonts w:ascii="GHEA Grapalat" w:hAnsi="GHEA Grapalat"/>
          <w:b/>
          <w:u w:val="single"/>
          <w:lang w:val="hy-AM"/>
        </w:rPr>
      </w:pPr>
      <w:r w:rsidRPr="008C2A56">
        <w:rPr>
          <w:rFonts w:ascii="GHEA Grapalat" w:hAnsi="GHEA Grapalat" w:cs="Sylfaen"/>
          <w:lang w:val="hy-AM"/>
        </w:rPr>
        <w:t xml:space="preserve"> ՀՀ</w:t>
      </w:r>
      <w:r w:rsidRPr="008C2A56">
        <w:rPr>
          <w:rFonts w:ascii="GHEA Grapalat" w:hAnsi="GHEA Grapalat"/>
          <w:lang w:val="hy-AM"/>
        </w:rPr>
        <w:t xml:space="preserve"> վերաքննիչ </w:t>
      </w:r>
      <w:r w:rsidRPr="008C2A56">
        <w:rPr>
          <w:rFonts w:ascii="GHEA Grapalat" w:hAnsi="GHEA Grapalat" w:cs="Sylfaen"/>
          <w:lang w:val="hy-AM"/>
        </w:rPr>
        <w:t>վարչական</w:t>
      </w:r>
      <w:r w:rsidRPr="008C2A56">
        <w:rPr>
          <w:rFonts w:ascii="GHEA Grapalat" w:hAnsi="GHEA Grapalat"/>
          <w:lang w:val="hy-AM"/>
        </w:rPr>
        <w:tab/>
        <w:t xml:space="preserve">         </w:t>
      </w:r>
      <w:r w:rsidRPr="008C2A56">
        <w:rPr>
          <w:rFonts w:ascii="GHEA Grapalat" w:hAnsi="GHEA Grapalat"/>
          <w:lang w:val="hy-AM"/>
        </w:rPr>
        <w:tab/>
        <w:t xml:space="preserve">                 </w:t>
      </w:r>
      <w:r w:rsidRPr="008C2A56">
        <w:rPr>
          <w:rFonts w:ascii="GHEA Grapalat" w:hAnsi="GHEA Grapalat" w:cs="Sylfaen"/>
          <w:lang w:val="hy-AM"/>
        </w:rPr>
        <w:t>Վարչական</w:t>
      </w:r>
      <w:r w:rsidRPr="008C2A56">
        <w:rPr>
          <w:rFonts w:ascii="GHEA Grapalat" w:hAnsi="GHEA Grapalat"/>
          <w:lang w:val="hy-AM"/>
        </w:rPr>
        <w:t xml:space="preserve"> </w:t>
      </w:r>
      <w:r w:rsidRPr="008C2A56">
        <w:rPr>
          <w:rFonts w:ascii="GHEA Grapalat" w:hAnsi="GHEA Grapalat" w:cs="Sylfaen"/>
          <w:lang w:val="hy-AM"/>
        </w:rPr>
        <w:t>գործ</w:t>
      </w:r>
      <w:r w:rsidRPr="008C2A56">
        <w:rPr>
          <w:rFonts w:ascii="GHEA Grapalat" w:hAnsi="GHEA Grapalat"/>
          <w:lang w:val="hy-AM"/>
        </w:rPr>
        <w:t xml:space="preserve"> </w:t>
      </w:r>
      <w:r w:rsidRPr="008C2A56">
        <w:rPr>
          <w:rFonts w:ascii="GHEA Grapalat" w:hAnsi="GHEA Grapalat" w:cs="Sylfaen"/>
          <w:lang w:val="hy-AM"/>
        </w:rPr>
        <w:t>թիվ</w:t>
      </w:r>
      <w:r w:rsidRPr="008C2A56">
        <w:rPr>
          <w:rFonts w:ascii="GHEA Grapalat" w:hAnsi="GHEA Grapalat"/>
          <w:lang w:val="hy-AM"/>
        </w:rPr>
        <w:t xml:space="preserve"> </w:t>
      </w:r>
      <w:r>
        <w:rPr>
          <w:rFonts w:ascii="GHEA Grapalat" w:hAnsi="GHEA Grapalat" w:cs="Sylfaen"/>
          <w:b/>
          <w:u w:val="single"/>
          <w:lang w:val="hy-AM"/>
        </w:rPr>
        <w:t>ՎԴ2/0111/05/21</w:t>
      </w:r>
    </w:p>
    <w:p w14:paraId="658BFDC6" w14:textId="06E97AD2" w:rsidR="00CC4B1B" w:rsidRPr="008C2A56" w:rsidRDefault="00CC4B1B" w:rsidP="002D0C3E">
      <w:pPr>
        <w:rPr>
          <w:rFonts w:ascii="GHEA Grapalat" w:hAnsi="GHEA Grapalat"/>
          <w:lang w:val="hy-AM"/>
        </w:rPr>
      </w:pPr>
      <w:r w:rsidRPr="008C2A56">
        <w:rPr>
          <w:rFonts w:ascii="GHEA Grapalat" w:hAnsi="GHEA Grapalat" w:cs="Sylfaen"/>
          <w:lang w:val="hy-AM"/>
        </w:rPr>
        <w:t xml:space="preserve"> դատարանի</w:t>
      </w:r>
      <w:r w:rsidRPr="008C2A56">
        <w:rPr>
          <w:rFonts w:ascii="GHEA Grapalat" w:hAnsi="GHEA Grapalat"/>
          <w:lang w:val="hy-AM"/>
        </w:rPr>
        <w:t xml:space="preserve"> որոշում</w:t>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r>
      <w:r w:rsidRPr="008C2A56">
        <w:rPr>
          <w:rFonts w:ascii="GHEA Grapalat" w:hAnsi="GHEA Grapalat"/>
          <w:lang w:val="hy-AM"/>
        </w:rPr>
        <w:tab/>
        <w:t xml:space="preserve">          </w:t>
      </w:r>
      <w:r w:rsidRPr="008C2A56">
        <w:rPr>
          <w:rFonts w:ascii="GHEA Grapalat" w:hAnsi="GHEA Grapalat"/>
          <w:b/>
          <w:lang w:val="hy-AM"/>
        </w:rPr>
        <w:t>202</w:t>
      </w:r>
      <w:r w:rsidR="00F913F2" w:rsidRPr="0031052C">
        <w:rPr>
          <w:rFonts w:ascii="GHEA Grapalat" w:hAnsi="GHEA Grapalat"/>
          <w:b/>
          <w:lang w:val="hy-AM"/>
        </w:rPr>
        <w:t>5</w:t>
      </w:r>
      <w:r w:rsidRPr="008C2A56">
        <w:rPr>
          <w:rFonts w:ascii="GHEA Grapalat" w:hAnsi="GHEA Grapalat" w:cs="Sylfaen"/>
          <w:b/>
          <w:lang w:val="hy-AM"/>
        </w:rPr>
        <w:t>թ</w:t>
      </w:r>
      <w:r w:rsidRPr="008C2A56">
        <w:rPr>
          <w:rFonts w:ascii="GHEA Grapalat" w:hAnsi="GHEA Grapalat"/>
          <w:b/>
          <w:lang w:val="hy-AM"/>
        </w:rPr>
        <w:t>.</w:t>
      </w:r>
    </w:p>
    <w:p w14:paraId="46938D6A" w14:textId="3CD7C98E" w:rsidR="00CC4B1B" w:rsidRPr="008C2A56" w:rsidRDefault="00CC4B1B" w:rsidP="002D0C3E">
      <w:pPr>
        <w:rPr>
          <w:rFonts w:ascii="GHEA Grapalat" w:hAnsi="GHEA Grapalat"/>
          <w:lang w:val="hy-AM"/>
        </w:rPr>
      </w:pPr>
      <w:r w:rsidRPr="008C2A56">
        <w:rPr>
          <w:rFonts w:ascii="GHEA Grapalat" w:hAnsi="GHEA Grapalat" w:cs="Sylfaen"/>
          <w:lang w:val="hy-AM"/>
        </w:rPr>
        <w:t xml:space="preserve"> Վարչական</w:t>
      </w:r>
      <w:r w:rsidRPr="008C2A56">
        <w:rPr>
          <w:rFonts w:ascii="GHEA Grapalat" w:hAnsi="GHEA Grapalat"/>
          <w:lang w:val="hy-AM"/>
        </w:rPr>
        <w:t xml:space="preserve"> </w:t>
      </w:r>
      <w:r w:rsidRPr="008C2A56">
        <w:rPr>
          <w:rFonts w:ascii="GHEA Grapalat" w:hAnsi="GHEA Grapalat" w:cs="Sylfaen"/>
          <w:lang w:val="hy-AM"/>
        </w:rPr>
        <w:t>գործ</w:t>
      </w:r>
      <w:r w:rsidRPr="008C2A56">
        <w:rPr>
          <w:rFonts w:ascii="GHEA Grapalat" w:hAnsi="GHEA Grapalat"/>
          <w:lang w:val="hy-AM"/>
        </w:rPr>
        <w:t xml:space="preserve"> </w:t>
      </w:r>
      <w:r w:rsidRPr="008C2A56">
        <w:rPr>
          <w:rFonts w:ascii="GHEA Grapalat" w:hAnsi="GHEA Grapalat" w:cs="Sylfaen"/>
          <w:lang w:val="hy-AM"/>
        </w:rPr>
        <w:t>թիվ</w:t>
      </w:r>
      <w:r w:rsidRPr="008C2A56">
        <w:rPr>
          <w:rFonts w:ascii="GHEA Grapalat" w:hAnsi="GHEA Grapalat"/>
          <w:lang w:val="hy-AM"/>
        </w:rPr>
        <w:t xml:space="preserve"> </w:t>
      </w:r>
      <w:r>
        <w:rPr>
          <w:rFonts w:ascii="GHEA Grapalat" w:hAnsi="GHEA Grapalat" w:cs="Sylfaen"/>
          <w:lang w:val="hy-AM"/>
        </w:rPr>
        <w:t>ՎԴ2/0111/05/21</w:t>
      </w:r>
    </w:p>
    <w:tbl>
      <w:tblPr>
        <w:tblW w:w="0" w:type="auto"/>
        <w:tblInd w:w="-252" w:type="dxa"/>
        <w:tblLook w:val="04A0" w:firstRow="1" w:lastRow="0" w:firstColumn="1" w:lastColumn="0" w:noHBand="0" w:noVBand="1"/>
      </w:tblPr>
      <w:tblGrid>
        <w:gridCol w:w="3312"/>
        <w:gridCol w:w="2952"/>
      </w:tblGrid>
      <w:tr w:rsidR="00CC4B1B" w:rsidRPr="008C2A56" w14:paraId="32E37061" w14:textId="77777777" w:rsidTr="000E710F">
        <w:tc>
          <w:tcPr>
            <w:tcW w:w="3312" w:type="dxa"/>
          </w:tcPr>
          <w:p w14:paraId="25A4F859" w14:textId="77777777" w:rsidR="00CC4B1B" w:rsidRPr="008C2A56" w:rsidRDefault="00CC4B1B" w:rsidP="002D0C3E">
            <w:pPr>
              <w:ind w:firstLine="239"/>
              <w:rPr>
                <w:rFonts w:ascii="GHEA Grapalat" w:hAnsi="GHEA Grapalat"/>
              </w:rPr>
            </w:pPr>
            <w:proofErr w:type="spellStart"/>
            <w:r w:rsidRPr="008C2A56">
              <w:rPr>
                <w:rFonts w:ascii="GHEA Grapalat" w:hAnsi="GHEA Grapalat" w:cs="Sylfaen"/>
              </w:rPr>
              <w:t>Նախագահող</w:t>
            </w:r>
            <w:proofErr w:type="spellEnd"/>
            <w:r w:rsidRPr="008C2A56">
              <w:rPr>
                <w:rFonts w:ascii="GHEA Grapalat" w:hAnsi="GHEA Grapalat"/>
              </w:rPr>
              <w:t xml:space="preserve"> </w:t>
            </w:r>
            <w:proofErr w:type="spellStart"/>
            <w:r w:rsidRPr="008C2A56">
              <w:rPr>
                <w:rFonts w:ascii="GHEA Grapalat" w:hAnsi="GHEA Grapalat" w:cs="Sylfaen"/>
              </w:rPr>
              <w:t>դատավոր</w:t>
            </w:r>
            <w:proofErr w:type="spellEnd"/>
            <w:r w:rsidRPr="008C2A56">
              <w:rPr>
                <w:rFonts w:ascii="GHEA Grapalat" w:hAnsi="GHEA Grapalat" w:cs="Sylfaen"/>
              </w:rPr>
              <w:t>`</w:t>
            </w:r>
          </w:p>
        </w:tc>
        <w:tc>
          <w:tcPr>
            <w:tcW w:w="2952" w:type="dxa"/>
          </w:tcPr>
          <w:p w14:paraId="44D823D5" w14:textId="28A488BB" w:rsidR="00CC4B1B" w:rsidRPr="008C2A56" w:rsidRDefault="00CC4B1B" w:rsidP="002D0C3E">
            <w:pPr>
              <w:ind w:hanging="18"/>
              <w:rPr>
                <w:rFonts w:ascii="GHEA Grapalat" w:hAnsi="GHEA Grapalat"/>
                <w:lang w:val="hy-AM"/>
              </w:rPr>
            </w:pPr>
            <w:r>
              <w:rPr>
                <w:rFonts w:ascii="GHEA Grapalat" w:hAnsi="GHEA Grapalat"/>
                <w:lang w:val="hy-AM"/>
              </w:rPr>
              <w:t>Ս</w:t>
            </w:r>
            <w:r w:rsidRPr="008C2A56">
              <w:rPr>
                <w:rFonts w:ascii="GHEA Grapalat" w:hAnsi="GHEA Grapalat" w:cs="Cambria Math"/>
                <w:lang w:val="hy-AM"/>
              </w:rPr>
              <w:t xml:space="preserve">. </w:t>
            </w:r>
            <w:r>
              <w:rPr>
                <w:rFonts w:ascii="GHEA Grapalat" w:hAnsi="GHEA Grapalat"/>
                <w:lang w:val="hy-AM"/>
              </w:rPr>
              <w:t>Հովակիմյան</w:t>
            </w:r>
          </w:p>
        </w:tc>
      </w:tr>
      <w:tr w:rsidR="00CC4B1B" w:rsidRPr="008C2A56" w14:paraId="06B8E8A9" w14:textId="77777777" w:rsidTr="000E710F">
        <w:tc>
          <w:tcPr>
            <w:tcW w:w="3312" w:type="dxa"/>
          </w:tcPr>
          <w:p w14:paraId="5A5B1673" w14:textId="77777777" w:rsidR="00CC4B1B" w:rsidRPr="008C2A56" w:rsidRDefault="00CC4B1B" w:rsidP="002D0C3E">
            <w:pPr>
              <w:ind w:firstLine="239"/>
              <w:rPr>
                <w:rFonts w:ascii="GHEA Grapalat" w:hAnsi="GHEA Grapalat"/>
              </w:rPr>
            </w:pPr>
            <w:proofErr w:type="spellStart"/>
            <w:r w:rsidRPr="008C2A56">
              <w:rPr>
                <w:rFonts w:ascii="GHEA Grapalat" w:hAnsi="GHEA Grapalat" w:cs="Sylfaen"/>
              </w:rPr>
              <w:t>Դատավորներ</w:t>
            </w:r>
            <w:proofErr w:type="spellEnd"/>
            <w:r w:rsidRPr="008C2A56">
              <w:rPr>
                <w:rFonts w:ascii="GHEA Grapalat" w:hAnsi="GHEA Grapalat" w:cs="Sylfaen"/>
              </w:rPr>
              <w:t>`</w:t>
            </w:r>
          </w:p>
        </w:tc>
        <w:tc>
          <w:tcPr>
            <w:tcW w:w="2952" w:type="dxa"/>
          </w:tcPr>
          <w:p w14:paraId="7379121D" w14:textId="7479C762" w:rsidR="00CC4B1B" w:rsidRPr="008C2A56" w:rsidRDefault="00CC4B1B" w:rsidP="002D0C3E">
            <w:pPr>
              <w:ind w:hanging="18"/>
              <w:rPr>
                <w:rFonts w:ascii="GHEA Grapalat" w:hAnsi="GHEA Grapalat"/>
                <w:lang w:val="hy-AM"/>
              </w:rPr>
            </w:pPr>
            <w:r>
              <w:rPr>
                <w:rFonts w:ascii="GHEA Grapalat" w:hAnsi="GHEA Grapalat"/>
                <w:lang w:val="hy-AM"/>
              </w:rPr>
              <w:t>Ռ</w:t>
            </w:r>
            <w:r w:rsidRPr="008C2A56">
              <w:rPr>
                <w:rFonts w:ascii="GHEA Grapalat" w:hAnsi="GHEA Grapalat"/>
                <w:lang w:val="hy-AM"/>
              </w:rPr>
              <w:t xml:space="preserve">. </w:t>
            </w:r>
            <w:r>
              <w:rPr>
                <w:rFonts w:ascii="GHEA Grapalat" w:hAnsi="GHEA Grapalat"/>
                <w:lang w:val="hy-AM"/>
              </w:rPr>
              <w:t>Մախմուդյան</w:t>
            </w:r>
          </w:p>
        </w:tc>
      </w:tr>
      <w:tr w:rsidR="00CC4B1B" w:rsidRPr="008C2A56" w14:paraId="07CDE53F" w14:textId="77777777" w:rsidTr="000E710F">
        <w:tc>
          <w:tcPr>
            <w:tcW w:w="3312" w:type="dxa"/>
          </w:tcPr>
          <w:p w14:paraId="7EC25443" w14:textId="77777777" w:rsidR="00CC4B1B" w:rsidRPr="008C2A56" w:rsidRDefault="00CC4B1B" w:rsidP="002D0C3E">
            <w:pPr>
              <w:ind w:firstLine="239"/>
              <w:rPr>
                <w:rFonts w:ascii="GHEA Grapalat" w:hAnsi="GHEA Grapalat"/>
              </w:rPr>
            </w:pPr>
          </w:p>
        </w:tc>
        <w:tc>
          <w:tcPr>
            <w:tcW w:w="2952" w:type="dxa"/>
          </w:tcPr>
          <w:p w14:paraId="00278960" w14:textId="574F0604" w:rsidR="00CC4B1B" w:rsidRPr="008C2A56" w:rsidRDefault="00CC4B1B" w:rsidP="002D0C3E">
            <w:pPr>
              <w:ind w:hanging="18"/>
              <w:rPr>
                <w:rFonts w:ascii="GHEA Grapalat" w:hAnsi="GHEA Grapalat"/>
                <w:lang w:val="hy-AM"/>
              </w:rPr>
            </w:pPr>
            <w:r w:rsidRPr="008C2A56">
              <w:rPr>
                <w:rFonts w:ascii="GHEA Grapalat" w:hAnsi="GHEA Grapalat" w:cs="Cambria Math"/>
                <w:lang w:val="hy-AM"/>
              </w:rPr>
              <w:t>Կ</w:t>
            </w:r>
            <w:r w:rsidRPr="008C2A56">
              <w:rPr>
                <w:rFonts w:ascii="GHEA Grapalat" w:eastAsia="MS Mincho" w:hAnsi="GHEA Grapalat" w:cs="Cambria Math"/>
                <w:lang w:val="hy-AM"/>
              </w:rPr>
              <w:t>.</w:t>
            </w:r>
            <w:r w:rsidRPr="008C2A56">
              <w:rPr>
                <w:rFonts w:ascii="GHEA Grapalat" w:hAnsi="GHEA Grapalat"/>
                <w:lang w:val="hy-AM"/>
              </w:rPr>
              <w:t xml:space="preserve"> </w:t>
            </w:r>
            <w:r>
              <w:rPr>
                <w:rFonts w:ascii="GHEA Grapalat" w:hAnsi="GHEA Grapalat"/>
                <w:lang w:val="hy-AM"/>
              </w:rPr>
              <w:t>Ավետիսյան</w:t>
            </w:r>
          </w:p>
        </w:tc>
      </w:tr>
    </w:tbl>
    <w:p w14:paraId="00E04C4D" w14:textId="77777777" w:rsidR="00CC4B1B" w:rsidRPr="008C2A56" w:rsidRDefault="00CC4B1B" w:rsidP="002D0C3E">
      <w:pPr>
        <w:ind w:firstLine="540"/>
        <w:rPr>
          <w:rFonts w:ascii="GHEA Grapalat" w:hAnsi="GHEA Grapalat" w:cs="Sylfaen"/>
          <w:noProof/>
          <w:lang w:val="hy-AM"/>
        </w:rPr>
      </w:pP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r>
      <w:r w:rsidRPr="008C2A56">
        <w:rPr>
          <w:rFonts w:ascii="GHEA Grapalat" w:hAnsi="GHEA Grapalat" w:cs="Sylfaen"/>
          <w:noProof/>
          <w:lang w:val="hy-AM"/>
        </w:rPr>
        <w:tab/>
        <w:t xml:space="preserve">              </w:t>
      </w:r>
    </w:p>
    <w:p w14:paraId="37DBE07C" w14:textId="77777777" w:rsidR="00CC4B1B" w:rsidRPr="008C2A56" w:rsidRDefault="00CC4B1B" w:rsidP="002D0C3E">
      <w:pPr>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Ո</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Ր</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Ո</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Շ</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ՈՒ</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Մ</w:t>
      </w:r>
    </w:p>
    <w:p w14:paraId="093FBA50" w14:textId="77777777" w:rsidR="00CC4B1B" w:rsidRPr="008C2A56" w:rsidRDefault="00CC4B1B" w:rsidP="002D0C3E">
      <w:pPr>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ՀԱՆՈՒՆ</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ՀԱՅԱՍՏԱՆԻ</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ՀԱՆՐԱՊԵՏՈՒԹՅԱՆ</w:t>
      </w:r>
    </w:p>
    <w:p w14:paraId="6CDB4F20" w14:textId="77777777" w:rsidR="00CC4B1B" w:rsidRPr="008C2A56" w:rsidRDefault="00CC4B1B" w:rsidP="002D0C3E">
      <w:pPr>
        <w:ind w:firstLine="540"/>
        <w:jc w:val="center"/>
        <w:rPr>
          <w:rFonts w:ascii="GHEA Grapalat" w:hAnsi="GHEA Grapalat"/>
          <w:noProof/>
          <w:sz w:val="16"/>
          <w:szCs w:val="16"/>
          <w:lang w:val="hy-AM"/>
        </w:rPr>
      </w:pPr>
    </w:p>
    <w:p w14:paraId="34776414" w14:textId="77777777" w:rsidR="00CC4B1B" w:rsidRPr="008C2A56" w:rsidRDefault="00CC4B1B" w:rsidP="002D0C3E">
      <w:pPr>
        <w:ind w:firstLine="540"/>
        <w:jc w:val="center"/>
        <w:rPr>
          <w:rFonts w:ascii="GHEA Grapalat" w:hAnsi="GHEA Grapalat"/>
          <w:noProof/>
          <w:lang w:val="hy-AM"/>
        </w:rPr>
      </w:pPr>
      <w:r w:rsidRPr="008C2A56">
        <w:rPr>
          <w:rFonts w:ascii="GHEA Grapalat" w:hAnsi="GHEA Grapalat" w:cs="Sylfaen"/>
          <w:noProof/>
          <w:lang w:val="hy-AM"/>
        </w:rPr>
        <w:t>Հայաստանի</w:t>
      </w:r>
      <w:r w:rsidRPr="008C2A56">
        <w:rPr>
          <w:rFonts w:ascii="GHEA Grapalat" w:hAnsi="GHEA Grapalat"/>
          <w:noProof/>
          <w:lang w:val="hy-AM"/>
        </w:rPr>
        <w:t xml:space="preserve"> </w:t>
      </w:r>
      <w:r w:rsidRPr="008C2A56">
        <w:rPr>
          <w:rFonts w:ascii="GHEA Grapalat" w:hAnsi="GHEA Grapalat" w:cs="Sylfaen"/>
          <w:noProof/>
          <w:lang w:val="hy-AM"/>
        </w:rPr>
        <w:t>Հանրապետության</w:t>
      </w:r>
      <w:r w:rsidRPr="008C2A56">
        <w:rPr>
          <w:rFonts w:ascii="GHEA Grapalat" w:hAnsi="GHEA Grapalat"/>
          <w:noProof/>
          <w:lang w:val="hy-AM"/>
        </w:rPr>
        <w:t xml:space="preserve"> վ</w:t>
      </w:r>
      <w:r w:rsidRPr="008C2A56">
        <w:rPr>
          <w:rFonts w:ascii="GHEA Grapalat" w:hAnsi="GHEA Grapalat" w:cs="Sylfaen"/>
          <w:noProof/>
          <w:lang w:val="hy-AM"/>
        </w:rPr>
        <w:t>ճռաբեկ</w:t>
      </w:r>
      <w:r w:rsidRPr="008C2A56">
        <w:rPr>
          <w:rFonts w:ascii="GHEA Grapalat" w:hAnsi="GHEA Grapalat"/>
          <w:noProof/>
          <w:lang w:val="hy-AM"/>
        </w:rPr>
        <w:t xml:space="preserve"> </w:t>
      </w:r>
      <w:r w:rsidRPr="008C2A56">
        <w:rPr>
          <w:rFonts w:ascii="GHEA Grapalat" w:hAnsi="GHEA Grapalat" w:cs="Sylfaen"/>
          <w:noProof/>
          <w:lang w:val="hy-AM"/>
        </w:rPr>
        <w:t>դատարանի</w:t>
      </w:r>
      <w:r w:rsidRPr="008C2A56">
        <w:rPr>
          <w:rFonts w:ascii="GHEA Grapalat" w:hAnsi="GHEA Grapalat"/>
          <w:noProof/>
          <w:lang w:val="hy-AM"/>
        </w:rPr>
        <w:t xml:space="preserve"> </w:t>
      </w:r>
      <w:r w:rsidRPr="008C2A56">
        <w:rPr>
          <w:rFonts w:ascii="GHEA Grapalat" w:hAnsi="GHEA Grapalat" w:cs="Sylfaen"/>
          <w:noProof/>
          <w:lang w:val="hy-AM"/>
        </w:rPr>
        <w:t>վարչական</w:t>
      </w:r>
      <w:r w:rsidRPr="008C2A56">
        <w:rPr>
          <w:rFonts w:ascii="GHEA Grapalat" w:hAnsi="GHEA Grapalat"/>
          <w:noProof/>
          <w:lang w:val="hy-AM"/>
        </w:rPr>
        <w:t xml:space="preserve"> </w:t>
      </w:r>
      <w:r w:rsidRPr="008C2A56">
        <w:rPr>
          <w:rFonts w:ascii="GHEA Grapalat" w:hAnsi="GHEA Grapalat" w:cs="Sylfaen"/>
          <w:noProof/>
          <w:lang w:val="hy-AM"/>
        </w:rPr>
        <w:t>պալատը</w:t>
      </w:r>
      <w:r w:rsidRPr="008C2A56">
        <w:rPr>
          <w:rFonts w:ascii="GHEA Grapalat" w:hAnsi="GHEA Grapalat"/>
          <w:noProof/>
          <w:lang w:val="hy-AM"/>
        </w:rPr>
        <w:t xml:space="preserve"> </w:t>
      </w:r>
    </w:p>
    <w:p w14:paraId="63472B01" w14:textId="77777777" w:rsidR="00CC4B1B" w:rsidRPr="008C2A56" w:rsidRDefault="00CC4B1B" w:rsidP="002D0C3E">
      <w:pPr>
        <w:ind w:firstLine="540"/>
        <w:jc w:val="center"/>
        <w:rPr>
          <w:rFonts w:ascii="GHEA Grapalat" w:hAnsi="GHEA Grapalat"/>
          <w:noProof/>
          <w:lang w:val="hy-AM"/>
        </w:rPr>
      </w:pPr>
      <w:r w:rsidRPr="008C2A56">
        <w:rPr>
          <w:rFonts w:ascii="GHEA Grapalat" w:hAnsi="GHEA Grapalat"/>
          <w:noProof/>
          <w:lang w:val="hy-AM"/>
        </w:rPr>
        <w:t>(</w:t>
      </w:r>
      <w:r w:rsidRPr="008C2A56">
        <w:rPr>
          <w:rFonts w:ascii="GHEA Grapalat" w:hAnsi="GHEA Grapalat" w:cs="Sylfaen"/>
          <w:noProof/>
          <w:lang w:val="hy-AM"/>
        </w:rPr>
        <w:t>այսուհետ`</w:t>
      </w:r>
      <w:r w:rsidRPr="008C2A56">
        <w:rPr>
          <w:rFonts w:ascii="GHEA Grapalat" w:hAnsi="GHEA Grapalat"/>
          <w:noProof/>
          <w:lang w:val="hy-AM"/>
        </w:rPr>
        <w:t xml:space="preserve"> </w:t>
      </w:r>
      <w:r w:rsidRPr="008C2A56">
        <w:rPr>
          <w:rFonts w:ascii="GHEA Grapalat" w:hAnsi="GHEA Grapalat" w:cs="Sylfaen"/>
          <w:noProof/>
          <w:lang w:val="hy-AM"/>
        </w:rPr>
        <w:t>Վճռաբեկ</w:t>
      </w:r>
      <w:r w:rsidRPr="008C2A56">
        <w:rPr>
          <w:rFonts w:ascii="GHEA Grapalat" w:hAnsi="GHEA Grapalat"/>
          <w:noProof/>
          <w:lang w:val="hy-AM"/>
        </w:rPr>
        <w:t xml:space="preserve"> </w:t>
      </w:r>
      <w:r w:rsidRPr="008C2A56">
        <w:rPr>
          <w:rFonts w:ascii="GHEA Grapalat" w:hAnsi="GHEA Grapalat" w:cs="Sylfaen"/>
          <w:noProof/>
          <w:lang w:val="hy-AM"/>
        </w:rPr>
        <w:t>դատարան</w:t>
      </w:r>
      <w:r w:rsidRPr="008C2A56">
        <w:rPr>
          <w:rFonts w:ascii="GHEA Grapalat" w:hAnsi="GHEA Grapalat"/>
          <w:noProof/>
          <w:lang w:val="hy-AM"/>
        </w:rPr>
        <w:t>) հետևյալ կազմով`</w:t>
      </w:r>
    </w:p>
    <w:p w14:paraId="3C49BA1A" w14:textId="77777777" w:rsidR="00CC4B1B" w:rsidRPr="008C2A56" w:rsidRDefault="00CC4B1B" w:rsidP="002D0C3E">
      <w:pPr>
        <w:ind w:firstLine="540"/>
        <w:jc w:val="center"/>
        <w:rPr>
          <w:rFonts w:ascii="GHEA Grapalat" w:hAnsi="GHEA Grapalat"/>
          <w:noProof/>
          <w:sz w:val="18"/>
          <w:szCs w:val="18"/>
          <w:lang w:val="hy-AM"/>
        </w:rPr>
      </w:pPr>
    </w:p>
    <w:tbl>
      <w:tblPr>
        <w:tblW w:w="8054" w:type="dxa"/>
        <w:tblInd w:w="1843" w:type="dxa"/>
        <w:tblLook w:val="04A0" w:firstRow="1" w:lastRow="0" w:firstColumn="1" w:lastColumn="0" w:noHBand="0" w:noVBand="1"/>
      </w:tblPr>
      <w:tblGrid>
        <w:gridCol w:w="5220"/>
        <w:gridCol w:w="2834"/>
      </w:tblGrid>
      <w:tr w:rsidR="00CC4B1B" w:rsidRPr="008C2A56" w14:paraId="3875F2A5" w14:textId="77777777" w:rsidTr="00CC4B1B">
        <w:trPr>
          <w:trHeight w:val="711"/>
        </w:trPr>
        <w:tc>
          <w:tcPr>
            <w:tcW w:w="5220" w:type="dxa"/>
          </w:tcPr>
          <w:p w14:paraId="2F313B6E" w14:textId="4DA4AF3E" w:rsidR="00CC4B1B" w:rsidRPr="008C2A56" w:rsidRDefault="00CC4B1B" w:rsidP="002D0C3E">
            <w:pPr>
              <w:tabs>
                <w:tab w:val="left" w:pos="7440"/>
              </w:tabs>
              <w:ind w:left="462" w:right="-396"/>
              <w:rPr>
                <w:rFonts w:ascii="GHEA Grapalat" w:hAnsi="GHEA Grapalat"/>
                <w:bCs/>
                <w:i/>
              </w:rPr>
            </w:pPr>
            <w:r>
              <w:rPr>
                <w:rFonts w:ascii="GHEA Grapalat" w:hAnsi="GHEA Grapalat"/>
                <w:bCs/>
                <w:i/>
                <w:lang w:val="hy-AM"/>
              </w:rPr>
              <w:t xml:space="preserve">                      </w:t>
            </w:r>
            <w:r>
              <w:rPr>
                <w:rFonts w:ascii="GHEA Grapalat" w:hAnsi="GHEA Grapalat" w:cs="Sylfaen"/>
                <w:bCs/>
                <w:i/>
                <w:lang w:val="hy-AM"/>
              </w:rPr>
              <w:t>նախագահող և զեկուցող</w:t>
            </w:r>
            <w:r>
              <w:rPr>
                <w:rFonts w:ascii="GHEA Grapalat" w:hAnsi="GHEA Grapalat"/>
                <w:bCs/>
                <w:i/>
                <w:lang w:val="hy-AM"/>
              </w:rPr>
              <w:t xml:space="preserve">                   </w:t>
            </w:r>
          </w:p>
        </w:tc>
        <w:tc>
          <w:tcPr>
            <w:tcW w:w="2834" w:type="dxa"/>
          </w:tcPr>
          <w:p w14:paraId="18AFA1F0" w14:textId="77777777" w:rsidR="00CC4B1B" w:rsidRDefault="00CC4B1B" w:rsidP="002D0C3E">
            <w:pPr>
              <w:tabs>
                <w:tab w:val="left" w:pos="7200"/>
              </w:tabs>
              <w:ind w:left="462" w:right="-396"/>
              <w:contextualSpacing/>
              <w:rPr>
                <w:rFonts w:ascii="GHEA Grapalat" w:hAnsi="GHEA Grapalat"/>
                <w:lang w:val="hy-AM"/>
              </w:rPr>
            </w:pPr>
            <w:r>
              <w:rPr>
                <w:rFonts w:ascii="GHEA Grapalat" w:hAnsi="GHEA Grapalat" w:cs="Cambria Math"/>
                <w:lang w:val="hy-AM"/>
              </w:rPr>
              <w:t>Հ</w:t>
            </w:r>
            <w:r>
              <w:rPr>
                <w:rFonts w:ascii="Cambria Math" w:hAnsi="Cambria Math" w:cs="Cambria Math"/>
                <w:lang w:val="hy-AM"/>
              </w:rPr>
              <w:t>․</w:t>
            </w:r>
            <w:r>
              <w:rPr>
                <w:rFonts w:ascii="GHEA Grapalat" w:hAnsi="GHEA Grapalat"/>
                <w:lang w:val="hy-AM"/>
              </w:rPr>
              <w:t xml:space="preserve"> ԲԵԴԵՎՅԱՆ</w:t>
            </w:r>
          </w:p>
          <w:p w14:paraId="24E429FD" w14:textId="77777777" w:rsidR="00CC4B1B" w:rsidRPr="00FB2DFD" w:rsidRDefault="00CC4B1B" w:rsidP="002D0C3E">
            <w:pPr>
              <w:tabs>
                <w:tab w:val="left" w:pos="7200"/>
              </w:tabs>
              <w:ind w:left="462" w:right="-396"/>
              <w:contextualSpacing/>
              <w:rPr>
                <w:rFonts w:ascii="GHEA Grapalat" w:hAnsi="GHEA Grapalat"/>
                <w:lang w:val="hy-AM"/>
              </w:rPr>
            </w:pPr>
            <w:r>
              <w:rPr>
                <w:rFonts w:ascii="GHEA Grapalat" w:hAnsi="GHEA Grapalat"/>
                <w:lang w:val="hy-AM"/>
              </w:rPr>
              <w:t>Ա</w:t>
            </w:r>
            <w:r>
              <w:rPr>
                <w:rFonts w:ascii="GHEA Grapalat" w:hAnsi="GHEA Grapalat"/>
                <w:lang w:val="fr-FR"/>
              </w:rPr>
              <w:t xml:space="preserve">. </w:t>
            </w:r>
            <w:r>
              <w:rPr>
                <w:rFonts w:ascii="GHEA Grapalat" w:hAnsi="GHEA Grapalat"/>
                <w:lang w:val="hy-AM"/>
              </w:rPr>
              <w:t>ԹՈՎՄԱՍՅԱՆ</w:t>
            </w:r>
          </w:p>
          <w:p w14:paraId="602B926B" w14:textId="77777777" w:rsidR="00CC4B1B" w:rsidRDefault="00CC4B1B" w:rsidP="002D0C3E">
            <w:pPr>
              <w:tabs>
                <w:tab w:val="left" w:pos="7200"/>
              </w:tabs>
              <w:ind w:left="462" w:right="-396"/>
              <w:contextualSpacing/>
              <w:rPr>
                <w:rFonts w:ascii="GHEA Grapalat" w:hAnsi="GHEA Grapalat"/>
                <w:lang w:val="fr-FR"/>
              </w:rPr>
            </w:pPr>
            <w:r>
              <w:rPr>
                <w:rFonts w:ascii="GHEA Grapalat" w:hAnsi="GHEA Grapalat"/>
                <w:lang w:val="hy-AM"/>
              </w:rPr>
              <w:t>Լ</w:t>
            </w:r>
            <w:r>
              <w:rPr>
                <w:rFonts w:ascii="GHEA Grapalat" w:hAnsi="GHEA Grapalat"/>
                <w:lang w:val="fr-FR"/>
              </w:rPr>
              <w:t>. ՀԱԿՈԲՅԱՆ</w:t>
            </w:r>
          </w:p>
          <w:p w14:paraId="029D05F7" w14:textId="77777777" w:rsidR="00CC4B1B" w:rsidRDefault="00CC4B1B" w:rsidP="002D0C3E">
            <w:pPr>
              <w:tabs>
                <w:tab w:val="left" w:pos="7200"/>
              </w:tabs>
              <w:ind w:left="462" w:right="-396"/>
              <w:contextualSpacing/>
              <w:rPr>
                <w:rFonts w:ascii="GHEA Grapalat" w:hAnsi="GHEA Grapalat"/>
                <w:lang w:val="fr-FR"/>
              </w:rPr>
            </w:pPr>
            <w:r>
              <w:rPr>
                <w:rFonts w:ascii="GHEA Grapalat" w:hAnsi="GHEA Grapalat" w:cs="Sylfaen"/>
                <w:lang w:val="fr-FR"/>
              </w:rPr>
              <w:t>Ռ</w:t>
            </w:r>
            <w:r>
              <w:rPr>
                <w:rFonts w:ascii="GHEA Grapalat" w:hAnsi="GHEA Grapalat"/>
                <w:lang w:val="fr-FR"/>
              </w:rPr>
              <w:t>. ՀԱԿՈԲՅԱՆ</w:t>
            </w:r>
          </w:p>
          <w:p w14:paraId="5CFA8834" w14:textId="77777777" w:rsidR="00CC4B1B" w:rsidRDefault="00CC4B1B" w:rsidP="002D0C3E">
            <w:pPr>
              <w:tabs>
                <w:tab w:val="left" w:pos="7200"/>
              </w:tabs>
              <w:ind w:left="462" w:right="-396"/>
              <w:contextualSpacing/>
              <w:rPr>
                <w:rFonts w:ascii="GHEA Grapalat" w:hAnsi="GHEA Grapalat"/>
                <w:lang w:val="hy-AM"/>
              </w:rPr>
            </w:pPr>
            <w:r>
              <w:rPr>
                <w:rFonts w:ascii="GHEA Grapalat" w:hAnsi="GHEA Grapalat"/>
                <w:lang w:val="hy-AM"/>
              </w:rPr>
              <w:t>Ք</w:t>
            </w:r>
            <w:r>
              <w:rPr>
                <w:rFonts w:ascii="GHEA Grapalat" w:hAnsi="GHEA Grapalat"/>
                <w:lang w:val="fr-FR"/>
              </w:rPr>
              <w:t xml:space="preserve">. </w:t>
            </w:r>
            <w:r>
              <w:rPr>
                <w:rFonts w:ascii="GHEA Grapalat" w:hAnsi="GHEA Grapalat"/>
                <w:lang w:val="hy-AM"/>
              </w:rPr>
              <w:t>ՄԿՈՅԱՆ</w:t>
            </w:r>
          </w:p>
          <w:p w14:paraId="12482AEE" w14:textId="77777777" w:rsidR="00CC4B1B" w:rsidRDefault="00CC4B1B" w:rsidP="002D0C3E">
            <w:pPr>
              <w:tabs>
                <w:tab w:val="left" w:pos="7200"/>
              </w:tabs>
              <w:ind w:left="462" w:right="-396"/>
              <w:contextualSpacing/>
              <w:rPr>
                <w:rFonts w:ascii="GHEA Grapalat" w:hAnsi="GHEA Grapalat"/>
                <w:sz w:val="2"/>
                <w:szCs w:val="2"/>
                <w:lang w:val="fr-FR"/>
              </w:rPr>
            </w:pPr>
          </w:p>
          <w:p w14:paraId="4CA6DCEB" w14:textId="238DF9AA" w:rsidR="00CC4B1B" w:rsidRPr="008C2A56" w:rsidRDefault="00CC4B1B" w:rsidP="002D0C3E">
            <w:pPr>
              <w:tabs>
                <w:tab w:val="left" w:pos="7200"/>
              </w:tabs>
              <w:ind w:hanging="21"/>
              <w:contextualSpacing/>
              <w:rPr>
                <w:rFonts w:ascii="GHEA Grapalat" w:hAnsi="GHEA Grapalat" w:cs="Sylfaen"/>
                <w:lang w:val="hy-AM"/>
              </w:rPr>
            </w:pPr>
          </w:p>
        </w:tc>
      </w:tr>
    </w:tbl>
    <w:p w14:paraId="1FEA8487" w14:textId="64393070" w:rsidR="00CC4B1B" w:rsidRPr="00D7685B" w:rsidRDefault="00CC4B1B" w:rsidP="002D0C3E">
      <w:pPr>
        <w:tabs>
          <w:tab w:val="left" w:pos="540"/>
        </w:tabs>
        <w:ind w:firstLine="540"/>
        <w:jc w:val="both"/>
        <w:rPr>
          <w:rFonts w:ascii="GHEA Grapalat" w:hAnsi="GHEA Grapalat"/>
          <w:noProof/>
          <w:lang w:val="hy-AM"/>
        </w:rPr>
      </w:pPr>
      <w:r w:rsidRPr="000B0693">
        <w:rPr>
          <w:rFonts w:ascii="GHEA Grapalat" w:hAnsi="GHEA Grapalat"/>
          <w:noProof/>
          <w:lang w:val="hy-AM"/>
        </w:rPr>
        <w:t>202</w:t>
      </w:r>
      <w:r w:rsidR="00F913F2">
        <w:rPr>
          <w:rFonts w:ascii="GHEA Grapalat" w:hAnsi="GHEA Grapalat"/>
          <w:noProof/>
        </w:rPr>
        <w:t>5</w:t>
      </w:r>
      <w:r w:rsidRPr="000B0693">
        <w:rPr>
          <w:rFonts w:ascii="GHEA Grapalat" w:hAnsi="GHEA Grapalat"/>
          <w:noProof/>
          <w:lang w:val="hy-AM"/>
        </w:rPr>
        <w:t xml:space="preserve"> թվականի </w:t>
      </w:r>
      <w:r w:rsidR="00D7685B">
        <w:rPr>
          <w:rFonts w:ascii="GHEA Grapalat" w:hAnsi="GHEA Grapalat"/>
          <w:noProof/>
          <w:lang w:val="hy-AM"/>
        </w:rPr>
        <w:t>հունիսի 12-ին</w:t>
      </w:r>
    </w:p>
    <w:p w14:paraId="02EAE7B1" w14:textId="1B955FAA" w:rsidR="00CC4B1B" w:rsidRPr="008C2A56" w:rsidRDefault="00CC4B1B" w:rsidP="002D0C3E">
      <w:pPr>
        <w:tabs>
          <w:tab w:val="left" w:pos="540"/>
        </w:tabs>
        <w:ind w:firstLine="540"/>
        <w:jc w:val="both"/>
        <w:rPr>
          <w:rFonts w:ascii="GHEA Grapalat" w:hAnsi="GHEA Grapalat" w:cs="Sylfaen"/>
          <w:b/>
          <w:noProof/>
          <w:sz w:val="14"/>
          <w:szCs w:val="14"/>
          <w:lang w:val="hy-AM"/>
        </w:rPr>
      </w:pPr>
      <w:r w:rsidRPr="008C2A56">
        <w:rPr>
          <w:rFonts w:ascii="GHEA Grapalat" w:hAnsi="GHEA Grapalat" w:cs="Sylfaen"/>
          <w:lang w:val="hy-AM"/>
        </w:rPr>
        <w:t xml:space="preserve">գրավոր ընթացակարգով քննելով </w:t>
      </w:r>
      <w:r w:rsidR="008077EA" w:rsidRPr="008077EA">
        <w:rPr>
          <w:rFonts w:ascii="GHEA Grapalat" w:hAnsi="GHEA Grapalat"/>
          <w:lang w:val="hy-AM"/>
        </w:rPr>
        <w:t>Արտակ Վարդանյանի</w:t>
      </w:r>
      <w:r w:rsidR="008077EA">
        <w:rPr>
          <w:rFonts w:ascii="GHEA Grapalat" w:hAnsi="GHEA Grapalat"/>
          <w:lang w:val="hy-AM"/>
        </w:rPr>
        <w:t xml:space="preserve"> </w:t>
      </w:r>
      <w:r w:rsidRPr="008C2A56">
        <w:rPr>
          <w:rFonts w:ascii="GHEA Grapalat" w:hAnsi="GHEA Grapalat" w:cs="Sylfaen"/>
          <w:lang w:val="hy-AM"/>
        </w:rPr>
        <w:t xml:space="preserve">վճռաբեկ բողոքը ՀՀ վերաքննիչ </w:t>
      </w:r>
      <w:r w:rsidRPr="008C2A56">
        <w:rPr>
          <w:rFonts w:ascii="GHEA Grapalat" w:hAnsi="GHEA Grapalat"/>
          <w:lang w:val="hy-AM"/>
        </w:rPr>
        <w:t>վարչական</w:t>
      </w:r>
      <w:r w:rsidRPr="008C2A56">
        <w:rPr>
          <w:rFonts w:ascii="GHEA Grapalat" w:hAnsi="GHEA Grapalat"/>
          <w:lang w:val="de-DE"/>
        </w:rPr>
        <w:t xml:space="preserve"> դատարանի </w:t>
      </w:r>
      <w:r w:rsidR="008077EA">
        <w:rPr>
          <w:rFonts w:ascii="GHEA Grapalat" w:hAnsi="GHEA Grapalat"/>
          <w:lang w:val="hy-AM"/>
        </w:rPr>
        <w:t>06</w:t>
      </w:r>
      <w:r w:rsidRPr="008C2A56">
        <w:rPr>
          <w:rFonts w:ascii="GHEA Grapalat" w:hAnsi="GHEA Grapalat"/>
          <w:lang w:val="hy-AM"/>
        </w:rPr>
        <w:t>.</w:t>
      </w:r>
      <w:r w:rsidR="008077EA">
        <w:rPr>
          <w:rFonts w:ascii="GHEA Grapalat" w:hAnsi="GHEA Grapalat"/>
          <w:lang w:val="hy-AM"/>
        </w:rPr>
        <w:t>05</w:t>
      </w:r>
      <w:r w:rsidRPr="008C2A56">
        <w:rPr>
          <w:rFonts w:ascii="GHEA Grapalat" w:hAnsi="GHEA Grapalat"/>
          <w:lang w:val="hy-AM"/>
        </w:rPr>
        <w:t>.202</w:t>
      </w:r>
      <w:r w:rsidR="008077EA">
        <w:rPr>
          <w:rFonts w:ascii="GHEA Grapalat" w:hAnsi="GHEA Grapalat"/>
          <w:lang w:val="hy-AM"/>
        </w:rPr>
        <w:t>4</w:t>
      </w:r>
      <w:r w:rsidRPr="008C2A56">
        <w:rPr>
          <w:rFonts w:ascii="GHEA Grapalat" w:hAnsi="GHEA Grapalat"/>
          <w:lang w:val="hy-AM"/>
        </w:rPr>
        <w:t xml:space="preserve"> թվականի որոշման դեմ՝ վարչական գործով ըստ հայցի </w:t>
      </w:r>
      <w:r w:rsidR="008077EA" w:rsidRPr="008077EA">
        <w:rPr>
          <w:rFonts w:ascii="GHEA Grapalat" w:hAnsi="GHEA Grapalat"/>
          <w:lang w:val="hy-AM"/>
        </w:rPr>
        <w:t xml:space="preserve">Արտակ Վարդանյանի ընդդեմ </w:t>
      </w:r>
      <w:bookmarkStart w:id="0" w:name="_Hlk194568139"/>
      <w:r w:rsidR="008077EA" w:rsidRPr="008077EA">
        <w:rPr>
          <w:rFonts w:ascii="GHEA Grapalat" w:hAnsi="GHEA Grapalat"/>
          <w:lang w:val="hy-AM"/>
        </w:rPr>
        <w:t xml:space="preserve">ՀՀ Գեղարքունիքի մարզպետարանի </w:t>
      </w:r>
      <w:bookmarkEnd w:id="0"/>
      <w:r w:rsidR="008077EA" w:rsidRPr="008077EA">
        <w:rPr>
          <w:rFonts w:ascii="GHEA Grapalat" w:hAnsi="GHEA Grapalat"/>
          <w:lang w:val="hy-AM"/>
        </w:rPr>
        <w:t>և Միասնական սոցիալական ծառայության, երրորդ անձ՝ ՀՀ ֆինանսների նախարարություն` ՀՀ Գեղարքունիքի մարզպետարանի գլխավոր քարտուղարի 21</w:t>
      </w:r>
      <w:r w:rsidR="008077EA" w:rsidRPr="008077EA">
        <w:rPr>
          <w:rFonts w:ascii="Cambria Math" w:hAnsi="Cambria Math" w:cs="Cambria Math"/>
          <w:lang w:val="hy-AM"/>
        </w:rPr>
        <w:t>․</w:t>
      </w:r>
      <w:r w:rsidR="008077EA" w:rsidRPr="008077EA">
        <w:rPr>
          <w:rFonts w:ascii="GHEA Grapalat" w:hAnsi="GHEA Grapalat"/>
          <w:lang w:val="hy-AM"/>
        </w:rPr>
        <w:t>04</w:t>
      </w:r>
      <w:r w:rsidR="008077EA" w:rsidRPr="008077EA">
        <w:rPr>
          <w:rFonts w:ascii="Cambria Math" w:hAnsi="Cambria Math" w:cs="Cambria Math"/>
          <w:lang w:val="hy-AM"/>
        </w:rPr>
        <w:t>․</w:t>
      </w:r>
      <w:r w:rsidR="008077EA" w:rsidRPr="008077EA">
        <w:rPr>
          <w:rFonts w:ascii="GHEA Grapalat" w:hAnsi="GHEA Grapalat"/>
          <w:lang w:val="hy-AM"/>
        </w:rPr>
        <w:t xml:space="preserve">2021 թվականի թիվ </w:t>
      </w:r>
      <w:r w:rsidR="001C2810">
        <w:rPr>
          <w:rFonts w:ascii="GHEA Grapalat" w:hAnsi="GHEA Grapalat"/>
          <w:lang w:val="hy-AM"/>
        </w:rPr>
        <w:t xml:space="preserve">            </w:t>
      </w:r>
      <w:r w:rsidR="008077EA" w:rsidRPr="008077EA">
        <w:rPr>
          <w:rFonts w:ascii="GHEA Grapalat" w:hAnsi="GHEA Grapalat"/>
          <w:lang w:val="hy-AM"/>
        </w:rPr>
        <w:t>394-Ա հրամանն անվավեր ճանաչելու, հարկադիր պարապուրդի ամբողջ ժամանակահատվածի համար միջին աշխատավարձը վճարելուն պարտավորեցնելու, Արտակ Վարդանյանին Միասնական սոցիալական ծառայությունում կամ ՀՀ Գեղարքունիքի մարզպետարանում իր վերջին պաշտոնին հավասարազոր կամ ցածր քաղաքացիական պաշտոնի նշանակելուն պարտավորեցնելու, դրա անհնարինության դեպքում` միջին աշխատավարձի տասներկուապատիկի չափով հատուցում վճարելուն պարտավորեցնելու պահանջ</w:t>
      </w:r>
      <w:r w:rsidR="002167AA">
        <w:rPr>
          <w:rFonts w:ascii="GHEA Grapalat" w:hAnsi="GHEA Grapalat"/>
          <w:lang w:val="hy-AM"/>
        </w:rPr>
        <w:t>ներ</w:t>
      </w:r>
      <w:r w:rsidR="008077EA" w:rsidRPr="008077EA">
        <w:rPr>
          <w:rFonts w:ascii="GHEA Grapalat" w:hAnsi="GHEA Grapalat"/>
          <w:lang w:val="hy-AM"/>
        </w:rPr>
        <w:t>ի մասին</w:t>
      </w:r>
      <w:r w:rsidRPr="008C2A56">
        <w:rPr>
          <w:rFonts w:ascii="GHEA Grapalat" w:hAnsi="GHEA Grapalat" w:cs="Sylfaen"/>
          <w:lang w:val="hy-AM"/>
        </w:rPr>
        <w:t xml:space="preserve">, </w:t>
      </w:r>
    </w:p>
    <w:p w14:paraId="08C73112" w14:textId="77777777" w:rsidR="00CC4B1B" w:rsidRPr="008C2A56" w:rsidRDefault="00CC4B1B" w:rsidP="002D0C3E">
      <w:pPr>
        <w:tabs>
          <w:tab w:val="left" w:pos="540"/>
        </w:tabs>
        <w:ind w:firstLine="540"/>
        <w:jc w:val="center"/>
        <w:rPr>
          <w:rFonts w:ascii="GHEA Grapalat" w:hAnsi="GHEA Grapalat" w:cs="Sylfaen"/>
          <w:b/>
          <w:noProof/>
          <w:sz w:val="16"/>
          <w:szCs w:val="16"/>
          <w:lang w:val="hy-AM"/>
        </w:rPr>
      </w:pPr>
    </w:p>
    <w:p w14:paraId="5CB222C2" w14:textId="4A8708FB" w:rsidR="00CC4B1B" w:rsidRPr="008C2A56" w:rsidRDefault="00CC4B1B" w:rsidP="002D0C3E">
      <w:pPr>
        <w:tabs>
          <w:tab w:val="left" w:pos="540"/>
        </w:tabs>
        <w:ind w:firstLine="540"/>
        <w:jc w:val="center"/>
        <w:rPr>
          <w:rFonts w:ascii="GHEA Grapalat" w:hAnsi="GHEA Grapalat" w:cs="Sylfaen"/>
          <w:b/>
          <w:noProof/>
          <w:sz w:val="28"/>
          <w:szCs w:val="28"/>
          <w:lang w:val="hy-AM"/>
        </w:rPr>
      </w:pPr>
      <w:r w:rsidRPr="008C2A56">
        <w:rPr>
          <w:rFonts w:ascii="GHEA Grapalat" w:hAnsi="GHEA Grapalat" w:cs="Sylfaen"/>
          <w:b/>
          <w:noProof/>
          <w:sz w:val="28"/>
          <w:szCs w:val="28"/>
          <w:lang w:val="hy-AM"/>
        </w:rPr>
        <w:t>Պ</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Ա</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Ր</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Զ</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Ե</w:t>
      </w:r>
      <w:r w:rsidRPr="008C2A56">
        <w:rPr>
          <w:rFonts w:ascii="GHEA Grapalat" w:hAnsi="GHEA Grapalat"/>
          <w:b/>
          <w:noProof/>
          <w:sz w:val="28"/>
          <w:szCs w:val="28"/>
          <w:lang w:val="hy-AM"/>
        </w:rPr>
        <w:t xml:space="preserve"> </w:t>
      </w:r>
      <w:r w:rsidRPr="008C2A56">
        <w:rPr>
          <w:rFonts w:ascii="GHEA Grapalat" w:hAnsi="GHEA Grapalat" w:cs="Sylfaen"/>
          <w:b/>
          <w:noProof/>
          <w:sz w:val="28"/>
          <w:szCs w:val="28"/>
          <w:lang w:val="hy-AM"/>
        </w:rPr>
        <w:t>Ց</w:t>
      </w:r>
    </w:p>
    <w:p w14:paraId="38EC452F" w14:textId="77777777" w:rsidR="00CC4B1B" w:rsidRPr="00D109C3" w:rsidRDefault="00CC4B1B" w:rsidP="002D0C3E">
      <w:pPr>
        <w:ind w:firstLine="540"/>
        <w:jc w:val="both"/>
        <w:rPr>
          <w:rFonts w:ascii="GHEA Grapalat" w:hAnsi="GHEA Grapalat"/>
          <w:b/>
          <w:bCs/>
          <w:iCs/>
          <w:noProof/>
          <w:sz w:val="8"/>
          <w:szCs w:val="8"/>
          <w:u w:val="single"/>
          <w:lang w:val="hy-AM"/>
        </w:rPr>
      </w:pPr>
    </w:p>
    <w:p w14:paraId="5B26E906" w14:textId="77777777" w:rsidR="00CC4B1B" w:rsidRPr="008C2A56" w:rsidRDefault="00CC4B1B" w:rsidP="002D0C3E">
      <w:pPr>
        <w:ind w:firstLine="540"/>
        <w:jc w:val="both"/>
        <w:rPr>
          <w:rFonts w:ascii="GHEA Grapalat" w:hAnsi="GHEA Grapalat" w:cs="Sylfaen"/>
          <w:b/>
          <w:bCs/>
          <w:iCs/>
          <w:noProof/>
          <w:u w:val="single"/>
          <w:lang w:val="hy-AM"/>
        </w:rPr>
      </w:pPr>
      <w:r w:rsidRPr="008C2A56">
        <w:rPr>
          <w:rFonts w:ascii="GHEA Grapalat" w:hAnsi="GHEA Grapalat"/>
          <w:b/>
          <w:bCs/>
          <w:iCs/>
          <w:noProof/>
          <w:u w:val="single"/>
          <w:lang w:val="hy-AM"/>
        </w:rPr>
        <w:t xml:space="preserve">1. </w:t>
      </w:r>
      <w:r w:rsidRPr="008C2A56">
        <w:rPr>
          <w:rFonts w:ascii="GHEA Grapalat" w:hAnsi="GHEA Grapalat" w:cs="Sylfaen"/>
          <w:b/>
          <w:bCs/>
          <w:iCs/>
          <w:noProof/>
          <w:u w:val="single"/>
          <w:lang w:val="hy-AM"/>
        </w:rPr>
        <w:t>Գործի</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դատավարական</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նախապատմությունը.</w:t>
      </w:r>
    </w:p>
    <w:p w14:paraId="6A24F919" w14:textId="77777777" w:rsidR="008077EA" w:rsidRPr="008077EA" w:rsidRDefault="008077EA" w:rsidP="002D0C3E">
      <w:pPr>
        <w:tabs>
          <w:tab w:val="left" w:pos="540"/>
        </w:tabs>
        <w:ind w:firstLine="540"/>
        <w:jc w:val="both"/>
        <w:rPr>
          <w:rFonts w:ascii="GHEA Grapalat" w:hAnsi="GHEA Grapalat"/>
          <w:lang w:val="de-DE"/>
        </w:rPr>
      </w:pPr>
      <w:r w:rsidRPr="008077EA">
        <w:rPr>
          <w:rFonts w:ascii="GHEA Grapalat" w:hAnsi="GHEA Grapalat"/>
          <w:lang w:val="de-DE"/>
        </w:rPr>
        <w:t>Դիմելով դատարան Արտակ Վարդանյանը պահանջել է անվավեր ճանաչել ՀՀ Գեղարքունիքի մարզպետարանի գլխավոր քարտուղարի 21</w:t>
      </w:r>
      <w:r w:rsidRPr="008077EA">
        <w:rPr>
          <w:rFonts w:ascii="Cambria Math" w:hAnsi="Cambria Math" w:cs="Cambria Math"/>
          <w:lang w:val="de-DE"/>
        </w:rPr>
        <w:t>․</w:t>
      </w:r>
      <w:r w:rsidRPr="008077EA">
        <w:rPr>
          <w:rFonts w:ascii="GHEA Grapalat" w:hAnsi="GHEA Grapalat"/>
          <w:lang w:val="de-DE"/>
        </w:rPr>
        <w:t>04</w:t>
      </w:r>
      <w:r w:rsidRPr="008077EA">
        <w:rPr>
          <w:rFonts w:ascii="Cambria Math" w:hAnsi="Cambria Math" w:cs="Cambria Math"/>
          <w:lang w:val="de-DE"/>
        </w:rPr>
        <w:t>․</w:t>
      </w:r>
      <w:r w:rsidRPr="008077EA">
        <w:rPr>
          <w:rFonts w:ascii="GHEA Grapalat" w:hAnsi="GHEA Grapalat"/>
          <w:lang w:val="de-DE"/>
        </w:rPr>
        <w:t xml:space="preserve">2021 թվականի թիվ 394-Ա հրամանը, պարտավորեցնել վճարել հարկադիր պարապուրդի ամբողջ ժամանակահատվածի համար միջին աշխատավարձը և իրեն Միասնական սոցիալական </w:t>
      </w:r>
      <w:r w:rsidRPr="008077EA">
        <w:rPr>
          <w:rFonts w:ascii="GHEA Grapalat" w:hAnsi="GHEA Grapalat"/>
          <w:lang w:val="de-DE"/>
        </w:rPr>
        <w:lastRenderedPageBreak/>
        <w:t>ծառայությունում կամ ՀՀ Գեղարքունիքի մարզպետարանում իր վերջին պաշտոնին հավասարազոր կամ ցածր քաղաքացիական պաշտոնի նշանակել, դրա անհնարինության դեպքում` պարտավորեցնել վճարել միջին աշխատավարձի տասներկուապատիկի չափով հատուցում:</w:t>
      </w:r>
    </w:p>
    <w:p w14:paraId="27752B85" w14:textId="77777777" w:rsidR="008077EA" w:rsidRPr="008077EA" w:rsidRDefault="008077EA" w:rsidP="002D0C3E">
      <w:pPr>
        <w:tabs>
          <w:tab w:val="left" w:pos="540"/>
        </w:tabs>
        <w:ind w:firstLine="540"/>
        <w:jc w:val="both"/>
        <w:rPr>
          <w:rFonts w:ascii="GHEA Grapalat" w:hAnsi="GHEA Grapalat"/>
          <w:lang w:val="de-DE"/>
        </w:rPr>
      </w:pPr>
      <w:r w:rsidRPr="008077EA">
        <w:rPr>
          <w:rFonts w:ascii="GHEA Grapalat" w:hAnsi="GHEA Grapalat"/>
          <w:lang w:val="de-DE"/>
        </w:rPr>
        <w:t>ՀՀ վարչական դատարանի (դատավոր` Ա</w:t>
      </w:r>
      <w:r w:rsidRPr="008077EA">
        <w:rPr>
          <w:rFonts w:ascii="Cambria Math" w:hAnsi="Cambria Math" w:cs="Cambria Math"/>
          <w:lang w:val="de-DE"/>
        </w:rPr>
        <w:t>․</w:t>
      </w:r>
      <w:r w:rsidRPr="008077EA">
        <w:rPr>
          <w:rFonts w:ascii="GHEA Grapalat" w:hAnsi="GHEA Grapalat"/>
          <w:lang w:val="de-DE"/>
        </w:rPr>
        <w:t xml:space="preserve"> Մկրտչյան) (այսուհետ` Դատարան) 27</w:t>
      </w:r>
      <w:r w:rsidRPr="008077EA">
        <w:rPr>
          <w:rFonts w:ascii="Cambria Math" w:hAnsi="Cambria Math" w:cs="Cambria Math"/>
          <w:lang w:val="de-DE"/>
        </w:rPr>
        <w:t>․</w:t>
      </w:r>
      <w:r w:rsidRPr="008077EA">
        <w:rPr>
          <w:rFonts w:ascii="GHEA Grapalat" w:hAnsi="GHEA Grapalat"/>
          <w:lang w:val="de-DE"/>
        </w:rPr>
        <w:t>06</w:t>
      </w:r>
      <w:r w:rsidRPr="008077EA">
        <w:rPr>
          <w:rFonts w:ascii="Cambria Math" w:hAnsi="Cambria Math" w:cs="Cambria Math"/>
          <w:lang w:val="de-DE"/>
        </w:rPr>
        <w:t>․</w:t>
      </w:r>
      <w:r w:rsidRPr="008077EA">
        <w:rPr>
          <w:rFonts w:ascii="GHEA Grapalat" w:hAnsi="GHEA Grapalat"/>
          <w:lang w:val="de-DE"/>
        </w:rPr>
        <w:t>2023 թվականի վճռով հայցը մերժվել է։</w:t>
      </w:r>
    </w:p>
    <w:p w14:paraId="55135552" w14:textId="77777777" w:rsidR="008077EA" w:rsidRPr="008077EA" w:rsidRDefault="008077EA" w:rsidP="002D0C3E">
      <w:pPr>
        <w:tabs>
          <w:tab w:val="left" w:pos="540"/>
        </w:tabs>
        <w:ind w:firstLine="540"/>
        <w:jc w:val="both"/>
        <w:rPr>
          <w:rFonts w:ascii="GHEA Grapalat" w:hAnsi="GHEA Grapalat"/>
          <w:lang w:val="de-DE"/>
        </w:rPr>
      </w:pPr>
      <w:r w:rsidRPr="008077EA">
        <w:rPr>
          <w:rFonts w:ascii="GHEA Grapalat" w:hAnsi="GHEA Grapalat"/>
          <w:lang w:val="de-DE"/>
        </w:rPr>
        <w:t>ՀՀ վերաքննիչ վարչական դատարանի (այսուհետ` Վերաքննիչ դատարան) 06.05.2024 թվականի որոշմամբ Արտակ Վարդանյանի վերաքննիչ բողոքը մերժվել է, և Դատարանի 27</w:t>
      </w:r>
      <w:r w:rsidRPr="008077EA">
        <w:rPr>
          <w:rFonts w:ascii="Cambria Math" w:hAnsi="Cambria Math" w:cs="Cambria Math"/>
          <w:lang w:val="de-DE"/>
        </w:rPr>
        <w:t>․</w:t>
      </w:r>
      <w:r w:rsidRPr="008077EA">
        <w:rPr>
          <w:rFonts w:ascii="GHEA Grapalat" w:hAnsi="GHEA Grapalat"/>
          <w:lang w:val="de-DE"/>
        </w:rPr>
        <w:t>06</w:t>
      </w:r>
      <w:r w:rsidRPr="008077EA">
        <w:rPr>
          <w:rFonts w:ascii="Cambria Math" w:hAnsi="Cambria Math" w:cs="Cambria Math"/>
          <w:lang w:val="de-DE"/>
        </w:rPr>
        <w:t>․</w:t>
      </w:r>
      <w:r w:rsidRPr="008077EA">
        <w:rPr>
          <w:rFonts w:ascii="GHEA Grapalat" w:hAnsi="GHEA Grapalat"/>
          <w:lang w:val="de-DE"/>
        </w:rPr>
        <w:t>2023 թվականի վճիռը թողնվել է անփոփոխ։</w:t>
      </w:r>
    </w:p>
    <w:p w14:paraId="7D2AEF1F" w14:textId="77777777" w:rsidR="008077EA" w:rsidRDefault="008077EA" w:rsidP="002D0C3E">
      <w:pPr>
        <w:tabs>
          <w:tab w:val="left" w:pos="540"/>
        </w:tabs>
        <w:ind w:firstLine="540"/>
        <w:jc w:val="both"/>
        <w:rPr>
          <w:rFonts w:ascii="GHEA Grapalat" w:hAnsi="GHEA Grapalat"/>
          <w:lang w:val="de-DE"/>
        </w:rPr>
      </w:pPr>
      <w:r w:rsidRPr="008077EA">
        <w:rPr>
          <w:rFonts w:ascii="GHEA Grapalat" w:hAnsi="GHEA Grapalat"/>
          <w:lang w:val="de-DE"/>
        </w:rPr>
        <w:t>Սույն գործով վճռաբեկ բողոք է ներկայացրել Արտակ Վարդանյանը (ներկայացուցիչ՝ Քրիստինե Ավագյան) և պահանջել է բեկանել Վերաքննիչ դատարանի 06</w:t>
      </w:r>
      <w:r w:rsidRPr="008077EA">
        <w:rPr>
          <w:rFonts w:ascii="Cambria Math" w:hAnsi="Cambria Math" w:cs="Cambria Math"/>
          <w:lang w:val="de-DE"/>
        </w:rPr>
        <w:t>․</w:t>
      </w:r>
      <w:r w:rsidRPr="008077EA">
        <w:rPr>
          <w:rFonts w:ascii="GHEA Grapalat" w:hAnsi="GHEA Grapalat"/>
          <w:lang w:val="de-DE"/>
        </w:rPr>
        <w:t>05</w:t>
      </w:r>
      <w:r w:rsidRPr="008077EA">
        <w:rPr>
          <w:rFonts w:ascii="Cambria Math" w:hAnsi="Cambria Math" w:cs="Cambria Math"/>
          <w:lang w:val="de-DE"/>
        </w:rPr>
        <w:t>․</w:t>
      </w:r>
      <w:r w:rsidRPr="008077EA">
        <w:rPr>
          <w:rFonts w:ascii="GHEA Grapalat" w:hAnsi="GHEA Grapalat"/>
          <w:lang w:val="de-DE"/>
        </w:rPr>
        <w:t>2024 թվականի որոշումը և գործն ուղարկել ստորադաս դատարան՝ նոր քննության։</w:t>
      </w:r>
    </w:p>
    <w:p w14:paraId="611E3832" w14:textId="0724C111" w:rsidR="00CC4B1B" w:rsidRDefault="000264F2" w:rsidP="002D0C3E">
      <w:pPr>
        <w:tabs>
          <w:tab w:val="left" w:pos="540"/>
        </w:tabs>
        <w:ind w:firstLine="540"/>
        <w:jc w:val="both"/>
        <w:rPr>
          <w:rFonts w:ascii="GHEA Grapalat" w:hAnsi="GHEA Grapalat" w:cs="Sylfaen"/>
          <w:lang w:val="hy-AM"/>
        </w:rPr>
      </w:pPr>
      <w:r w:rsidRPr="000264F2">
        <w:rPr>
          <w:rFonts w:ascii="GHEA Grapalat" w:hAnsi="GHEA Grapalat" w:cs="Sylfaen"/>
          <w:lang w:val="hy-AM"/>
        </w:rPr>
        <w:t xml:space="preserve">Վճռաբեկ բողոքի պատասխան է ներկայացրել </w:t>
      </w:r>
      <w:r w:rsidR="00BF7736" w:rsidRPr="000A4BB0">
        <w:rPr>
          <w:rFonts w:ascii="GHEA Grapalat" w:hAnsi="GHEA Grapalat" w:cs="Sylfaen"/>
          <w:noProof/>
          <w:lang w:val="hy-AM"/>
        </w:rPr>
        <w:t>ՀՀ Գեղարքունիքի մարզպետարան</w:t>
      </w:r>
      <w:r w:rsidR="00BF7736">
        <w:rPr>
          <w:rFonts w:ascii="GHEA Grapalat" w:hAnsi="GHEA Grapalat" w:cs="Sylfaen"/>
          <w:noProof/>
          <w:lang w:val="hy-AM"/>
        </w:rPr>
        <w:t>ը</w:t>
      </w:r>
      <w:r w:rsidR="00BF7736" w:rsidRPr="000264F2">
        <w:rPr>
          <w:rFonts w:ascii="GHEA Grapalat" w:hAnsi="GHEA Grapalat" w:cs="Sylfaen"/>
          <w:lang w:val="hy-AM"/>
        </w:rPr>
        <w:t xml:space="preserve"> </w:t>
      </w:r>
      <w:r w:rsidRPr="000264F2">
        <w:rPr>
          <w:rFonts w:ascii="GHEA Grapalat" w:hAnsi="GHEA Grapalat" w:cs="Sylfaen"/>
          <w:lang w:val="hy-AM"/>
        </w:rPr>
        <w:t>(</w:t>
      </w:r>
      <w:r w:rsidR="000A4BB0">
        <w:rPr>
          <w:rFonts w:ascii="GHEA Grapalat" w:hAnsi="GHEA Grapalat" w:cs="Sylfaen"/>
          <w:lang w:val="hy-AM"/>
        </w:rPr>
        <w:t xml:space="preserve">ի պաշտոնե </w:t>
      </w:r>
      <w:r w:rsidRPr="000264F2">
        <w:rPr>
          <w:rFonts w:ascii="GHEA Grapalat" w:hAnsi="GHEA Grapalat" w:cs="Sylfaen"/>
          <w:lang w:val="hy-AM"/>
        </w:rPr>
        <w:t xml:space="preserve">ներկայացուցիչ՝ </w:t>
      </w:r>
      <w:r w:rsidR="000A4BB0">
        <w:rPr>
          <w:rFonts w:ascii="GHEA Grapalat" w:hAnsi="GHEA Grapalat" w:cs="Sylfaen"/>
          <w:lang w:val="hy-AM"/>
        </w:rPr>
        <w:t>Կարեն</w:t>
      </w:r>
      <w:r w:rsidRPr="000264F2">
        <w:rPr>
          <w:rFonts w:ascii="GHEA Grapalat" w:hAnsi="GHEA Grapalat" w:cs="Sylfaen"/>
          <w:lang w:val="hy-AM"/>
        </w:rPr>
        <w:t xml:space="preserve"> </w:t>
      </w:r>
      <w:r w:rsidR="000A4BB0">
        <w:rPr>
          <w:rFonts w:ascii="GHEA Grapalat" w:hAnsi="GHEA Grapalat" w:cs="Sylfaen"/>
          <w:lang w:val="hy-AM"/>
        </w:rPr>
        <w:t>Սարգսյան</w:t>
      </w:r>
      <w:r w:rsidRPr="000264F2">
        <w:rPr>
          <w:rFonts w:ascii="GHEA Grapalat" w:hAnsi="GHEA Grapalat" w:cs="Sylfaen"/>
          <w:lang w:val="hy-AM"/>
        </w:rPr>
        <w:t>):</w:t>
      </w:r>
    </w:p>
    <w:p w14:paraId="607E01AD" w14:textId="77777777" w:rsidR="000264F2" w:rsidRPr="008C2A56" w:rsidRDefault="000264F2" w:rsidP="002D0C3E">
      <w:pPr>
        <w:tabs>
          <w:tab w:val="left" w:pos="540"/>
        </w:tabs>
        <w:ind w:firstLine="540"/>
        <w:jc w:val="both"/>
        <w:rPr>
          <w:rFonts w:ascii="GHEA Grapalat" w:hAnsi="GHEA Grapalat" w:cs="Sylfaen"/>
          <w:lang w:val="hy-AM"/>
        </w:rPr>
      </w:pPr>
    </w:p>
    <w:p w14:paraId="5F5EBA44" w14:textId="77777777" w:rsidR="00CC4B1B" w:rsidRPr="008C2A56" w:rsidRDefault="00CC4B1B" w:rsidP="002D0C3E">
      <w:pPr>
        <w:ind w:firstLine="540"/>
        <w:jc w:val="both"/>
        <w:rPr>
          <w:rFonts w:ascii="GHEA Grapalat" w:hAnsi="GHEA Grapalat"/>
          <w:b/>
          <w:bCs/>
          <w:iCs/>
          <w:noProof/>
          <w:lang w:val="hy-AM"/>
        </w:rPr>
      </w:pPr>
      <w:r w:rsidRPr="008C2A56">
        <w:rPr>
          <w:rFonts w:ascii="GHEA Grapalat" w:hAnsi="GHEA Grapalat"/>
          <w:b/>
          <w:bCs/>
          <w:iCs/>
          <w:noProof/>
          <w:u w:val="single"/>
          <w:lang w:val="hy-AM"/>
        </w:rPr>
        <w:t xml:space="preserve">2. </w:t>
      </w:r>
      <w:r w:rsidRPr="008C2A56">
        <w:rPr>
          <w:rFonts w:ascii="GHEA Grapalat" w:hAnsi="GHEA Grapalat" w:cs="Sylfaen"/>
          <w:b/>
          <w:bCs/>
          <w:iCs/>
          <w:noProof/>
          <w:u w:val="single"/>
          <w:lang w:val="hy-AM"/>
        </w:rPr>
        <w:t>Վճռաբեկ</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բողոքի</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հիմքը</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հիմնավորումները</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և</w:t>
      </w:r>
      <w:r w:rsidRPr="008C2A56">
        <w:rPr>
          <w:rFonts w:ascii="GHEA Grapalat" w:hAnsi="GHEA Grapalat"/>
          <w:b/>
          <w:bCs/>
          <w:iCs/>
          <w:noProof/>
          <w:u w:val="single"/>
          <w:lang w:val="hy-AM"/>
        </w:rPr>
        <w:t xml:space="preserve"> </w:t>
      </w:r>
      <w:r w:rsidRPr="008C2A56">
        <w:rPr>
          <w:rFonts w:ascii="GHEA Grapalat" w:hAnsi="GHEA Grapalat" w:cs="Sylfaen"/>
          <w:b/>
          <w:bCs/>
          <w:iCs/>
          <w:noProof/>
          <w:u w:val="single"/>
          <w:lang w:val="hy-AM"/>
        </w:rPr>
        <w:t>պահանջը.</w:t>
      </w:r>
    </w:p>
    <w:p w14:paraId="501CB651" w14:textId="77777777" w:rsidR="00CC4B1B" w:rsidRPr="008C2A56" w:rsidRDefault="00CC4B1B" w:rsidP="002D0C3E">
      <w:pPr>
        <w:ind w:firstLine="540"/>
        <w:jc w:val="both"/>
        <w:rPr>
          <w:rFonts w:ascii="GHEA Grapalat" w:hAnsi="GHEA Grapalat"/>
          <w:i/>
          <w:noProof/>
          <w:lang w:val="hy-AM"/>
        </w:rPr>
      </w:pPr>
      <w:r w:rsidRPr="008C2A56">
        <w:rPr>
          <w:rFonts w:ascii="GHEA Grapalat" w:hAnsi="GHEA Grapalat" w:cs="Sylfaen"/>
          <w:noProof/>
          <w:lang w:val="hy-AM"/>
        </w:rPr>
        <w:t>Սույն</w:t>
      </w:r>
      <w:r w:rsidRPr="008C2A56">
        <w:rPr>
          <w:rFonts w:ascii="GHEA Grapalat" w:hAnsi="GHEA Grapalat"/>
          <w:noProof/>
          <w:lang w:val="hy-AM"/>
        </w:rPr>
        <w:t xml:space="preserve"> </w:t>
      </w:r>
      <w:r w:rsidRPr="008C2A56">
        <w:rPr>
          <w:rFonts w:ascii="GHEA Grapalat" w:hAnsi="GHEA Grapalat" w:cs="Sylfaen"/>
          <w:noProof/>
          <w:lang w:val="hy-AM"/>
        </w:rPr>
        <w:t>վճռաբեկ</w:t>
      </w:r>
      <w:r w:rsidRPr="008C2A56">
        <w:rPr>
          <w:rFonts w:ascii="GHEA Grapalat" w:hAnsi="GHEA Grapalat"/>
          <w:noProof/>
          <w:lang w:val="hy-AM"/>
        </w:rPr>
        <w:t xml:space="preserve"> </w:t>
      </w:r>
      <w:r w:rsidRPr="008C2A56">
        <w:rPr>
          <w:rFonts w:ascii="GHEA Grapalat" w:hAnsi="GHEA Grapalat" w:cs="Sylfaen"/>
          <w:noProof/>
          <w:lang w:val="hy-AM"/>
        </w:rPr>
        <w:t>բողոքը</w:t>
      </w:r>
      <w:r w:rsidRPr="008C2A56">
        <w:rPr>
          <w:rFonts w:ascii="GHEA Grapalat" w:hAnsi="GHEA Grapalat"/>
          <w:noProof/>
          <w:lang w:val="hy-AM"/>
        </w:rPr>
        <w:t xml:space="preserve"> </w:t>
      </w:r>
      <w:r w:rsidRPr="008C2A56">
        <w:rPr>
          <w:rFonts w:ascii="GHEA Grapalat" w:hAnsi="GHEA Grapalat" w:cs="Sylfaen"/>
          <w:noProof/>
          <w:lang w:val="hy-AM"/>
        </w:rPr>
        <w:t>քննվում</w:t>
      </w:r>
      <w:r w:rsidRPr="008C2A56">
        <w:rPr>
          <w:rFonts w:ascii="GHEA Grapalat" w:hAnsi="GHEA Grapalat"/>
          <w:noProof/>
          <w:lang w:val="hy-AM"/>
        </w:rPr>
        <w:t xml:space="preserve"> </w:t>
      </w:r>
      <w:r w:rsidRPr="008C2A56">
        <w:rPr>
          <w:rFonts w:ascii="GHEA Grapalat" w:hAnsi="GHEA Grapalat" w:cs="Sylfaen"/>
          <w:noProof/>
          <w:lang w:val="hy-AM"/>
        </w:rPr>
        <w:t>է</w:t>
      </w:r>
      <w:r w:rsidRPr="008C2A56">
        <w:rPr>
          <w:rFonts w:ascii="GHEA Grapalat" w:hAnsi="GHEA Grapalat"/>
          <w:noProof/>
          <w:lang w:val="hy-AM"/>
        </w:rPr>
        <w:t xml:space="preserve"> </w:t>
      </w:r>
      <w:r w:rsidRPr="008C2A56">
        <w:rPr>
          <w:rFonts w:ascii="GHEA Grapalat" w:hAnsi="GHEA Grapalat" w:cs="Sylfaen"/>
          <w:noProof/>
          <w:lang w:val="hy-AM"/>
        </w:rPr>
        <w:t>հետևյալ</w:t>
      </w:r>
      <w:r w:rsidRPr="008C2A56">
        <w:rPr>
          <w:rFonts w:ascii="GHEA Grapalat" w:hAnsi="GHEA Grapalat"/>
          <w:noProof/>
          <w:lang w:val="hy-AM"/>
        </w:rPr>
        <w:t xml:space="preserve"> </w:t>
      </w:r>
      <w:r w:rsidRPr="008C2A56">
        <w:rPr>
          <w:rFonts w:ascii="GHEA Grapalat" w:hAnsi="GHEA Grapalat" w:cs="Sylfaen"/>
          <w:noProof/>
          <w:lang w:val="hy-AM"/>
        </w:rPr>
        <w:t>հիմքի</w:t>
      </w:r>
      <w:r w:rsidRPr="008C2A56">
        <w:rPr>
          <w:rFonts w:ascii="GHEA Grapalat" w:hAnsi="GHEA Grapalat"/>
          <w:noProof/>
          <w:lang w:val="hy-AM"/>
        </w:rPr>
        <w:t xml:space="preserve"> </w:t>
      </w:r>
      <w:r w:rsidRPr="008C2A56">
        <w:rPr>
          <w:rFonts w:ascii="GHEA Grapalat" w:hAnsi="GHEA Grapalat" w:cs="Sylfaen"/>
          <w:noProof/>
          <w:lang w:val="hy-AM"/>
        </w:rPr>
        <w:t>սահմաններում՝</w:t>
      </w:r>
      <w:r w:rsidRPr="008C2A56">
        <w:rPr>
          <w:rFonts w:ascii="GHEA Grapalat" w:hAnsi="GHEA Grapalat"/>
          <w:noProof/>
          <w:lang w:val="hy-AM"/>
        </w:rPr>
        <w:t xml:space="preserve"> </w:t>
      </w:r>
      <w:r w:rsidRPr="008C2A56">
        <w:rPr>
          <w:rFonts w:ascii="GHEA Grapalat" w:hAnsi="GHEA Grapalat" w:cs="Sylfaen"/>
          <w:noProof/>
          <w:lang w:val="hy-AM"/>
        </w:rPr>
        <w:t>ներքոհիշյալ</w:t>
      </w:r>
      <w:r w:rsidRPr="008C2A56">
        <w:rPr>
          <w:rFonts w:ascii="GHEA Grapalat" w:hAnsi="GHEA Grapalat"/>
          <w:noProof/>
          <w:lang w:val="hy-AM"/>
        </w:rPr>
        <w:t xml:space="preserve"> </w:t>
      </w:r>
      <w:r w:rsidRPr="008C2A56">
        <w:rPr>
          <w:rFonts w:ascii="GHEA Grapalat" w:hAnsi="GHEA Grapalat" w:cs="Sylfaen"/>
          <w:noProof/>
          <w:lang w:val="hy-AM"/>
        </w:rPr>
        <w:t>հիմնավորումներով</w:t>
      </w:r>
      <w:r w:rsidRPr="008C2A56">
        <w:rPr>
          <w:rFonts w:ascii="GHEA Grapalat" w:hAnsi="GHEA Grapalat"/>
          <w:noProof/>
          <w:lang w:val="hy-AM"/>
        </w:rPr>
        <w:t>.</w:t>
      </w:r>
      <w:r w:rsidRPr="008C2A56">
        <w:rPr>
          <w:rFonts w:ascii="GHEA Grapalat" w:hAnsi="GHEA Grapalat"/>
          <w:i/>
          <w:noProof/>
          <w:lang w:val="hy-AM"/>
        </w:rPr>
        <w:t xml:space="preserve"> </w:t>
      </w:r>
    </w:p>
    <w:p w14:paraId="788B25AD" w14:textId="68DD5D7E" w:rsidR="00CC4B1B" w:rsidRPr="008C2A56" w:rsidRDefault="00CC4B1B" w:rsidP="002D0C3E">
      <w:pPr>
        <w:ind w:firstLine="540"/>
        <w:jc w:val="both"/>
        <w:rPr>
          <w:rFonts w:ascii="GHEA Grapalat" w:hAnsi="GHEA Grapalat" w:cs="Sylfaen"/>
          <w:i/>
          <w:noProof/>
          <w:lang w:val="hy-AM"/>
        </w:rPr>
      </w:pPr>
      <w:r w:rsidRPr="008C2A56">
        <w:rPr>
          <w:rFonts w:ascii="GHEA Grapalat" w:hAnsi="GHEA Grapalat" w:cs="Sylfaen"/>
          <w:i/>
          <w:noProof/>
          <w:lang w:val="hy-AM"/>
        </w:rPr>
        <w:t xml:space="preserve">Վերաքննիչ դատարանը </w:t>
      </w:r>
      <w:bookmarkStart w:id="1" w:name="_Hlk63242507"/>
      <w:r w:rsidR="000264F2">
        <w:rPr>
          <w:rFonts w:ascii="GHEA Grapalat" w:hAnsi="GHEA Grapalat" w:cs="Sylfaen"/>
          <w:i/>
          <w:noProof/>
          <w:lang w:val="hy-AM"/>
        </w:rPr>
        <w:t xml:space="preserve">խախտել է </w:t>
      </w:r>
      <w:r w:rsidR="000264F2" w:rsidRPr="000264F2">
        <w:rPr>
          <w:rFonts w:ascii="GHEA Grapalat" w:hAnsi="GHEA Grapalat" w:cs="Sylfaen"/>
          <w:i/>
          <w:noProof/>
          <w:lang w:val="hy-AM"/>
        </w:rPr>
        <w:t>«Սոցիալական աջակցության մասին» ՀՀ օրենքի 2-րդ հոդվածը</w:t>
      </w:r>
      <w:r w:rsidRPr="008C2A56">
        <w:rPr>
          <w:rFonts w:ascii="GHEA Grapalat" w:hAnsi="GHEA Grapalat"/>
          <w:i/>
          <w:noProof/>
          <w:lang w:val="hy-AM"/>
        </w:rPr>
        <w:t>։</w:t>
      </w:r>
      <w:r w:rsidRPr="008C2A56">
        <w:rPr>
          <w:rFonts w:ascii="GHEA Grapalat" w:hAnsi="GHEA Grapalat" w:cs="Sylfaen"/>
          <w:i/>
          <w:noProof/>
          <w:lang w:val="hy-AM"/>
        </w:rPr>
        <w:t xml:space="preserve"> </w:t>
      </w:r>
    </w:p>
    <w:bookmarkEnd w:id="1"/>
    <w:p w14:paraId="0D315F67" w14:textId="77777777" w:rsidR="00CC4B1B" w:rsidRPr="008C2A56" w:rsidRDefault="00CC4B1B" w:rsidP="002D0C3E">
      <w:pPr>
        <w:ind w:firstLine="540"/>
        <w:jc w:val="both"/>
        <w:rPr>
          <w:rFonts w:ascii="GHEA Grapalat" w:hAnsi="GHEA Grapalat"/>
          <w:i/>
          <w:noProof/>
          <w:lang w:val="hy-AM"/>
        </w:rPr>
      </w:pPr>
      <w:r w:rsidRPr="008C2A56">
        <w:rPr>
          <w:rFonts w:ascii="GHEA Grapalat" w:hAnsi="GHEA Grapalat"/>
          <w:i/>
          <w:noProof/>
          <w:lang w:val="hy-AM"/>
        </w:rPr>
        <w:t>Բողոք բերած անձը նշված պնդումը պատճառաբանել է հետևյալ փաստարկներով</w:t>
      </w:r>
      <w:r w:rsidRPr="008C2A56">
        <w:rPr>
          <w:rFonts w:ascii="Cambria Math" w:hAnsi="Cambria Math" w:cs="Cambria Math"/>
          <w:i/>
          <w:noProof/>
          <w:lang w:val="hy-AM"/>
        </w:rPr>
        <w:t>․</w:t>
      </w:r>
    </w:p>
    <w:p w14:paraId="42D891DD" w14:textId="73DA790C" w:rsidR="000A4BB0" w:rsidRPr="000A4BB0" w:rsidRDefault="00CC4B1B" w:rsidP="002D0C3E">
      <w:pPr>
        <w:pStyle w:val="NormalWeb"/>
        <w:shd w:val="clear" w:color="auto" w:fill="FFFFFF"/>
        <w:spacing w:before="0" w:beforeAutospacing="0" w:after="0" w:afterAutospacing="0"/>
        <w:ind w:firstLine="539"/>
        <w:jc w:val="both"/>
        <w:rPr>
          <w:rFonts w:ascii="GHEA Grapalat" w:eastAsia="SimSun" w:hAnsi="GHEA Grapalat" w:cs="Sylfaen"/>
          <w:noProof/>
          <w:lang w:val="hy-AM" w:eastAsia="zh-CN"/>
        </w:rPr>
      </w:pPr>
      <w:r w:rsidRPr="008C2A56">
        <w:rPr>
          <w:rFonts w:ascii="GHEA Grapalat" w:eastAsia="SimSun" w:hAnsi="GHEA Grapalat" w:cs="Sylfaen"/>
          <w:noProof/>
          <w:lang w:val="hy-AM" w:eastAsia="zh-CN"/>
        </w:rPr>
        <w:t xml:space="preserve">Վերաքննիչ դատարանը հաշվի չի առել, որ </w:t>
      </w:r>
      <w:r w:rsidR="001F2D88">
        <w:rPr>
          <w:rFonts w:ascii="GHEA Grapalat" w:eastAsia="SimSun" w:hAnsi="GHEA Grapalat" w:cs="Sylfaen"/>
          <w:noProof/>
          <w:lang w:val="hy-AM" w:eastAsia="zh-CN"/>
        </w:rPr>
        <w:t>հայցվորը</w:t>
      </w:r>
      <w:r w:rsidR="000A4BB0" w:rsidRPr="000A4BB0">
        <w:rPr>
          <w:rFonts w:ascii="GHEA Grapalat" w:eastAsia="SimSun" w:hAnsi="GHEA Grapalat" w:cs="Sylfaen"/>
          <w:noProof/>
          <w:lang w:val="hy-AM" w:eastAsia="zh-CN"/>
        </w:rPr>
        <w:t xml:space="preserve"> մինչև 21</w:t>
      </w:r>
      <w:r w:rsidR="000A4BB0" w:rsidRPr="000A4BB0">
        <w:rPr>
          <w:rFonts w:ascii="Cambria Math" w:eastAsia="SimSun" w:hAnsi="Cambria Math" w:cs="Cambria Math"/>
          <w:noProof/>
          <w:lang w:val="hy-AM" w:eastAsia="zh-CN"/>
        </w:rPr>
        <w:t>․</w:t>
      </w:r>
      <w:r w:rsidR="000A4BB0" w:rsidRPr="000A4BB0">
        <w:rPr>
          <w:rFonts w:ascii="GHEA Grapalat" w:eastAsia="SimSun" w:hAnsi="GHEA Grapalat" w:cs="Sylfaen"/>
          <w:noProof/>
          <w:lang w:val="hy-AM" w:eastAsia="zh-CN"/>
        </w:rPr>
        <w:t>04</w:t>
      </w:r>
      <w:r w:rsidR="000A4BB0" w:rsidRPr="000A4BB0">
        <w:rPr>
          <w:rFonts w:ascii="Cambria Math" w:eastAsia="SimSun" w:hAnsi="Cambria Math" w:cs="Cambria Math"/>
          <w:noProof/>
          <w:lang w:val="hy-AM" w:eastAsia="zh-CN"/>
        </w:rPr>
        <w:t>․</w:t>
      </w:r>
      <w:r w:rsidR="000A4BB0" w:rsidRPr="000A4BB0">
        <w:rPr>
          <w:rFonts w:ascii="GHEA Grapalat" w:eastAsia="SimSun" w:hAnsi="GHEA Grapalat" w:cs="Sylfaen"/>
          <w:noProof/>
          <w:lang w:val="hy-AM" w:eastAsia="zh-CN"/>
        </w:rPr>
        <w:t>2021 թվականը համարվել է քաղաքացիական ծառայող և զբաղեցրել է ՀՀ Գեղարքունիքի մարզպետարանի Սևանի սոցիալական աջակցության տարածքային գործակալության պետի պաշտոնը, ինչի մասին վկայում է վիճարկ</w:t>
      </w:r>
      <w:r w:rsidR="00FA36A5" w:rsidRPr="005C1D3E">
        <w:rPr>
          <w:rFonts w:ascii="GHEA Grapalat" w:eastAsia="SimSun" w:hAnsi="GHEA Grapalat" w:cs="Sylfaen"/>
          <w:noProof/>
          <w:lang w:val="hy-AM" w:eastAsia="zh-CN"/>
        </w:rPr>
        <w:t>վ</w:t>
      </w:r>
      <w:r w:rsidR="000A4BB0" w:rsidRPr="000A4BB0">
        <w:rPr>
          <w:rFonts w:ascii="GHEA Grapalat" w:eastAsia="SimSun" w:hAnsi="GHEA Grapalat" w:cs="Sylfaen"/>
          <w:noProof/>
          <w:lang w:val="hy-AM" w:eastAsia="zh-CN"/>
        </w:rPr>
        <w:t>ող հրամանում «Քաղաքացիական ծառայության մասին» ՀՀ օրենքի 37-րդ հոդվածի վկայակոչումը, որը վերաբերում է քաղաքացիական ծառայողներին պաշտոնից ազատման հիմքերին։</w:t>
      </w:r>
    </w:p>
    <w:p w14:paraId="3AB24CF2" w14:textId="0C7D84C9" w:rsidR="00CC4B1B" w:rsidRPr="008C2A56" w:rsidRDefault="000A4BB0" w:rsidP="002D0C3E">
      <w:pPr>
        <w:pStyle w:val="NormalWeb"/>
        <w:shd w:val="clear" w:color="auto" w:fill="FFFFFF"/>
        <w:spacing w:before="0" w:beforeAutospacing="0" w:after="0" w:afterAutospacing="0"/>
        <w:ind w:firstLine="539"/>
        <w:jc w:val="both"/>
        <w:rPr>
          <w:rFonts w:ascii="GHEA Grapalat" w:hAnsi="GHEA Grapalat" w:cs="Sylfaen"/>
          <w:noProof/>
          <w:lang w:val="hy-AM"/>
        </w:rPr>
      </w:pPr>
      <w:r w:rsidRPr="000A4BB0">
        <w:rPr>
          <w:rFonts w:ascii="GHEA Grapalat" w:eastAsia="SimSun" w:hAnsi="GHEA Grapalat" w:cs="Sylfaen"/>
          <w:noProof/>
          <w:lang w:val="hy-AM" w:eastAsia="zh-CN"/>
        </w:rPr>
        <w:t xml:space="preserve">Հետևաբար, </w:t>
      </w:r>
      <w:r w:rsidR="00F633AF" w:rsidRPr="005C1D3E">
        <w:rPr>
          <w:rFonts w:ascii="GHEA Grapalat" w:eastAsia="SimSun" w:hAnsi="GHEA Grapalat" w:cs="Sylfaen"/>
          <w:noProof/>
          <w:lang w:val="hy-AM" w:eastAsia="zh-CN"/>
        </w:rPr>
        <w:t xml:space="preserve">հայցվորը պաշտոնից պետք է ազատվեր </w:t>
      </w:r>
      <w:r w:rsidRPr="000A4BB0">
        <w:rPr>
          <w:rFonts w:ascii="GHEA Grapalat" w:eastAsia="SimSun" w:hAnsi="GHEA Grapalat" w:cs="Sylfaen"/>
          <w:noProof/>
          <w:lang w:val="hy-AM" w:eastAsia="zh-CN"/>
        </w:rPr>
        <w:t>ՀՀ աշխատանքային օրենսգրքի 113</w:t>
      </w:r>
      <w:r w:rsidR="006D04C8" w:rsidRPr="005C1D3E">
        <w:rPr>
          <w:rFonts w:ascii="GHEA Grapalat" w:eastAsia="SimSun" w:hAnsi="GHEA Grapalat" w:cs="Sylfaen"/>
          <w:noProof/>
          <w:lang w:val="hy-AM" w:eastAsia="zh-CN"/>
        </w:rPr>
        <w:t>-րդ</w:t>
      </w:r>
      <w:r w:rsidRPr="000A4BB0">
        <w:rPr>
          <w:rFonts w:ascii="GHEA Grapalat" w:eastAsia="SimSun" w:hAnsi="GHEA Grapalat" w:cs="Sylfaen"/>
          <w:noProof/>
          <w:lang w:val="hy-AM" w:eastAsia="zh-CN"/>
        </w:rPr>
        <w:t xml:space="preserve"> հոդվածի 3-րդ մասի և </w:t>
      </w:r>
      <w:r w:rsidR="003F3A05">
        <w:rPr>
          <w:rFonts w:ascii="GHEA Grapalat" w:eastAsia="SimSun" w:hAnsi="GHEA Grapalat" w:cs="Sylfaen"/>
          <w:noProof/>
          <w:lang w:val="hy-AM" w:eastAsia="zh-CN"/>
        </w:rPr>
        <w:t>«</w:t>
      </w:r>
      <w:r w:rsidRPr="000A4BB0">
        <w:rPr>
          <w:rFonts w:ascii="GHEA Grapalat" w:eastAsia="SimSun" w:hAnsi="GHEA Grapalat" w:cs="Sylfaen"/>
          <w:noProof/>
          <w:lang w:val="hy-AM" w:eastAsia="zh-CN"/>
        </w:rPr>
        <w:t>Քաղաքացիական ծառայության մասին</w:t>
      </w:r>
      <w:r w:rsidR="003F3A05">
        <w:rPr>
          <w:rFonts w:ascii="GHEA Grapalat" w:eastAsia="SimSun" w:hAnsi="GHEA Grapalat" w:cs="Sylfaen"/>
          <w:noProof/>
          <w:lang w:val="hy-AM" w:eastAsia="zh-CN"/>
        </w:rPr>
        <w:t>»</w:t>
      </w:r>
      <w:r w:rsidRPr="000A4BB0">
        <w:rPr>
          <w:rFonts w:ascii="GHEA Grapalat" w:eastAsia="SimSun" w:hAnsi="GHEA Grapalat" w:cs="Sylfaen"/>
          <w:noProof/>
          <w:lang w:val="hy-AM" w:eastAsia="zh-CN"/>
        </w:rPr>
        <w:t xml:space="preserve"> ՀՀ օրենքի 23</w:t>
      </w:r>
      <w:r w:rsidR="006D04C8" w:rsidRPr="005C1D3E">
        <w:rPr>
          <w:rFonts w:ascii="GHEA Grapalat" w:eastAsia="SimSun" w:hAnsi="GHEA Grapalat" w:cs="Sylfaen"/>
          <w:noProof/>
          <w:lang w:val="hy-AM" w:eastAsia="zh-CN"/>
        </w:rPr>
        <w:t>-րդ</w:t>
      </w:r>
      <w:r w:rsidRPr="000A4BB0">
        <w:rPr>
          <w:rFonts w:ascii="GHEA Grapalat" w:eastAsia="SimSun" w:hAnsi="GHEA Grapalat" w:cs="Sylfaen"/>
          <w:noProof/>
          <w:lang w:val="hy-AM" w:eastAsia="zh-CN"/>
        </w:rPr>
        <w:t xml:space="preserve"> հոդվածի 2-րդ մասի պահանջների պահպանմամբ, և նրան պետք է առաջարկվեր մասնագիտական պատրաստվածության</w:t>
      </w:r>
      <w:r w:rsidR="00F633AF" w:rsidRPr="005C1D3E">
        <w:rPr>
          <w:rFonts w:ascii="GHEA Grapalat" w:eastAsia="SimSun" w:hAnsi="GHEA Grapalat" w:cs="Sylfaen"/>
          <w:noProof/>
          <w:lang w:val="hy-AM" w:eastAsia="zh-CN"/>
        </w:rPr>
        <w:t>ը</w:t>
      </w:r>
      <w:r w:rsidRPr="000A4BB0">
        <w:rPr>
          <w:rFonts w:ascii="GHEA Grapalat" w:eastAsia="SimSun" w:hAnsi="GHEA Grapalat" w:cs="Sylfaen"/>
          <w:noProof/>
          <w:lang w:val="hy-AM" w:eastAsia="zh-CN"/>
        </w:rPr>
        <w:t xml:space="preserve">, որակավորմանը և առողջական վիճակին համապատասխան այլ աշխատանք, եթե առկա չլինեին նախապատվության իրավունքից օգտվող այլ անձինք, որոնք պետք է օգտվեին առաջնային նախապատվության իրավունքից, ինչին Դատարանը չի անդրադարձել։ </w:t>
      </w:r>
    </w:p>
    <w:p w14:paraId="653EA406" w14:textId="77777777" w:rsidR="00CC4B1B" w:rsidRPr="008C2A56" w:rsidRDefault="00CC4B1B" w:rsidP="002D0C3E">
      <w:pPr>
        <w:ind w:firstLine="540"/>
        <w:jc w:val="both"/>
        <w:rPr>
          <w:rFonts w:ascii="GHEA Grapalat" w:hAnsi="GHEA Grapalat" w:cs="Sylfaen"/>
          <w:noProof/>
          <w:sz w:val="20"/>
          <w:szCs w:val="20"/>
          <w:lang w:val="hy-AM"/>
        </w:rPr>
      </w:pPr>
    </w:p>
    <w:p w14:paraId="2F27584A" w14:textId="299A190D" w:rsidR="00CC4B1B"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 xml:space="preserve">Վերոգրյալի հիման վրա՝ բողոք բերած անձը պահանջել է ամբողջությամբ բեկանել Վերաքննիչ դատարանի </w:t>
      </w:r>
      <w:r w:rsidR="000A4BB0" w:rsidRPr="008077EA">
        <w:rPr>
          <w:rFonts w:ascii="GHEA Grapalat" w:hAnsi="GHEA Grapalat"/>
          <w:lang w:val="de-DE"/>
        </w:rPr>
        <w:t xml:space="preserve">06.05.2024 թվականի </w:t>
      </w:r>
      <w:r w:rsidRPr="008C2A56">
        <w:rPr>
          <w:rFonts w:ascii="GHEA Grapalat" w:hAnsi="GHEA Grapalat" w:cs="Sylfaen"/>
          <w:noProof/>
          <w:lang w:val="hy-AM"/>
        </w:rPr>
        <w:t xml:space="preserve">որոշումը և գործն ուղարկել </w:t>
      </w:r>
      <w:r w:rsidR="000A4BB0">
        <w:rPr>
          <w:rFonts w:ascii="GHEA Grapalat" w:hAnsi="GHEA Grapalat" w:cs="Sylfaen"/>
          <w:noProof/>
          <w:lang w:val="hy-AM"/>
        </w:rPr>
        <w:t xml:space="preserve">ստորադաս դատարան </w:t>
      </w:r>
      <w:r w:rsidRPr="008C2A56">
        <w:rPr>
          <w:rFonts w:ascii="GHEA Grapalat" w:hAnsi="GHEA Grapalat" w:cs="Sylfaen"/>
          <w:noProof/>
          <w:lang w:val="hy-AM"/>
        </w:rPr>
        <w:t>նոր քննության։</w:t>
      </w:r>
    </w:p>
    <w:p w14:paraId="17BFE250" w14:textId="3759E1B1" w:rsidR="002E3A46" w:rsidRDefault="002E3A46" w:rsidP="002D0C3E">
      <w:pPr>
        <w:ind w:firstLine="540"/>
        <w:jc w:val="both"/>
        <w:rPr>
          <w:rFonts w:ascii="GHEA Grapalat" w:hAnsi="GHEA Grapalat" w:cs="Sylfaen"/>
          <w:noProof/>
          <w:lang w:val="hy-AM"/>
        </w:rPr>
      </w:pPr>
    </w:p>
    <w:p w14:paraId="7FD04570" w14:textId="60CA7B5D" w:rsidR="002E3A46" w:rsidRDefault="002E3A46" w:rsidP="00942A95">
      <w:pPr>
        <w:tabs>
          <w:tab w:val="left" w:pos="540"/>
        </w:tabs>
        <w:ind w:right="67" w:firstLine="567"/>
        <w:contextualSpacing/>
        <w:jc w:val="both"/>
        <w:rPr>
          <w:rFonts w:ascii="GHEA Grapalat" w:eastAsia="Calibri" w:hAnsi="GHEA Grapalat"/>
          <w:b/>
          <w:bCs/>
          <w:u w:val="single"/>
          <w:lang w:val="de-DE" w:eastAsia="en-US"/>
        </w:rPr>
      </w:pPr>
      <w:r>
        <w:rPr>
          <w:rFonts w:ascii="GHEA Grapalat" w:eastAsia="Calibri" w:hAnsi="GHEA Grapalat"/>
          <w:b/>
          <w:bCs/>
          <w:u w:val="single"/>
          <w:lang w:val="hy-AM" w:eastAsia="en-US"/>
        </w:rPr>
        <w:t xml:space="preserve">2.1 Վճռաբեկ բողոքի վերաբերյալ </w:t>
      </w:r>
      <w:r w:rsidR="0031052C" w:rsidRPr="0031052C">
        <w:rPr>
          <w:rFonts w:ascii="GHEA Grapalat" w:eastAsia="Calibri" w:hAnsi="GHEA Grapalat"/>
          <w:b/>
          <w:bCs/>
          <w:u w:val="single"/>
          <w:lang w:val="hy-AM" w:eastAsia="en-US"/>
        </w:rPr>
        <w:t xml:space="preserve">ՀՀ Գեղարքունիքի մարզպետարանի </w:t>
      </w:r>
      <w:r>
        <w:rPr>
          <w:rFonts w:ascii="GHEA Grapalat" w:eastAsia="Calibri" w:hAnsi="GHEA Grapalat"/>
          <w:b/>
          <w:bCs/>
          <w:u w:val="single"/>
          <w:lang w:val="hy-AM" w:eastAsia="en-US"/>
        </w:rPr>
        <w:t>պատասխանի հիմնավորումները</w:t>
      </w:r>
      <w:r>
        <w:rPr>
          <w:rFonts w:ascii="GHEA Grapalat" w:eastAsia="Calibri" w:hAnsi="GHEA Grapalat"/>
          <w:b/>
          <w:bCs/>
          <w:u w:val="single"/>
          <w:lang w:val="de-DE" w:eastAsia="en-US"/>
        </w:rPr>
        <w:t>.</w:t>
      </w:r>
    </w:p>
    <w:p w14:paraId="7404CEF3" w14:textId="6BF14282" w:rsidR="002E3A46" w:rsidRPr="00470178" w:rsidRDefault="00470178" w:rsidP="002D0C3E">
      <w:pPr>
        <w:tabs>
          <w:tab w:val="left" w:pos="180"/>
        </w:tabs>
        <w:ind w:firstLine="540"/>
        <w:jc w:val="both"/>
        <w:rPr>
          <w:rFonts w:ascii="GHEA Grapalat" w:hAnsi="GHEA Grapalat"/>
          <w:bCs/>
          <w:lang w:val="hy-AM"/>
        </w:rPr>
      </w:pPr>
      <w:r w:rsidRPr="008077EA">
        <w:rPr>
          <w:rFonts w:ascii="GHEA Grapalat" w:hAnsi="GHEA Grapalat"/>
          <w:lang w:val="hy-AM"/>
        </w:rPr>
        <w:t>Արտակ Վարդանյանի</w:t>
      </w:r>
      <w:r>
        <w:rPr>
          <w:rFonts w:ascii="GHEA Grapalat" w:hAnsi="GHEA Grapalat"/>
          <w:lang w:val="hy-AM"/>
        </w:rPr>
        <w:t xml:space="preserve"> </w:t>
      </w:r>
      <w:r w:rsidR="002E3A46" w:rsidRPr="00FA2F33">
        <w:rPr>
          <w:rFonts w:ascii="GHEA Grapalat" w:hAnsi="GHEA Grapalat"/>
          <w:bCs/>
          <w:lang w:val="af-ZA"/>
        </w:rPr>
        <w:t>ներկայացրած փաստարկները չեն բխում ՀՀ օրենսդրության համապատասխան կարգավորումներից</w:t>
      </w:r>
      <w:r w:rsidR="00F633AF">
        <w:rPr>
          <w:rFonts w:ascii="GHEA Grapalat" w:hAnsi="GHEA Grapalat"/>
          <w:bCs/>
          <w:lang w:val="af-ZA"/>
        </w:rPr>
        <w:t>՝</w:t>
      </w:r>
      <w:r w:rsidR="002E3A46">
        <w:rPr>
          <w:rFonts w:ascii="GHEA Grapalat" w:hAnsi="GHEA Grapalat"/>
          <w:bCs/>
          <w:lang w:val="hy-AM"/>
        </w:rPr>
        <w:t xml:space="preserve"> հետևյալ հիմնավորումներով</w:t>
      </w:r>
      <w:r w:rsidR="00F633AF" w:rsidRPr="005C1D3E">
        <w:rPr>
          <w:rFonts w:ascii="GHEA Grapalat" w:hAnsi="GHEA Grapalat"/>
          <w:bCs/>
          <w:lang w:val="de-DE"/>
        </w:rPr>
        <w:t>.</w:t>
      </w:r>
    </w:p>
    <w:p w14:paraId="5D8C19C8" w14:textId="75296D0C" w:rsidR="00470178" w:rsidRPr="00470178" w:rsidRDefault="00470178" w:rsidP="002D0C3E">
      <w:pPr>
        <w:tabs>
          <w:tab w:val="left" w:pos="142"/>
          <w:tab w:val="left" w:pos="426"/>
        </w:tabs>
        <w:ind w:firstLine="540"/>
        <w:jc w:val="both"/>
        <w:rPr>
          <w:rFonts w:ascii="GHEA Grapalat" w:hAnsi="GHEA Grapalat"/>
          <w:lang w:val="hy-AM"/>
        </w:rPr>
      </w:pPr>
      <w:r w:rsidRPr="00470178">
        <w:rPr>
          <w:rFonts w:ascii="GHEA Grapalat" w:hAnsi="GHEA Grapalat"/>
          <w:lang w:val="hy-AM"/>
        </w:rPr>
        <w:t>ՀՀ աշխատանքի և սոցիալական հարցերի նախարարի 21.04.2021 թվականի գրությամբ ՀՀ մարզպետներ</w:t>
      </w:r>
      <w:r w:rsidR="00F633AF" w:rsidRPr="005C1D3E">
        <w:rPr>
          <w:rFonts w:ascii="GHEA Grapalat" w:hAnsi="GHEA Grapalat"/>
          <w:lang w:val="hy-AM"/>
        </w:rPr>
        <w:t>ը տեղեկացվել են</w:t>
      </w:r>
      <w:r w:rsidRPr="00470178">
        <w:rPr>
          <w:rFonts w:ascii="GHEA Grapalat" w:hAnsi="GHEA Grapalat"/>
          <w:lang w:val="hy-AM"/>
        </w:rPr>
        <w:t>, որ ՀՀ մարզպետարանների աշխատակազմերի առանձնացված ստորաբաժանում` սոցիալական աջակցության տարածքային գործակալությունների այն քաղաքացիական ծառայողները, ովքեր</w:t>
      </w:r>
      <w:r w:rsidR="00FB135D">
        <w:rPr>
          <w:rFonts w:ascii="GHEA Grapalat" w:hAnsi="GHEA Grapalat"/>
          <w:lang w:val="hy-AM"/>
        </w:rPr>
        <w:t xml:space="preserve"> </w:t>
      </w:r>
      <w:r w:rsidRPr="00470178">
        <w:rPr>
          <w:rFonts w:ascii="GHEA Grapalat" w:hAnsi="GHEA Grapalat"/>
          <w:lang w:val="hy-AM"/>
        </w:rPr>
        <w:lastRenderedPageBreak/>
        <w:t>շարունակել են իրենց պաշտոնավարումը մինչև Միասնական սոցիալական ծառայության տարածքային կենտրոնների պաշտոնների անվանացանկի հաստատումը</w:t>
      </w:r>
      <w:r w:rsidR="00F633AF" w:rsidRPr="005C1D3E">
        <w:rPr>
          <w:rFonts w:ascii="GHEA Grapalat" w:hAnsi="GHEA Grapalat"/>
          <w:lang w:val="hy-AM"/>
        </w:rPr>
        <w:t>,</w:t>
      </w:r>
      <w:r w:rsidR="005C1D3E">
        <w:rPr>
          <w:rFonts w:ascii="GHEA Grapalat" w:hAnsi="GHEA Grapalat"/>
          <w:lang w:val="hy-AM"/>
        </w:rPr>
        <w:t xml:space="preserve"> </w:t>
      </w:r>
      <w:r w:rsidRPr="00470178">
        <w:rPr>
          <w:rFonts w:ascii="GHEA Grapalat" w:hAnsi="GHEA Grapalat"/>
          <w:lang w:val="hy-AM"/>
        </w:rPr>
        <w:t>պետք է նույն թվականի ապրիլի 21-ից ազատվեն զբաղեցրած պաշտոններից:</w:t>
      </w:r>
    </w:p>
    <w:p w14:paraId="1372EE1F" w14:textId="5FE9A6CE" w:rsidR="00CC4B1B" w:rsidRDefault="00470178" w:rsidP="002D0C3E">
      <w:pPr>
        <w:tabs>
          <w:tab w:val="left" w:pos="142"/>
          <w:tab w:val="left" w:pos="426"/>
        </w:tabs>
        <w:ind w:firstLine="540"/>
        <w:jc w:val="both"/>
        <w:rPr>
          <w:rFonts w:ascii="GHEA Grapalat" w:hAnsi="GHEA Grapalat"/>
          <w:lang w:val="hy-AM"/>
        </w:rPr>
      </w:pPr>
      <w:r w:rsidRPr="00470178">
        <w:rPr>
          <w:rFonts w:ascii="GHEA Grapalat" w:hAnsi="GHEA Grapalat"/>
          <w:lang w:val="hy-AM"/>
        </w:rPr>
        <w:t>ՀՀ Գեղարքունիքի մարզպետարանի գլխավոր քարտուղարի 2021 թվականի ապրիլի 21-ի թիվ 394-Ա հրամանով ՀՀ Գեղարքունիքի մարզպետարանի Սևանի սոցիալական աջակցության տարածքային գործակալության բաժնի պետ (ծածկագիր` 94-4.2-Ղ5-1) Արտակ Վարդանյանը «Քաղաքացիական ծառայության մասին» ՀՀ օրենքի 37-րդ հոդվածի 1-ին մասի 2-րդ կետով սահմանված հիմքով ազատվել է զբաղեցրած պաշտոնից:</w:t>
      </w:r>
    </w:p>
    <w:p w14:paraId="21B1093A" w14:textId="77777777" w:rsidR="00470178" w:rsidRPr="006876D3" w:rsidRDefault="00470178" w:rsidP="002D0C3E">
      <w:pPr>
        <w:tabs>
          <w:tab w:val="left" w:pos="142"/>
          <w:tab w:val="left" w:pos="426"/>
        </w:tabs>
        <w:ind w:firstLine="540"/>
        <w:jc w:val="both"/>
        <w:rPr>
          <w:rFonts w:ascii="GHEA Grapalat" w:hAnsi="GHEA Grapalat" w:cs="Sylfaen"/>
          <w:b/>
          <w:sz w:val="14"/>
          <w:szCs w:val="14"/>
          <w:u w:val="single"/>
          <w:lang w:val="hy-AM"/>
        </w:rPr>
      </w:pPr>
    </w:p>
    <w:p w14:paraId="3B25C991" w14:textId="77777777" w:rsidR="00CC4B1B" w:rsidRPr="008C2A56" w:rsidRDefault="00CC4B1B" w:rsidP="002D0C3E">
      <w:pPr>
        <w:pStyle w:val="NormalWeb"/>
        <w:shd w:val="clear" w:color="auto" w:fill="FFFFFF"/>
        <w:tabs>
          <w:tab w:val="left" w:pos="540"/>
        </w:tabs>
        <w:spacing w:before="0" w:beforeAutospacing="0" w:after="0" w:afterAutospacing="0"/>
        <w:ind w:firstLine="540"/>
        <w:rPr>
          <w:rFonts w:ascii="GHEA Grapalat" w:hAnsi="GHEA Grapalat"/>
          <w:noProof/>
          <w:lang w:val="hy-AM"/>
        </w:rPr>
      </w:pPr>
      <w:r w:rsidRPr="008C2A56">
        <w:rPr>
          <w:rFonts w:ascii="GHEA Grapalat" w:hAnsi="GHEA Grapalat"/>
          <w:b/>
          <w:bCs/>
          <w:noProof/>
          <w:u w:val="single"/>
          <w:lang w:val="hy-AM"/>
        </w:rPr>
        <w:t xml:space="preserve">3. </w:t>
      </w:r>
      <w:r w:rsidRPr="008C2A56">
        <w:rPr>
          <w:rStyle w:val="Strong"/>
          <w:rFonts w:ascii="GHEA Grapalat" w:eastAsia="SimSun" w:hAnsi="GHEA Grapalat" w:cs="Sylfaen"/>
          <w:noProof/>
          <w:u w:val="single"/>
          <w:lang w:val="hy-AM"/>
        </w:rPr>
        <w:t>Վճռաբեկ</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բողոքի</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քննության</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համար</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նշանակություն</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ունեցող</w:t>
      </w:r>
      <w:r w:rsidRPr="008C2A56">
        <w:rPr>
          <w:rStyle w:val="Strong"/>
          <w:rFonts w:ascii="GHEA Grapalat" w:eastAsia="SimSun" w:hAnsi="GHEA Grapalat"/>
          <w:noProof/>
          <w:u w:val="single"/>
          <w:lang w:val="hy-AM"/>
        </w:rPr>
        <w:t xml:space="preserve"> </w:t>
      </w:r>
      <w:r w:rsidRPr="008C2A56">
        <w:rPr>
          <w:rStyle w:val="Strong"/>
          <w:rFonts w:ascii="GHEA Grapalat" w:eastAsia="SimSun" w:hAnsi="GHEA Grapalat" w:cs="Sylfaen"/>
          <w:noProof/>
          <w:u w:val="single"/>
          <w:lang w:val="hy-AM"/>
        </w:rPr>
        <w:t>փաստերը.</w:t>
      </w:r>
    </w:p>
    <w:p w14:paraId="33B2A342" w14:textId="77777777" w:rsidR="00CC4B1B" w:rsidRPr="008C2A56" w:rsidRDefault="00CC4B1B" w:rsidP="002D0C3E">
      <w:pPr>
        <w:tabs>
          <w:tab w:val="left" w:pos="540"/>
        </w:tabs>
        <w:ind w:firstLine="540"/>
        <w:jc w:val="both"/>
        <w:rPr>
          <w:rFonts w:ascii="GHEA Grapalat" w:hAnsi="GHEA Grapalat" w:cs="Sylfaen"/>
          <w:noProof/>
          <w:lang w:val="hy-AM"/>
        </w:rPr>
      </w:pPr>
      <w:r w:rsidRPr="008C2A56">
        <w:rPr>
          <w:rFonts w:ascii="GHEA Grapalat" w:hAnsi="GHEA Grapalat" w:cs="Sylfaen"/>
          <w:noProof/>
          <w:lang w:val="hy-AM"/>
        </w:rPr>
        <w:t>Վճռաբեկ բողոքի քննության համար էական նշանակություն ունեն հետևյալ փաստերը.</w:t>
      </w:r>
    </w:p>
    <w:p w14:paraId="672DDDCF" w14:textId="5149675C" w:rsidR="00CC4B1B" w:rsidRPr="008C2A56" w:rsidRDefault="00CC4B1B" w:rsidP="002D0C3E">
      <w:pPr>
        <w:pStyle w:val="ListParagraph"/>
        <w:numPr>
          <w:ilvl w:val="0"/>
          <w:numId w:val="1"/>
        </w:numPr>
        <w:tabs>
          <w:tab w:val="left" w:pos="540"/>
        </w:tabs>
        <w:spacing w:line="240" w:lineRule="auto"/>
        <w:ind w:left="0" w:firstLine="540"/>
        <w:jc w:val="both"/>
        <w:rPr>
          <w:rFonts w:ascii="GHEA Grapalat" w:hAnsi="GHEA Grapalat"/>
          <w:sz w:val="24"/>
          <w:szCs w:val="24"/>
          <w:shd w:val="clear" w:color="auto" w:fill="FFFFFF"/>
          <w:lang w:val="hy-AM"/>
        </w:rPr>
      </w:pPr>
      <w:r w:rsidRPr="008C2A56">
        <w:rPr>
          <w:rFonts w:ascii="GHEA Grapalat" w:hAnsi="GHEA Grapalat" w:cs="Sylfaen"/>
          <w:sz w:val="24"/>
          <w:szCs w:val="24"/>
          <w:lang w:val="hy-AM"/>
        </w:rPr>
        <w:t xml:space="preserve"> </w:t>
      </w:r>
      <w:r w:rsidR="00A35135" w:rsidRPr="00A35135">
        <w:rPr>
          <w:rFonts w:ascii="GHEA Grapalat" w:hAnsi="GHEA Grapalat" w:cs="Sylfaen"/>
          <w:sz w:val="24"/>
          <w:szCs w:val="24"/>
          <w:lang w:val="hy-AM"/>
        </w:rPr>
        <w:t>ՀՀ մարզպետներին ուղղված ՀՀ աշխատանքի և սոցիալական հարցերի նախարարի 21.04.2021 թվականի գրության համաձայն` ՀՀ մարզպետարանների աշխատակազմերի առանձնացված ստորաբաժանում` սոցիալական աջակցության տարածքային գործակալությունների այն քաղաքացիական ծառայողները, ովքեր շարունակել են իրենց պաշտոնավարումը մինչև Միասնական սոցիալական ծառայության տարածքային կենտրոնների պաշտոնների անվանացանկի հաստատումը</w:t>
      </w:r>
      <w:r w:rsidR="00F633AF" w:rsidRPr="005C1D3E">
        <w:rPr>
          <w:rFonts w:ascii="GHEA Grapalat" w:hAnsi="GHEA Grapalat" w:cs="Sylfaen"/>
          <w:sz w:val="24"/>
          <w:szCs w:val="24"/>
          <w:lang w:val="hy-AM"/>
        </w:rPr>
        <w:t>,</w:t>
      </w:r>
      <w:r w:rsidR="00A35135" w:rsidRPr="00A35135">
        <w:rPr>
          <w:rFonts w:ascii="GHEA Grapalat" w:hAnsi="GHEA Grapalat" w:cs="Sylfaen"/>
          <w:sz w:val="24"/>
          <w:szCs w:val="24"/>
          <w:lang w:val="hy-AM"/>
        </w:rPr>
        <w:t xml:space="preserve"> պետք է նույն թվականի ապրիլի 21-ից ազատվեն զբաղեցրած պաշտոններից</w:t>
      </w:r>
      <w:r w:rsidR="00A35135">
        <w:rPr>
          <w:rFonts w:ascii="GHEA Grapalat" w:hAnsi="GHEA Grapalat" w:cs="Sylfaen"/>
          <w:sz w:val="24"/>
          <w:szCs w:val="24"/>
          <w:lang w:val="hy-AM"/>
        </w:rPr>
        <w:t xml:space="preserve"> </w:t>
      </w:r>
      <w:r w:rsidRPr="008C2A56">
        <w:rPr>
          <w:rFonts w:ascii="GHEA Grapalat" w:hAnsi="GHEA Grapalat"/>
          <w:b/>
          <w:sz w:val="24"/>
          <w:szCs w:val="24"/>
          <w:shd w:val="clear" w:color="auto" w:fill="FFFFFF"/>
          <w:lang w:val="hy-AM"/>
        </w:rPr>
        <w:t xml:space="preserve">(հատոր </w:t>
      </w:r>
      <w:r w:rsidR="00A35135">
        <w:rPr>
          <w:rFonts w:ascii="GHEA Grapalat" w:hAnsi="GHEA Grapalat"/>
          <w:b/>
          <w:sz w:val="24"/>
          <w:szCs w:val="24"/>
          <w:shd w:val="clear" w:color="auto" w:fill="FFFFFF"/>
          <w:lang w:val="hy-AM"/>
        </w:rPr>
        <w:t>1</w:t>
      </w:r>
      <w:r w:rsidRPr="008C2A56">
        <w:rPr>
          <w:rFonts w:ascii="GHEA Grapalat" w:hAnsi="GHEA Grapalat"/>
          <w:b/>
          <w:sz w:val="24"/>
          <w:szCs w:val="24"/>
          <w:shd w:val="clear" w:color="auto" w:fill="FFFFFF"/>
          <w:lang w:val="hy-AM"/>
        </w:rPr>
        <w:t>-</w:t>
      </w:r>
      <w:r w:rsidR="00A35135">
        <w:rPr>
          <w:rFonts w:ascii="GHEA Grapalat" w:hAnsi="GHEA Grapalat"/>
          <w:b/>
          <w:sz w:val="24"/>
          <w:szCs w:val="24"/>
          <w:shd w:val="clear" w:color="auto" w:fill="FFFFFF"/>
          <w:lang w:val="hy-AM"/>
        </w:rPr>
        <w:t>ին</w:t>
      </w:r>
      <w:r w:rsidRPr="008C2A56">
        <w:rPr>
          <w:rFonts w:ascii="GHEA Grapalat" w:hAnsi="GHEA Grapalat"/>
          <w:b/>
          <w:sz w:val="24"/>
          <w:szCs w:val="24"/>
          <w:shd w:val="clear" w:color="auto" w:fill="FFFFFF"/>
          <w:lang w:val="hy-AM"/>
        </w:rPr>
        <w:t xml:space="preserve">, գ.թ. </w:t>
      </w:r>
      <w:r w:rsidR="00A35135">
        <w:rPr>
          <w:rFonts w:ascii="GHEA Grapalat" w:hAnsi="GHEA Grapalat"/>
          <w:b/>
          <w:sz w:val="24"/>
          <w:szCs w:val="24"/>
          <w:shd w:val="clear" w:color="auto" w:fill="FFFFFF"/>
          <w:lang w:val="hy-AM"/>
        </w:rPr>
        <w:t>45-47</w:t>
      </w:r>
      <w:r w:rsidRPr="008C2A56">
        <w:rPr>
          <w:rFonts w:ascii="GHEA Grapalat" w:hAnsi="GHEA Grapalat"/>
          <w:b/>
          <w:sz w:val="24"/>
          <w:szCs w:val="24"/>
          <w:shd w:val="clear" w:color="auto" w:fill="FFFFFF"/>
          <w:lang w:val="hy-AM"/>
        </w:rPr>
        <w:t>)</w:t>
      </w:r>
      <w:r w:rsidR="00900AD9" w:rsidRPr="00900AD9">
        <w:rPr>
          <w:rFonts w:ascii="Cambria Math" w:hAnsi="Cambria Math"/>
          <w:sz w:val="24"/>
          <w:szCs w:val="24"/>
          <w:shd w:val="clear" w:color="auto" w:fill="FFFFFF"/>
          <w:lang w:val="hy-AM"/>
        </w:rPr>
        <w:t>։</w:t>
      </w:r>
    </w:p>
    <w:p w14:paraId="65A34F4C" w14:textId="3BE6F2AF" w:rsidR="00CC4B1B" w:rsidRPr="008C2A56" w:rsidRDefault="00CC4B1B" w:rsidP="002D0C3E">
      <w:pPr>
        <w:pStyle w:val="ListParagraph"/>
        <w:numPr>
          <w:ilvl w:val="0"/>
          <w:numId w:val="1"/>
        </w:numPr>
        <w:tabs>
          <w:tab w:val="left" w:pos="540"/>
        </w:tabs>
        <w:spacing w:line="240" w:lineRule="auto"/>
        <w:ind w:left="0" w:firstLine="540"/>
        <w:jc w:val="both"/>
        <w:rPr>
          <w:rFonts w:ascii="GHEA Grapalat" w:hAnsi="GHEA Grapalat" w:cs="Sylfaen"/>
          <w:b/>
          <w:sz w:val="24"/>
          <w:szCs w:val="24"/>
          <w:lang w:val="hy-AM"/>
        </w:rPr>
      </w:pPr>
      <w:r w:rsidRPr="008C2A56">
        <w:rPr>
          <w:rFonts w:ascii="GHEA Grapalat" w:hAnsi="GHEA Grapalat" w:cs="Sylfaen"/>
          <w:sz w:val="24"/>
          <w:szCs w:val="24"/>
          <w:lang w:val="hy-AM"/>
        </w:rPr>
        <w:t xml:space="preserve"> </w:t>
      </w:r>
      <w:r w:rsidR="00A35135" w:rsidRPr="00A35135">
        <w:rPr>
          <w:rFonts w:ascii="GHEA Grapalat" w:hAnsi="GHEA Grapalat" w:cs="Sylfaen"/>
          <w:sz w:val="24"/>
          <w:szCs w:val="24"/>
          <w:lang w:val="hy-AM"/>
        </w:rPr>
        <w:t>ՀՀ Գեղարքունիքի մարզպետարանի գլխավոր քարտուղարի 21.04.2021 թվականի թիվ 394-Ա հրամանով ՀՀ Գեղարքունիքի մարզպետարանի Սևանի սոցիալական աջակցության տարածքային գործակալության բաժնի պետ (ծածկագիր` 94-4.2-Ղ5-1) Արտակ Վարդանյանը</w:t>
      </w:r>
      <w:r w:rsidR="00AB4AC2" w:rsidRPr="005C1D3E">
        <w:rPr>
          <w:rFonts w:ascii="GHEA Grapalat" w:hAnsi="GHEA Grapalat" w:cs="Sylfaen"/>
          <w:sz w:val="24"/>
          <w:szCs w:val="24"/>
          <w:lang w:val="hy-AM"/>
        </w:rPr>
        <w:t>,</w:t>
      </w:r>
      <w:r w:rsidR="00A35135" w:rsidRPr="00A35135">
        <w:rPr>
          <w:rFonts w:ascii="GHEA Grapalat" w:hAnsi="GHEA Grapalat" w:cs="Sylfaen"/>
          <w:sz w:val="24"/>
          <w:szCs w:val="24"/>
          <w:lang w:val="hy-AM"/>
        </w:rPr>
        <w:t xml:space="preserve"> «Քաղաքացիական ծառայության մասին» ՀՀ օրենքի 37-րդ հոդվածի 1-ին մասի 2-րդ կետով սահմանված հիմքով</w:t>
      </w:r>
      <w:r w:rsidR="00AB4AC2" w:rsidRPr="005C1D3E">
        <w:rPr>
          <w:rFonts w:ascii="GHEA Grapalat" w:hAnsi="GHEA Grapalat" w:cs="Sylfaen"/>
          <w:sz w:val="24"/>
          <w:szCs w:val="24"/>
          <w:lang w:val="hy-AM"/>
        </w:rPr>
        <w:t>,</w:t>
      </w:r>
      <w:r w:rsidR="00A35135" w:rsidRPr="00A35135">
        <w:rPr>
          <w:rFonts w:ascii="GHEA Grapalat" w:hAnsi="GHEA Grapalat" w:cs="Sylfaen"/>
          <w:sz w:val="24"/>
          <w:szCs w:val="24"/>
          <w:lang w:val="hy-AM"/>
        </w:rPr>
        <w:t xml:space="preserve"> ազատվել է զբաղեցրած պաշտոնից: </w:t>
      </w:r>
      <w:r w:rsidRPr="008C2A56">
        <w:rPr>
          <w:rFonts w:ascii="GHEA Grapalat" w:hAnsi="GHEA Grapalat" w:cs="Sylfaen"/>
          <w:b/>
          <w:bCs/>
          <w:sz w:val="24"/>
          <w:szCs w:val="24"/>
          <w:lang w:val="hy-AM"/>
        </w:rPr>
        <w:t>(հատոր 1-ին, գ</w:t>
      </w:r>
      <w:r w:rsidRPr="008C2A56">
        <w:rPr>
          <w:rFonts w:ascii="GHEA Grapalat" w:hAnsi="GHEA Grapalat" w:cs="Cambria Math"/>
          <w:b/>
          <w:bCs/>
          <w:sz w:val="24"/>
          <w:szCs w:val="24"/>
          <w:lang w:val="hy-AM"/>
        </w:rPr>
        <w:t>.</w:t>
      </w:r>
      <w:r w:rsidRPr="008C2A56">
        <w:rPr>
          <w:rFonts w:ascii="GHEA Grapalat" w:hAnsi="GHEA Grapalat" w:cs="Sylfaen"/>
          <w:b/>
          <w:bCs/>
          <w:sz w:val="24"/>
          <w:szCs w:val="24"/>
          <w:lang w:val="hy-AM"/>
        </w:rPr>
        <w:t>թ</w:t>
      </w:r>
      <w:r w:rsidRPr="008C2A56">
        <w:rPr>
          <w:rFonts w:ascii="GHEA Grapalat" w:hAnsi="GHEA Grapalat" w:cs="Cambria Math"/>
          <w:b/>
          <w:bCs/>
          <w:sz w:val="24"/>
          <w:szCs w:val="24"/>
          <w:lang w:val="hy-AM"/>
        </w:rPr>
        <w:t>.</w:t>
      </w:r>
      <w:r w:rsidRPr="008C2A56">
        <w:rPr>
          <w:rFonts w:ascii="GHEA Grapalat" w:hAnsi="GHEA Grapalat" w:cs="Sylfaen"/>
          <w:b/>
          <w:bCs/>
          <w:sz w:val="24"/>
          <w:szCs w:val="24"/>
          <w:lang w:val="hy-AM"/>
        </w:rPr>
        <w:t xml:space="preserve"> </w:t>
      </w:r>
      <w:r w:rsidR="00A35135">
        <w:rPr>
          <w:rFonts w:ascii="GHEA Grapalat" w:hAnsi="GHEA Grapalat" w:cs="Sylfaen"/>
          <w:b/>
          <w:bCs/>
          <w:sz w:val="24"/>
          <w:szCs w:val="24"/>
          <w:lang w:val="hy-AM"/>
        </w:rPr>
        <w:t>44</w:t>
      </w:r>
      <w:r w:rsidRPr="008C2A56">
        <w:rPr>
          <w:rFonts w:ascii="GHEA Grapalat" w:hAnsi="GHEA Grapalat" w:cs="Sylfaen"/>
          <w:b/>
          <w:bCs/>
          <w:sz w:val="24"/>
          <w:szCs w:val="24"/>
          <w:lang w:val="hy-AM"/>
        </w:rPr>
        <w:t>)</w:t>
      </w:r>
      <w:r w:rsidR="00900AD9" w:rsidRPr="00900AD9">
        <w:rPr>
          <w:rFonts w:ascii="Cambria Math" w:hAnsi="Cambria Math" w:cs="Cambria Math"/>
          <w:sz w:val="24"/>
          <w:szCs w:val="24"/>
          <w:lang w:val="hy-AM"/>
        </w:rPr>
        <w:t>։</w:t>
      </w:r>
    </w:p>
    <w:p w14:paraId="4526158A" w14:textId="10B7FC11" w:rsidR="00CC4B1B" w:rsidRPr="008C2A56" w:rsidRDefault="00CC4B1B" w:rsidP="002D0C3E">
      <w:pPr>
        <w:pStyle w:val="ListParagraph"/>
        <w:numPr>
          <w:ilvl w:val="0"/>
          <w:numId w:val="1"/>
        </w:numPr>
        <w:tabs>
          <w:tab w:val="left" w:pos="540"/>
        </w:tabs>
        <w:spacing w:line="240" w:lineRule="auto"/>
        <w:ind w:left="0" w:firstLine="540"/>
        <w:jc w:val="both"/>
        <w:rPr>
          <w:rFonts w:ascii="GHEA Grapalat" w:hAnsi="GHEA Grapalat" w:cs="Sylfaen"/>
          <w:b/>
          <w:bCs/>
          <w:sz w:val="24"/>
          <w:szCs w:val="24"/>
          <w:lang w:val="hy-AM"/>
        </w:rPr>
      </w:pPr>
      <w:r w:rsidRPr="008C2A56">
        <w:rPr>
          <w:rFonts w:ascii="GHEA Grapalat" w:hAnsi="GHEA Grapalat"/>
          <w:sz w:val="24"/>
          <w:szCs w:val="24"/>
          <w:shd w:val="clear" w:color="auto" w:fill="FFFFFF"/>
          <w:lang w:val="hy-AM"/>
        </w:rPr>
        <w:t xml:space="preserve"> </w:t>
      </w:r>
      <w:r w:rsidR="00A35135" w:rsidRPr="00A35135">
        <w:rPr>
          <w:rFonts w:ascii="GHEA Grapalat" w:hAnsi="GHEA Grapalat"/>
          <w:sz w:val="24"/>
          <w:szCs w:val="24"/>
          <w:shd w:val="clear" w:color="auto" w:fill="FFFFFF"/>
          <w:lang w:val="hy-AM"/>
        </w:rPr>
        <w:t xml:space="preserve">ՀՀ Գեղարքունիքի մարզպետարանի գլխավոր քարտուղարի </w:t>
      </w:r>
      <w:r w:rsidR="00A35135" w:rsidRPr="00A35135">
        <w:rPr>
          <w:rFonts w:ascii="GHEA Grapalat" w:hAnsi="GHEA Grapalat" w:cs="Sylfaen"/>
          <w:sz w:val="24"/>
          <w:szCs w:val="24"/>
          <w:lang w:val="hy-AM"/>
        </w:rPr>
        <w:t>2</w:t>
      </w:r>
      <w:r w:rsidR="00A35135">
        <w:rPr>
          <w:rFonts w:ascii="GHEA Grapalat" w:hAnsi="GHEA Grapalat" w:cs="Sylfaen"/>
          <w:sz w:val="24"/>
          <w:szCs w:val="24"/>
          <w:lang w:val="hy-AM"/>
        </w:rPr>
        <w:t>7</w:t>
      </w:r>
      <w:r w:rsidR="00A35135" w:rsidRPr="00A35135">
        <w:rPr>
          <w:rFonts w:ascii="GHEA Grapalat" w:hAnsi="GHEA Grapalat" w:cs="Sylfaen"/>
          <w:sz w:val="24"/>
          <w:szCs w:val="24"/>
          <w:lang w:val="hy-AM"/>
        </w:rPr>
        <w:t xml:space="preserve">.04.2021 թվականի </w:t>
      </w:r>
      <w:r w:rsidR="00A35135" w:rsidRPr="00A35135">
        <w:rPr>
          <w:rFonts w:ascii="GHEA Grapalat" w:hAnsi="GHEA Grapalat"/>
          <w:sz w:val="24"/>
          <w:szCs w:val="24"/>
          <w:shd w:val="clear" w:color="auto" w:fill="FFFFFF"/>
          <w:lang w:val="hy-AM"/>
        </w:rPr>
        <w:t xml:space="preserve">թիվ 414-Ա հրամանով ՀՀ Գեղարքունիքի մարզպետարանի Սևանի սոցիալական աջակցության տարածքային գործակալության բաժնի պետի պաշտոնից ազատված Արտակ Վարդանյանը </w:t>
      </w:r>
      <w:r w:rsidR="00C33421" w:rsidRPr="00A35135">
        <w:rPr>
          <w:rFonts w:ascii="GHEA Grapalat" w:hAnsi="GHEA Grapalat" w:cs="Sylfaen"/>
          <w:sz w:val="24"/>
          <w:szCs w:val="24"/>
          <w:lang w:val="hy-AM"/>
        </w:rPr>
        <w:t>2</w:t>
      </w:r>
      <w:r w:rsidR="00C33421">
        <w:rPr>
          <w:rFonts w:ascii="GHEA Grapalat" w:hAnsi="GHEA Grapalat" w:cs="Sylfaen"/>
          <w:sz w:val="24"/>
          <w:szCs w:val="24"/>
          <w:lang w:val="hy-AM"/>
        </w:rPr>
        <w:t>1</w:t>
      </w:r>
      <w:r w:rsidR="00C33421" w:rsidRPr="00A35135">
        <w:rPr>
          <w:rFonts w:ascii="GHEA Grapalat" w:hAnsi="GHEA Grapalat" w:cs="Sylfaen"/>
          <w:sz w:val="24"/>
          <w:szCs w:val="24"/>
          <w:lang w:val="hy-AM"/>
        </w:rPr>
        <w:t>.04.2021 թվականի</w:t>
      </w:r>
      <w:r w:rsidR="00C33421">
        <w:rPr>
          <w:rFonts w:ascii="GHEA Grapalat" w:hAnsi="GHEA Grapalat" w:cs="Sylfaen"/>
          <w:sz w:val="24"/>
          <w:szCs w:val="24"/>
          <w:lang w:val="hy-AM"/>
        </w:rPr>
        <w:t>ց</w:t>
      </w:r>
      <w:r w:rsidR="00C33421" w:rsidRPr="00A35135">
        <w:rPr>
          <w:rFonts w:ascii="GHEA Grapalat" w:hAnsi="GHEA Grapalat" w:cs="Sylfaen"/>
          <w:sz w:val="24"/>
          <w:szCs w:val="24"/>
          <w:lang w:val="hy-AM"/>
        </w:rPr>
        <w:t xml:space="preserve"> </w:t>
      </w:r>
      <w:r w:rsidR="00A35135" w:rsidRPr="00A35135">
        <w:rPr>
          <w:rFonts w:ascii="GHEA Grapalat" w:hAnsi="GHEA Grapalat"/>
          <w:sz w:val="24"/>
          <w:szCs w:val="24"/>
          <w:shd w:val="clear" w:color="auto" w:fill="FFFFFF"/>
          <w:lang w:val="hy-AM"/>
        </w:rPr>
        <w:t>գրանցվել է ՀՀ Գեղարքունիքի մարզպետարանի քաղաքացիական ծառայության կադրերի ռեզերվում:</w:t>
      </w:r>
      <w:r w:rsidRPr="008C2A56">
        <w:rPr>
          <w:rFonts w:ascii="GHEA Grapalat" w:hAnsi="GHEA Grapalat"/>
          <w:sz w:val="24"/>
          <w:szCs w:val="24"/>
          <w:shd w:val="clear" w:color="auto" w:fill="FFFFFF"/>
          <w:lang w:val="hy-AM"/>
        </w:rPr>
        <w:t xml:space="preserve"> </w:t>
      </w:r>
      <w:r w:rsidRPr="008C2A56">
        <w:rPr>
          <w:rFonts w:ascii="GHEA Grapalat" w:hAnsi="GHEA Grapalat" w:cs="Sylfaen"/>
          <w:b/>
          <w:bCs/>
          <w:sz w:val="24"/>
          <w:szCs w:val="24"/>
          <w:lang w:val="hy-AM"/>
        </w:rPr>
        <w:t xml:space="preserve">(հատոր </w:t>
      </w:r>
      <w:r w:rsidR="00C33421">
        <w:rPr>
          <w:rFonts w:ascii="GHEA Grapalat" w:hAnsi="GHEA Grapalat" w:cs="Sylfaen"/>
          <w:b/>
          <w:bCs/>
          <w:sz w:val="24"/>
          <w:szCs w:val="24"/>
          <w:lang w:val="hy-AM"/>
        </w:rPr>
        <w:t>3</w:t>
      </w:r>
      <w:r w:rsidRPr="008C2A56">
        <w:rPr>
          <w:rFonts w:ascii="GHEA Grapalat" w:hAnsi="GHEA Grapalat" w:cs="Sylfaen"/>
          <w:b/>
          <w:bCs/>
          <w:sz w:val="24"/>
          <w:szCs w:val="24"/>
          <w:lang w:val="hy-AM"/>
        </w:rPr>
        <w:t>-րդ, գ</w:t>
      </w:r>
      <w:r w:rsidRPr="008C2A56">
        <w:rPr>
          <w:rFonts w:ascii="GHEA Grapalat" w:hAnsi="GHEA Grapalat" w:cs="Cambria Math"/>
          <w:b/>
          <w:bCs/>
          <w:sz w:val="24"/>
          <w:szCs w:val="24"/>
          <w:lang w:val="hy-AM"/>
        </w:rPr>
        <w:t>.</w:t>
      </w:r>
      <w:r w:rsidRPr="008C2A56">
        <w:rPr>
          <w:rFonts w:ascii="GHEA Grapalat" w:hAnsi="GHEA Grapalat" w:cs="Sylfaen"/>
          <w:b/>
          <w:bCs/>
          <w:sz w:val="24"/>
          <w:szCs w:val="24"/>
          <w:lang w:val="hy-AM"/>
        </w:rPr>
        <w:t>թ</w:t>
      </w:r>
      <w:r w:rsidRPr="008C2A56">
        <w:rPr>
          <w:rFonts w:ascii="GHEA Grapalat" w:hAnsi="GHEA Grapalat" w:cs="Cambria Math"/>
          <w:b/>
          <w:bCs/>
          <w:sz w:val="24"/>
          <w:szCs w:val="24"/>
          <w:lang w:val="hy-AM"/>
        </w:rPr>
        <w:t>.</w:t>
      </w:r>
      <w:r w:rsidRPr="008C2A56">
        <w:rPr>
          <w:rFonts w:ascii="GHEA Grapalat" w:hAnsi="GHEA Grapalat" w:cs="Sylfaen"/>
          <w:b/>
          <w:bCs/>
          <w:sz w:val="24"/>
          <w:szCs w:val="24"/>
          <w:lang w:val="hy-AM"/>
        </w:rPr>
        <w:t xml:space="preserve"> </w:t>
      </w:r>
      <w:r w:rsidR="00C33421">
        <w:rPr>
          <w:rFonts w:ascii="GHEA Grapalat" w:hAnsi="GHEA Grapalat" w:cs="Sylfaen"/>
          <w:b/>
          <w:bCs/>
          <w:sz w:val="24"/>
          <w:szCs w:val="24"/>
          <w:lang w:val="hy-AM"/>
        </w:rPr>
        <w:t>86</w:t>
      </w:r>
      <w:r w:rsidRPr="008C2A56">
        <w:rPr>
          <w:rFonts w:ascii="GHEA Grapalat" w:hAnsi="GHEA Grapalat" w:cs="Sylfaen"/>
          <w:b/>
          <w:bCs/>
          <w:sz w:val="24"/>
          <w:szCs w:val="24"/>
          <w:lang w:val="hy-AM"/>
        </w:rPr>
        <w:t>)</w:t>
      </w:r>
      <w:r w:rsidR="00900AD9" w:rsidRPr="00900AD9">
        <w:rPr>
          <w:rFonts w:ascii="Cambria Math" w:hAnsi="Cambria Math" w:cs="Sylfaen"/>
          <w:sz w:val="24"/>
          <w:szCs w:val="24"/>
          <w:lang w:val="hy-AM"/>
        </w:rPr>
        <w:t>։</w:t>
      </w:r>
    </w:p>
    <w:p w14:paraId="61151D6E" w14:textId="2C371B5F" w:rsidR="00CC4B1B" w:rsidRDefault="00CC4B1B" w:rsidP="002D0C3E">
      <w:pPr>
        <w:pStyle w:val="ListParagraph"/>
        <w:tabs>
          <w:tab w:val="left" w:pos="540"/>
        </w:tabs>
        <w:spacing w:after="0" w:line="240" w:lineRule="auto"/>
        <w:ind w:left="0" w:firstLine="540"/>
        <w:jc w:val="both"/>
        <w:rPr>
          <w:rFonts w:ascii="GHEA Grapalat" w:hAnsi="GHEA Grapalat"/>
          <w:b/>
          <w:sz w:val="24"/>
          <w:szCs w:val="24"/>
          <w:shd w:val="clear" w:color="auto" w:fill="FFFFFF"/>
          <w:lang w:val="hy-AM"/>
        </w:rPr>
      </w:pPr>
      <w:r w:rsidRPr="008C2A56">
        <w:rPr>
          <w:rFonts w:ascii="GHEA Grapalat" w:hAnsi="GHEA Grapalat" w:cs="Sylfaen"/>
          <w:b/>
          <w:sz w:val="24"/>
          <w:szCs w:val="24"/>
          <w:lang w:val="hy-AM"/>
        </w:rPr>
        <w:t>4)</w:t>
      </w:r>
      <w:r w:rsidRPr="008C2A56">
        <w:rPr>
          <w:rFonts w:ascii="GHEA Grapalat" w:hAnsi="GHEA Grapalat"/>
          <w:sz w:val="18"/>
          <w:szCs w:val="18"/>
          <w:shd w:val="clear" w:color="auto" w:fill="FFFFFF"/>
          <w:lang w:val="hy-AM"/>
        </w:rPr>
        <w:t xml:space="preserve">  </w:t>
      </w:r>
      <w:r w:rsidR="00C33421" w:rsidRPr="00C33421">
        <w:rPr>
          <w:rFonts w:ascii="GHEA Grapalat" w:hAnsi="GHEA Grapalat"/>
          <w:sz w:val="24"/>
          <w:szCs w:val="24"/>
          <w:shd w:val="clear" w:color="auto" w:fill="FFFFFF"/>
          <w:lang w:val="hy-AM"/>
        </w:rPr>
        <w:t xml:space="preserve">ՀՀ Գեղարքունիքի մարզպետարանի գլխավոր քարտուղարի </w:t>
      </w:r>
      <w:r w:rsidR="00C33421" w:rsidRPr="00A35135">
        <w:rPr>
          <w:rFonts w:ascii="GHEA Grapalat" w:hAnsi="GHEA Grapalat" w:cs="Sylfaen"/>
          <w:sz w:val="24"/>
          <w:szCs w:val="24"/>
          <w:lang w:val="hy-AM"/>
        </w:rPr>
        <w:t>2</w:t>
      </w:r>
      <w:r w:rsidR="00C33421">
        <w:rPr>
          <w:rFonts w:ascii="GHEA Grapalat" w:hAnsi="GHEA Grapalat" w:cs="Sylfaen"/>
          <w:sz w:val="24"/>
          <w:szCs w:val="24"/>
          <w:lang w:val="hy-AM"/>
        </w:rPr>
        <w:t>1</w:t>
      </w:r>
      <w:r w:rsidR="00C33421" w:rsidRPr="00A35135">
        <w:rPr>
          <w:rFonts w:ascii="GHEA Grapalat" w:hAnsi="GHEA Grapalat" w:cs="Sylfaen"/>
          <w:sz w:val="24"/>
          <w:szCs w:val="24"/>
          <w:lang w:val="hy-AM"/>
        </w:rPr>
        <w:t>.</w:t>
      </w:r>
      <w:r w:rsidR="00C33421">
        <w:rPr>
          <w:rFonts w:ascii="GHEA Grapalat" w:hAnsi="GHEA Grapalat" w:cs="Sylfaen"/>
          <w:sz w:val="24"/>
          <w:szCs w:val="24"/>
          <w:lang w:val="hy-AM"/>
        </w:rPr>
        <w:t>10</w:t>
      </w:r>
      <w:r w:rsidR="00C33421" w:rsidRPr="00A35135">
        <w:rPr>
          <w:rFonts w:ascii="GHEA Grapalat" w:hAnsi="GHEA Grapalat" w:cs="Sylfaen"/>
          <w:sz w:val="24"/>
          <w:szCs w:val="24"/>
          <w:lang w:val="hy-AM"/>
        </w:rPr>
        <w:t>.2021 թվականի</w:t>
      </w:r>
      <w:r w:rsidR="00C33421" w:rsidRPr="00C33421">
        <w:rPr>
          <w:rFonts w:ascii="GHEA Grapalat" w:hAnsi="GHEA Grapalat"/>
          <w:sz w:val="24"/>
          <w:szCs w:val="24"/>
          <w:shd w:val="clear" w:color="auto" w:fill="FFFFFF"/>
          <w:lang w:val="hy-AM"/>
        </w:rPr>
        <w:t xml:space="preserve"> թիվ 1008-Ա հրամանով Արտակ Վարդանյանը </w:t>
      </w:r>
      <w:r w:rsidR="00C33421" w:rsidRPr="00A35135">
        <w:rPr>
          <w:rFonts w:ascii="GHEA Grapalat" w:hAnsi="GHEA Grapalat" w:cs="Sylfaen"/>
          <w:sz w:val="24"/>
          <w:szCs w:val="24"/>
          <w:lang w:val="hy-AM"/>
        </w:rPr>
        <w:t>2</w:t>
      </w:r>
      <w:r w:rsidR="00C33421">
        <w:rPr>
          <w:rFonts w:ascii="GHEA Grapalat" w:hAnsi="GHEA Grapalat" w:cs="Sylfaen"/>
          <w:sz w:val="24"/>
          <w:szCs w:val="24"/>
          <w:lang w:val="hy-AM"/>
        </w:rPr>
        <w:t>1</w:t>
      </w:r>
      <w:r w:rsidR="00C33421" w:rsidRPr="00A35135">
        <w:rPr>
          <w:rFonts w:ascii="GHEA Grapalat" w:hAnsi="GHEA Grapalat" w:cs="Sylfaen"/>
          <w:sz w:val="24"/>
          <w:szCs w:val="24"/>
          <w:lang w:val="hy-AM"/>
        </w:rPr>
        <w:t>.</w:t>
      </w:r>
      <w:r w:rsidR="00C33421">
        <w:rPr>
          <w:rFonts w:ascii="GHEA Grapalat" w:hAnsi="GHEA Grapalat" w:cs="Sylfaen"/>
          <w:sz w:val="24"/>
          <w:szCs w:val="24"/>
          <w:lang w:val="hy-AM"/>
        </w:rPr>
        <w:t>10</w:t>
      </w:r>
      <w:r w:rsidR="00C33421" w:rsidRPr="00A35135">
        <w:rPr>
          <w:rFonts w:ascii="GHEA Grapalat" w:hAnsi="GHEA Grapalat" w:cs="Sylfaen"/>
          <w:sz w:val="24"/>
          <w:szCs w:val="24"/>
          <w:lang w:val="hy-AM"/>
        </w:rPr>
        <w:t>.2021 թվական</w:t>
      </w:r>
      <w:r w:rsidR="00C33421" w:rsidRPr="00C33421">
        <w:rPr>
          <w:rFonts w:ascii="GHEA Grapalat" w:hAnsi="GHEA Grapalat"/>
          <w:sz w:val="24"/>
          <w:szCs w:val="24"/>
          <w:shd w:val="clear" w:color="auto" w:fill="FFFFFF"/>
          <w:lang w:val="hy-AM"/>
        </w:rPr>
        <w:t xml:space="preserve">ից հանվել է ՀՀ Գեղարքունիքի մարզպետարանի քաղաքացիական ծառայության կադրերի ռեզերվից` օրենքով սահմանված առավելագույն ժամկետը լրանալու հիմքով: </w:t>
      </w:r>
      <w:r w:rsidRPr="008C2A56">
        <w:rPr>
          <w:rFonts w:ascii="GHEA Grapalat" w:hAnsi="GHEA Grapalat"/>
          <w:b/>
          <w:sz w:val="24"/>
          <w:szCs w:val="24"/>
          <w:shd w:val="clear" w:color="auto" w:fill="FFFFFF"/>
          <w:lang w:val="hy-AM"/>
        </w:rPr>
        <w:t>(</w:t>
      </w:r>
      <w:r w:rsidR="00C33421" w:rsidRPr="008C2A56">
        <w:rPr>
          <w:rFonts w:ascii="GHEA Grapalat" w:hAnsi="GHEA Grapalat" w:cs="Sylfaen"/>
          <w:b/>
          <w:bCs/>
          <w:sz w:val="24"/>
          <w:szCs w:val="24"/>
          <w:lang w:val="hy-AM"/>
        </w:rPr>
        <w:t xml:space="preserve">հատոր </w:t>
      </w:r>
      <w:r w:rsidR="00C33421">
        <w:rPr>
          <w:rFonts w:ascii="GHEA Grapalat" w:hAnsi="GHEA Grapalat" w:cs="Sylfaen"/>
          <w:b/>
          <w:bCs/>
          <w:sz w:val="24"/>
          <w:szCs w:val="24"/>
          <w:lang w:val="hy-AM"/>
        </w:rPr>
        <w:t>3</w:t>
      </w:r>
      <w:r w:rsidR="00C33421" w:rsidRPr="008C2A56">
        <w:rPr>
          <w:rFonts w:ascii="GHEA Grapalat" w:hAnsi="GHEA Grapalat" w:cs="Sylfaen"/>
          <w:b/>
          <w:bCs/>
          <w:sz w:val="24"/>
          <w:szCs w:val="24"/>
          <w:lang w:val="hy-AM"/>
        </w:rPr>
        <w:t>-րդ, գ</w:t>
      </w:r>
      <w:r w:rsidR="00C33421" w:rsidRPr="008C2A56">
        <w:rPr>
          <w:rFonts w:ascii="GHEA Grapalat" w:hAnsi="GHEA Grapalat" w:cs="Cambria Math"/>
          <w:b/>
          <w:bCs/>
          <w:sz w:val="24"/>
          <w:szCs w:val="24"/>
          <w:lang w:val="hy-AM"/>
        </w:rPr>
        <w:t>.</w:t>
      </w:r>
      <w:r w:rsidR="00C33421" w:rsidRPr="008C2A56">
        <w:rPr>
          <w:rFonts w:ascii="GHEA Grapalat" w:hAnsi="GHEA Grapalat" w:cs="Sylfaen"/>
          <w:b/>
          <w:bCs/>
          <w:sz w:val="24"/>
          <w:szCs w:val="24"/>
          <w:lang w:val="hy-AM"/>
        </w:rPr>
        <w:t>թ</w:t>
      </w:r>
      <w:r w:rsidR="00C33421" w:rsidRPr="008C2A56">
        <w:rPr>
          <w:rFonts w:ascii="GHEA Grapalat" w:hAnsi="GHEA Grapalat" w:cs="Cambria Math"/>
          <w:b/>
          <w:bCs/>
          <w:sz w:val="24"/>
          <w:szCs w:val="24"/>
          <w:lang w:val="hy-AM"/>
        </w:rPr>
        <w:t>.</w:t>
      </w:r>
      <w:r w:rsidR="00C33421" w:rsidRPr="008C2A56">
        <w:rPr>
          <w:rFonts w:ascii="GHEA Grapalat" w:hAnsi="GHEA Grapalat" w:cs="Sylfaen"/>
          <w:b/>
          <w:bCs/>
          <w:sz w:val="24"/>
          <w:szCs w:val="24"/>
          <w:lang w:val="hy-AM"/>
        </w:rPr>
        <w:t xml:space="preserve"> </w:t>
      </w:r>
      <w:r w:rsidR="00C33421">
        <w:rPr>
          <w:rFonts w:ascii="GHEA Grapalat" w:hAnsi="GHEA Grapalat" w:cs="Sylfaen"/>
          <w:b/>
          <w:bCs/>
          <w:sz w:val="24"/>
          <w:szCs w:val="24"/>
          <w:lang w:val="hy-AM"/>
        </w:rPr>
        <w:t>87</w:t>
      </w:r>
      <w:r w:rsidRPr="008C2A56">
        <w:rPr>
          <w:rFonts w:ascii="GHEA Grapalat" w:hAnsi="GHEA Grapalat"/>
          <w:b/>
          <w:sz w:val="24"/>
          <w:szCs w:val="24"/>
          <w:shd w:val="clear" w:color="auto" w:fill="FFFFFF"/>
          <w:lang w:val="hy-AM"/>
        </w:rPr>
        <w:t>)</w:t>
      </w:r>
      <w:r w:rsidRPr="00900AD9">
        <w:rPr>
          <w:rFonts w:ascii="GHEA Grapalat" w:hAnsi="GHEA Grapalat"/>
          <w:bCs/>
          <w:sz w:val="24"/>
          <w:szCs w:val="24"/>
          <w:shd w:val="clear" w:color="auto" w:fill="FFFFFF"/>
          <w:lang w:val="hy-AM"/>
        </w:rPr>
        <w:t>:</w:t>
      </w:r>
    </w:p>
    <w:p w14:paraId="7FD0D442" w14:textId="21AA7EFD" w:rsidR="00C33421" w:rsidRDefault="00C33421" w:rsidP="002D0C3E">
      <w:pPr>
        <w:pStyle w:val="ListParagraph"/>
        <w:tabs>
          <w:tab w:val="left" w:pos="540"/>
        </w:tabs>
        <w:spacing w:after="0" w:line="240" w:lineRule="auto"/>
        <w:ind w:left="0" w:firstLine="540"/>
        <w:jc w:val="both"/>
        <w:rPr>
          <w:rFonts w:ascii="GHEA Grapalat" w:hAnsi="GHEA Grapalat"/>
          <w:b/>
          <w:sz w:val="24"/>
          <w:szCs w:val="24"/>
          <w:shd w:val="clear" w:color="auto" w:fill="FFFFFF"/>
          <w:lang w:val="hy-AM"/>
        </w:rPr>
      </w:pPr>
      <w:r>
        <w:rPr>
          <w:rFonts w:ascii="GHEA Grapalat" w:hAnsi="GHEA Grapalat" w:cs="Sylfaen"/>
          <w:b/>
          <w:sz w:val="24"/>
          <w:szCs w:val="24"/>
          <w:lang w:val="hy-AM"/>
        </w:rPr>
        <w:t>5</w:t>
      </w:r>
      <w:r w:rsidRPr="008C2A56">
        <w:rPr>
          <w:rFonts w:ascii="GHEA Grapalat" w:hAnsi="GHEA Grapalat" w:cs="Sylfaen"/>
          <w:b/>
          <w:sz w:val="24"/>
          <w:szCs w:val="24"/>
          <w:lang w:val="hy-AM"/>
        </w:rPr>
        <w:t>)</w:t>
      </w:r>
      <w:r w:rsidRPr="008C2A56">
        <w:rPr>
          <w:rFonts w:ascii="GHEA Grapalat" w:hAnsi="GHEA Grapalat"/>
          <w:sz w:val="18"/>
          <w:szCs w:val="18"/>
          <w:shd w:val="clear" w:color="auto" w:fill="FFFFFF"/>
          <w:lang w:val="hy-AM"/>
        </w:rPr>
        <w:t xml:space="preserve">  </w:t>
      </w:r>
      <w:r w:rsidRPr="00C33421">
        <w:rPr>
          <w:rFonts w:ascii="GHEA Grapalat" w:hAnsi="GHEA Grapalat"/>
          <w:sz w:val="24"/>
          <w:szCs w:val="24"/>
          <w:shd w:val="clear" w:color="auto" w:fill="FFFFFF"/>
          <w:lang w:val="hy-AM"/>
        </w:rPr>
        <w:t xml:space="preserve">ՀՀ կառավարության 25.02.2021 թվականի «Հայաստանի Հանրապետության կառավարության 2002 թվականի սեպտեմբերի 19-ի N 1789-Ն, N 1790-Ն, N 1791-Ն, N </w:t>
      </w:r>
      <w:r>
        <w:rPr>
          <w:rFonts w:ascii="GHEA Grapalat" w:hAnsi="GHEA Grapalat"/>
          <w:sz w:val="24"/>
          <w:szCs w:val="24"/>
          <w:shd w:val="clear" w:color="auto" w:fill="FFFFFF"/>
          <w:lang w:val="hy-AM"/>
        </w:rPr>
        <w:t xml:space="preserve">                  </w:t>
      </w:r>
      <w:r w:rsidRPr="00C33421">
        <w:rPr>
          <w:rFonts w:ascii="GHEA Grapalat" w:hAnsi="GHEA Grapalat"/>
          <w:sz w:val="24"/>
          <w:szCs w:val="24"/>
          <w:shd w:val="clear" w:color="auto" w:fill="FFFFFF"/>
          <w:lang w:val="hy-AM"/>
        </w:rPr>
        <w:t xml:space="preserve">1792-Ն, N 1793-Ն, N 1794-Ն, N 1795-Ն, N 1796-Ն, N 1797-Ն, N 1808-Ն որոշումներում փոփոխություններ կատարելու, ՀՀ կառավարության 2002 թվականի նոյեմբերի 14-ի N 1823-Ն որոշումն ուժը կորցրած ճանաչելու և ՀՀ կառավարության 2015 թվականի հունիսի 4-ի N 582-Ն որոշման մեջ լրացում և փոփոխություններ կատարելու մասին» թիվ 251-Ն որոշման համաձայն` Հայաստանի Հանրապետության մարզպետարանների աշխատակազմերի առանձնացված ստորաբաժանումներ` սոցիալական աջակցության տարածքային գործակալությունների գործունեությունը դադարեցվել է: </w:t>
      </w:r>
    </w:p>
    <w:p w14:paraId="24D67898" w14:textId="7712A62B" w:rsidR="00C33421" w:rsidRPr="00C33421" w:rsidRDefault="00C33421" w:rsidP="002D0C3E">
      <w:pPr>
        <w:pStyle w:val="ListParagraph"/>
        <w:tabs>
          <w:tab w:val="left" w:pos="540"/>
        </w:tabs>
        <w:spacing w:after="0" w:line="240" w:lineRule="auto"/>
        <w:ind w:left="0" w:firstLine="540"/>
        <w:jc w:val="both"/>
        <w:rPr>
          <w:rFonts w:ascii="GHEA Grapalat" w:hAnsi="GHEA Grapalat"/>
          <w:bCs/>
          <w:sz w:val="24"/>
          <w:szCs w:val="24"/>
          <w:shd w:val="clear" w:color="auto" w:fill="FFFFFF"/>
          <w:lang w:val="hy-AM"/>
        </w:rPr>
      </w:pPr>
      <w:r>
        <w:rPr>
          <w:rFonts w:ascii="GHEA Grapalat" w:hAnsi="GHEA Grapalat" w:cs="Sylfaen"/>
          <w:b/>
          <w:sz w:val="24"/>
          <w:szCs w:val="24"/>
          <w:lang w:val="hy-AM"/>
        </w:rPr>
        <w:t>6</w:t>
      </w:r>
      <w:r w:rsidRPr="008C2A56">
        <w:rPr>
          <w:rFonts w:ascii="GHEA Grapalat" w:hAnsi="GHEA Grapalat" w:cs="Sylfaen"/>
          <w:b/>
          <w:sz w:val="24"/>
          <w:szCs w:val="24"/>
          <w:lang w:val="hy-AM"/>
        </w:rPr>
        <w:t>)</w:t>
      </w:r>
      <w:r>
        <w:rPr>
          <w:rFonts w:ascii="GHEA Grapalat" w:hAnsi="GHEA Grapalat" w:cs="Sylfaen"/>
          <w:b/>
          <w:sz w:val="24"/>
          <w:szCs w:val="24"/>
          <w:lang w:val="hy-AM"/>
        </w:rPr>
        <w:t xml:space="preserve"> </w:t>
      </w:r>
      <w:r w:rsidRPr="00C33421">
        <w:rPr>
          <w:rFonts w:ascii="GHEA Grapalat" w:hAnsi="GHEA Grapalat"/>
          <w:bCs/>
          <w:sz w:val="24"/>
          <w:szCs w:val="24"/>
          <w:shd w:val="clear" w:color="auto" w:fill="FFFFFF"/>
          <w:lang w:val="hy-AM"/>
        </w:rPr>
        <w:t xml:space="preserve">ՀՀ կառավարության 25.02.2021 թվականի «ՀՀ կառավարության 19.09.2002թ. N 1789-Ն, N 1790-Ն, N1791-Ն, N1792-Ն, N1793-Ն, N1794-Ն, N1795-Ն, N1796-Ն, N1797-Ն, N1808-Ն որոշումներում փոփոխություններ կատարելու, ՀՀ կառավարության 14.11.2002թ. N1823-Ն որոշումն ուժը կորցրած ճանաչելու և ՀՀ կառավարության 04.06.2015 թվականի N582-Ն որոշման մեջ լրացում և փոփոխություններ կատարելու մասին» թիվ 251-Ն որոշման </w:t>
      </w:r>
      <w:r w:rsidRPr="00C33421">
        <w:rPr>
          <w:rFonts w:ascii="GHEA Grapalat" w:hAnsi="GHEA Grapalat"/>
          <w:bCs/>
          <w:sz w:val="24"/>
          <w:szCs w:val="24"/>
          <w:shd w:val="clear" w:color="auto" w:fill="FFFFFF"/>
          <w:lang w:val="hy-AM"/>
        </w:rPr>
        <w:lastRenderedPageBreak/>
        <w:t>համաձայն` «3) որոշման 4-րդ կետը շարադրել հետևյալ խմբագրությամբ. «4. Սահմանել, որ` (...) 3) զբաղվածության պետական և բժշկասոցիալական փորձաքննության գրասենյակների տարածքային ստորաբաժանումների, մարզպետարանների աշխատակազմերի առանձնացված ստորաբաժանումներ`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 սոցիալական աջակցության տարածքային բաժինների օրենսդրությամբ սահմանված լիազորությունները վերապահվում են միասնական սոցիալական ծառայության ստորաբաժանումներին»։</w:t>
      </w:r>
    </w:p>
    <w:p w14:paraId="0216FE0D" w14:textId="77777777" w:rsidR="00CC4B1B" w:rsidRPr="006876D3" w:rsidRDefault="00CC4B1B" w:rsidP="002D0C3E">
      <w:pPr>
        <w:ind w:firstLine="540"/>
        <w:rPr>
          <w:sz w:val="14"/>
          <w:szCs w:val="14"/>
          <w:lang w:val="hy-AM"/>
        </w:rPr>
      </w:pPr>
    </w:p>
    <w:p w14:paraId="471CDA37" w14:textId="77777777" w:rsidR="00CC4B1B" w:rsidRPr="008C2A56" w:rsidRDefault="00CC4B1B" w:rsidP="002D0C3E">
      <w:pPr>
        <w:pStyle w:val="NormalWeb"/>
        <w:shd w:val="clear" w:color="auto" w:fill="FFFFFF"/>
        <w:tabs>
          <w:tab w:val="left" w:pos="540"/>
        </w:tabs>
        <w:spacing w:before="0" w:beforeAutospacing="0" w:after="0" w:afterAutospacing="0"/>
        <w:ind w:firstLine="540"/>
        <w:rPr>
          <w:rFonts w:ascii="GHEA Grapalat" w:hAnsi="GHEA Grapalat" w:cs="Sylfaen"/>
          <w:lang w:val="hy-AM"/>
        </w:rPr>
      </w:pPr>
      <w:r w:rsidRPr="008C2A56">
        <w:rPr>
          <w:rFonts w:ascii="GHEA Grapalat" w:hAnsi="GHEA Grapalat"/>
          <w:b/>
          <w:bCs/>
          <w:noProof/>
          <w:u w:val="single"/>
          <w:lang w:val="hy-AM"/>
        </w:rPr>
        <w:t xml:space="preserve">4. Վճռաբեկ </w:t>
      </w:r>
      <w:r w:rsidRPr="008C2A56">
        <w:rPr>
          <w:rFonts w:ascii="GHEA Grapalat" w:hAnsi="GHEA Grapalat" w:cs="Sylfaen"/>
          <w:b/>
          <w:bCs/>
          <w:noProof/>
          <w:u w:val="single"/>
          <w:lang w:val="hy-AM"/>
        </w:rPr>
        <w:t>դատարանի</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պատճառաբանությունները</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և</w:t>
      </w:r>
      <w:r w:rsidRPr="008C2A56">
        <w:rPr>
          <w:rFonts w:ascii="GHEA Grapalat" w:hAnsi="GHEA Grapalat"/>
          <w:b/>
          <w:bCs/>
          <w:noProof/>
          <w:u w:val="single"/>
          <w:lang w:val="hy-AM"/>
        </w:rPr>
        <w:t xml:space="preserve"> </w:t>
      </w:r>
      <w:r w:rsidRPr="008C2A56">
        <w:rPr>
          <w:rFonts w:ascii="GHEA Grapalat" w:hAnsi="GHEA Grapalat" w:cs="Sylfaen"/>
          <w:b/>
          <w:bCs/>
          <w:noProof/>
          <w:u w:val="single"/>
          <w:lang w:val="hy-AM"/>
        </w:rPr>
        <w:t>եզրահանգումը.</w:t>
      </w:r>
    </w:p>
    <w:p w14:paraId="38EC513E" w14:textId="404DA860" w:rsidR="00CC4B1B" w:rsidRPr="008C2A56" w:rsidRDefault="001C2810" w:rsidP="002D0C3E">
      <w:pPr>
        <w:ind w:firstLine="540"/>
        <w:jc w:val="both"/>
        <w:rPr>
          <w:rFonts w:ascii="GHEA Grapalat" w:hAnsi="GHEA Grapalat" w:cs="Sylfaen"/>
          <w:noProof/>
          <w:lang w:val="hy-AM"/>
        </w:rPr>
      </w:pPr>
      <w:r w:rsidRPr="001C2810">
        <w:rPr>
          <w:rFonts w:ascii="GHEA Grapalat" w:hAnsi="GHEA Grapalat" w:cs="Sylfaen"/>
          <w:noProof/>
          <w:lang w:val="hy-AM"/>
        </w:rPr>
        <w:t>Վճռաբեկ դատարանն արձանագրում է, որ սույն վճռաբեկ բողոքը վարույթ ընդունելը պայմանավորված է ՀՀ վարչական դատավարության օրենսգրքի 161-րդ հոդվածի 1-ին մասի 1-ին կետով նախատեսված հիմքի առկայությամբ</w:t>
      </w:r>
      <w:r w:rsidR="00D7685B">
        <w:rPr>
          <w:rFonts w:ascii="GHEA Grapalat" w:hAnsi="GHEA Grapalat" w:cs="Sylfaen"/>
          <w:noProof/>
          <w:lang w:val="hy-AM"/>
        </w:rPr>
        <w:t>՝</w:t>
      </w:r>
      <w:r w:rsidRPr="001C2810">
        <w:rPr>
          <w:rFonts w:ascii="GHEA Grapalat" w:hAnsi="GHEA Grapalat" w:cs="Sylfaen"/>
          <w:noProof/>
          <w:lang w:val="hy-AM"/>
        </w:rPr>
        <w:t xml:space="preserve">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w:t>
      </w:r>
      <w:r w:rsidR="003474D7" w:rsidRPr="003474D7">
        <w:rPr>
          <w:rFonts w:ascii="GHEA Grapalat" w:hAnsi="GHEA Grapalat" w:cs="Sylfaen"/>
          <w:noProof/>
          <w:lang w:val="hy-AM"/>
        </w:rPr>
        <w:t xml:space="preserve">««Սոցիալական աջակցության մասին» ՀՀ օրենքում փոփոխություններ և լրացում կատարելու մասին» ՀՕ-97-Ն </w:t>
      </w:r>
      <w:r w:rsidR="00CA3140" w:rsidRPr="00CA3140">
        <w:rPr>
          <w:rFonts w:ascii="GHEA Grapalat" w:hAnsi="GHEA Grapalat" w:cs="Sylfaen"/>
          <w:noProof/>
          <w:lang w:val="hy-AM"/>
        </w:rPr>
        <w:t>ՀՀ օրենք</w:t>
      </w:r>
      <w:r w:rsidR="005524D2">
        <w:rPr>
          <w:rFonts w:ascii="GHEA Grapalat" w:hAnsi="GHEA Grapalat" w:cs="Sylfaen"/>
          <w:noProof/>
          <w:lang w:val="hy-AM"/>
        </w:rPr>
        <w:t>ի</w:t>
      </w:r>
      <w:r w:rsidR="00CA3140" w:rsidRPr="00CA3140">
        <w:rPr>
          <w:rFonts w:ascii="GHEA Grapalat" w:hAnsi="GHEA Grapalat" w:cs="Sylfaen"/>
          <w:noProof/>
          <w:lang w:val="hy-AM"/>
        </w:rPr>
        <w:t xml:space="preserve"> 8-րդ հոդվածի 3-րդ մաս</w:t>
      </w:r>
      <w:r w:rsidR="00CA3140">
        <w:rPr>
          <w:rFonts w:ascii="GHEA Grapalat" w:hAnsi="GHEA Grapalat" w:cs="Sylfaen"/>
          <w:noProof/>
          <w:lang w:val="hy-AM"/>
        </w:rPr>
        <w:t>ի</w:t>
      </w:r>
      <w:r w:rsidR="00CA3140" w:rsidRPr="00CA3140">
        <w:rPr>
          <w:rFonts w:ascii="GHEA Grapalat" w:hAnsi="GHEA Grapalat" w:cs="Sylfaen"/>
          <w:noProof/>
          <w:lang w:val="hy-AM"/>
        </w:rPr>
        <w:t xml:space="preserve"> </w:t>
      </w:r>
      <w:r w:rsidRPr="001C2810">
        <w:rPr>
          <w:rFonts w:ascii="GHEA Grapalat" w:hAnsi="GHEA Grapalat" w:cs="Sylfaen"/>
          <w:noProof/>
          <w:lang w:val="hy-AM"/>
        </w:rPr>
        <w:t>կիրառման կապակցությամբ առկա է իրավունքի զարգացման խնդիր</w:t>
      </w:r>
      <w:r w:rsidR="00CC4B1B" w:rsidRPr="008C2A56">
        <w:rPr>
          <w:rFonts w:ascii="GHEA Grapalat" w:hAnsi="GHEA Grapalat" w:cs="Sylfaen"/>
          <w:noProof/>
          <w:lang w:val="hy-AM"/>
        </w:rPr>
        <w:t>:</w:t>
      </w:r>
    </w:p>
    <w:p w14:paraId="5CF57929" w14:textId="77777777" w:rsidR="00CC4B1B" w:rsidRPr="006876D3" w:rsidRDefault="00CC4B1B" w:rsidP="002D0C3E">
      <w:pPr>
        <w:tabs>
          <w:tab w:val="left" w:pos="540"/>
        </w:tabs>
        <w:ind w:firstLine="540"/>
        <w:jc w:val="both"/>
        <w:rPr>
          <w:rFonts w:ascii="GHEA Grapalat" w:hAnsi="GHEA Grapalat"/>
          <w:i/>
          <w:sz w:val="14"/>
          <w:szCs w:val="14"/>
          <w:lang w:val="hy-AM"/>
        </w:rPr>
      </w:pPr>
    </w:p>
    <w:p w14:paraId="5035F83B" w14:textId="4898692C" w:rsidR="00CC4B1B" w:rsidRPr="008C2A56" w:rsidRDefault="00CC4B1B" w:rsidP="002D0C3E">
      <w:pPr>
        <w:tabs>
          <w:tab w:val="left" w:pos="540"/>
        </w:tabs>
        <w:ind w:firstLine="540"/>
        <w:jc w:val="both"/>
        <w:rPr>
          <w:rFonts w:ascii="GHEA Grapalat" w:hAnsi="GHEA Grapalat" w:cs="Sylfaen"/>
          <w:i/>
          <w:noProof/>
          <w:lang w:val="hy-AM"/>
        </w:rPr>
      </w:pPr>
      <w:r w:rsidRPr="008C2A56">
        <w:rPr>
          <w:rFonts w:ascii="GHEA Grapalat" w:hAnsi="GHEA Grapalat"/>
          <w:i/>
          <w:lang w:val="hy-AM"/>
        </w:rPr>
        <w:t xml:space="preserve">Սույն վճռաբեկ բողոքի քննության շրջանակներում Վճռաբեկ դատարանն անհրաժեշտ է համարում անդրադառնալ այն իրավական հարցադրմանը, թե արդյոք հանրային մարմնի լիազորություններն այլ մարմնի անցնելիս վերջինս կրում է  </w:t>
      </w:r>
      <w:r w:rsidR="00470178">
        <w:rPr>
          <w:rFonts w:ascii="GHEA Grapalat" w:hAnsi="GHEA Grapalat"/>
          <w:i/>
          <w:lang w:val="hy-AM"/>
        </w:rPr>
        <w:t>քաղաքացիական</w:t>
      </w:r>
      <w:r w:rsidRPr="008C2A56">
        <w:rPr>
          <w:rFonts w:ascii="GHEA Grapalat" w:hAnsi="GHEA Grapalat"/>
          <w:i/>
          <w:lang w:val="hy-AM"/>
        </w:rPr>
        <w:t xml:space="preserve"> ծառայողին՝ իր </w:t>
      </w:r>
      <w:r w:rsidRPr="008C2A56">
        <w:rPr>
          <w:rFonts w:ascii="GHEA Grapalat" w:hAnsi="GHEA Grapalat" w:cs="Sylfaen"/>
          <w:i/>
          <w:noProof/>
          <w:lang w:val="hy-AM"/>
        </w:rPr>
        <w:t>մասնագիտական պատրաստվածությանը, որակավորմանը, առողջական վիճակին համապատասխան այլ աշխատանք կամ ավելի ցածր պաշտոն առաջարկելու  պարտականություն։</w:t>
      </w:r>
    </w:p>
    <w:p w14:paraId="4180BD36" w14:textId="77777777" w:rsidR="00CC4B1B" w:rsidRPr="006876D3" w:rsidRDefault="00CC4B1B" w:rsidP="002D0C3E">
      <w:pPr>
        <w:tabs>
          <w:tab w:val="left" w:pos="540"/>
        </w:tabs>
        <w:ind w:firstLine="540"/>
        <w:jc w:val="both"/>
        <w:rPr>
          <w:rFonts w:ascii="GHEA Grapalat" w:hAnsi="GHEA Grapalat" w:cs="Sylfaen"/>
          <w:noProof/>
          <w:sz w:val="12"/>
          <w:szCs w:val="12"/>
          <w:lang w:val="hy-AM"/>
        </w:rPr>
      </w:pPr>
    </w:p>
    <w:p w14:paraId="7686A79B" w14:textId="77777777" w:rsidR="00AB4AC2" w:rsidRDefault="007D16BE" w:rsidP="002D0C3E">
      <w:pPr>
        <w:ind w:firstLine="540"/>
        <w:jc w:val="both"/>
        <w:rPr>
          <w:rFonts w:ascii="GHEA Grapalat" w:hAnsi="GHEA Grapalat" w:cs="Sylfaen"/>
          <w:noProof/>
          <w:lang w:val="de-DE"/>
        </w:rPr>
      </w:pPr>
      <w:r w:rsidRPr="007D16BE">
        <w:rPr>
          <w:rFonts w:ascii="GHEA Grapalat" w:hAnsi="GHEA Grapalat" w:cs="Sylfaen"/>
          <w:noProof/>
          <w:lang w:val="de-DE"/>
        </w:rPr>
        <w:t xml:space="preserve">ՀՀ Սահմանադրության 3-րդ հոդվածի 2-րդ մասի համաձայն՝ մարդու և քաղաքացու հիմնական իրավունքների և ազատությունների հարգումն ու պաշտպանությունը հանրային իշխանության պարտականություններն են: </w:t>
      </w:r>
    </w:p>
    <w:p w14:paraId="10377D7B" w14:textId="6A2DB506" w:rsidR="007D16BE" w:rsidRPr="007D16BE" w:rsidRDefault="007D16BE" w:rsidP="002D0C3E">
      <w:pPr>
        <w:ind w:firstLine="540"/>
        <w:jc w:val="both"/>
        <w:rPr>
          <w:rFonts w:ascii="GHEA Grapalat" w:hAnsi="GHEA Grapalat" w:cs="Sylfaen"/>
          <w:noProof/>
          <w:lang w:val="de-DE"/>
        </w:rPr>
      </w:pPr>
      <w:r w:rsidRPr="007D16BE">
        <w:rPr>
          <w:rFonts w:ascii="GHEA Grapalat" w:hAnsi="GHEA Grapalat" w:cs="Sylfaen"/>
          <w:noProof/>
          <w:lang w:val="de-DE"/>
        </w:rPr>
        <w:t>Նշված սահմանադրական նորմը սահմանում է պետության պարտականությունները հիմնական իրավունքների ու ազատություննե</w:t>
      </w:r>
      <w:r w:rsidR="002D0C3E">
        <w:rPr>
          <w:rFonts w:ascii="GHEA Grapalat" w:hAnsi="GHEA Grapalat" w:cs="Sylfaen"/>
          <w:noProof/>
          <w:lang w:val="hy-AM"/>
        </w:rPr>
        <w:t>ր</w:t>
      </w:r>
      <w:r w:rsidRPr="007D16BE">
        <w:rPr>
          <w:rFonts w:ascii="GHEA Grapalat" w:hAnsi="GHEA Grapalat" w:cs="Sylfaen"/>
          <w:noProof/>
          <w:lang w:val="de-DE"/>
        </w:rPr>
        <w:t>ի առնչությամբ` նախատեսելով այդ պարտականությունների երկու դրսևորում: Ըստ այդ նորմի` հանրային իշխանությունը պարտավոր է մի կողմից՝ «հարգել», իսկ մյուս կողմից՝ «պաշտպանել» հիմնական իրավունքներն ու ազատությունները: «Հարգելը» պետության պասիվ վարքագիծն է՝ հիմնական իրավունքով պաշտպանված բարիքին միջամտելուց ձեռնպահ մնալու եղանակով։ Ի տարբերություն դրա՝ հիմնական իրավունքները «պաշտպանելը» պետության վրա դնում է պոզիտիվ գործողություններ ձեռնարկելու պարտականություն՝ ի շահ հիմնական իրավունքի կրողների (ֆիզիկական և իրավաբանական անձանց)։ Դրանով ՀՀ Սահմանադրությունն ամրագրում է հիմնական իրավունքներից բխող` պետության նեգատիվ և պոզիտիվ պարտականությունները:</w:t>
      </w:r>
    </w:p>
    <w:p w14:paraId="3BD593DA" w14:textId="405A5AA5" w:rsidR="007D16BE" w:rsidRPr="007D16BE" w:rsidRDefault="00863D18" w:rsidP="002D0C3E">
      <w:pPr>
        <w:ind w:firstLine="540"/>
        <w:jc w:val="both"/>
        <w:rPr>
          <w:rFonts w:ascii="GHEA Grapalat" w:hAnsi="GHEA Grapalat" w:cs="Sylfaen"/>
          <w:noProof/>
          <w:lang w:val="de-DE"/>
        </w:rPr>
      </w:pPr>
      <w:r>
        <w:rPr>
          <w:rFonts w:ascii="GHEA Grapalat" w:hAnsi="GHEA Grapalat" w:cs="Sylfaen"/>
          <w:noProof/>
          <w:lang w:val="hy-AM"/>
        </w:rPr>
        <w:t>ՀՀ վ</w:t>
      </w:r>
      <w:r w:rsidR="007D16BE" w:rsidRPr="007D16BE">
        <w:rPr>
          <w:rFonts w:ascii="GHEA Grapalat" w:hAnsi="GHEA Grapalat" w:cs="Sylfaen"/>
          <w:noProof/>
          <w:lang w:val="de-DE"/>
        </w:rPr>
        <w:t xml:space="preserve">ճռաբեկ դատարանի բնորոշմամբ՝ պետության պոզիտիվ պարտականությունների հիմնական հատկանիշն այն է, որ դրանք գործնականում պահանջում են հանրային իշխանություններից ձեռնարկել անհրաժեշտ միջոցներ՝ պաշտպանելու մարդու և քաղաքացու հիմնական իրավունքներն ու ազատությունները, մինչդեռ նեգատիվ պարտականությունները պահանջում են ձեռնպահ մնալ անհարկի միջամտությունից։ Ըստ այդմ՝ պետության նեգատիվ և պոզիտիվ պարտականությունների նպատակը ՀՀ Սահմանադրությամբ ամրագրված մարդու և քաղաքացու հիմնական </w:t>
      </w:r>
      <w:r w:rsidR="007D16BE" w:rsidRPr="007D16BE">
        <w:rPr>
          <w:rFonts w:ascii="GHEA Grapalat" w:hAnsi="GHEA Grapalat" w:cs="Sylfaen"/>
          <w:noProof/>
          <w:lang w:val="de-DE"/>
        </w:rPr>
        <w:lastRenderedPageBreak/>
        <w:t>իրավունքների ու ազատությունների երաշխավորումն է պետության՝ մի դեպքում՝ ակտիվ, մյուս դեպքում՝ պասիվ դերակատարության միջոցով:</w:t>
      </w:r>
    </w:p>
    <w:p w14:paraId="4983A8AC" w14:textId="1073C4DD" w:rsidR="007D16BE" w:rsidRPr="00863D18" w:rsidRDefault="007D16BE" w:rsidP="002D0C3E">
      <w:pPr>
        <w:ind w:firstLine="540"/>
        <w:jc w:val="both"/>
        <w:rPr>
          <w:rFonts w:ascii="GHEA Grapalat" w:hAnsi="GHEA Grapalat" w:cs="Sylfaen"/>
          <w:noProof/>
          <w:lang w:val="de-DE"/>
        </w:rPr>
      </w:pPr>
      <w:r w:rsidRPr="007D16BE">
        <w:rPr>
          <w:rFonts w:ascii="GHEA Grapalat" w:hAnsi="GHEA Grapalat" w:cs="Sylfaen"/>
          <w:noProof/>
          <w:lang w:val="de-DE"/>
        </w:rPr>
        <w:t xml:space="preserve">   Իր հերթին, պոզիտիվ պարտականության պատշաճ կատարումը ներառում է նյութական և ընթացակարգային բաղադրիչների առկայություն, որպիսի տարբերակման հիմքում ընկած չափանիշը պետության կողմից ակնկալվող գործողության էությունն է: Նյութական բաղադրիչը ենթադրում է հիմնական իրավունքների և ազատությունների լիարժեք ու արդյունավետ իրացման համար անհրաժեշտ կառուցակարգերի և ընթացակարգերի ամրագրում, իսկ ընթացակարգային բաղադրիչը պահանջում է հանրային իշխանության մարմինների կողմից այդ կառուցակարգերի և ընթացակարգերի պատշաճ կենսագործում: Օրենքով հիմնական իրավունքների ու ազատությունների արդյունավետ իրականացման համար անհրաժեշտ կազմակերպական կառուցակարգեր և ընթացակարգեր երաշխավորելը սահմանադրաիրավական պահանջ է (ՀՀ Սահմանադրության 75-րդ հոդված): Նշված սահմանադրական նորմից բխում է, որ պետությունը, ի դեմս օրենսդիր ու գործադիր մարմինների, պետք է նախատեսի համապատասխան կառուցակարգեր և ընթացակարգեր, ձեռնարկի այլ անհրաժեշտ միջոցառումներ, որոնց օգնությամբ հիմնական իրավունքների կրողները կկարողանան իրականացնել իրենց իրավունքները։ Այն, թե ինչ տեսակի միջոցառումներ պետք է ձեռնարկեն հանրային իշխանության մարմինները՝ այս կամ այն իրավունքի պաշտպանության պարտականությունը կատարելու համար, կախված է կոնկրետ հիմնական իրավունքի բովանդակությունից</w:t>
      </w:r>
      <w:r w:rsidR="00863D18">
        <w:rPr>
          <w:rFonts w:ascii="GHEA Grapalat" w:hAnsi="GHEA Grapalat" w:cs="Sylfaen"/>
          <w:noProof/>
          <w:lang w:val="hy-AM"/>
        </w:rPr>
        <w:t xml:space="preserve"> </w:t>
      </w:r>
      <w:bookmarkStart w:id="2" w:name="_Hlk194574812"/>
      <w:r w:rsidR="0031052C" w:rsidRPr="0031052C">
        <w:rPr>
          <w:rFonts w:ascii="GHEA Grapalat" w:hAnsi="GHEA Grapalat" w:cs="Sylfaen"/>
          <w:noProof/>
          <w:lang w:val="hy-AM"/>
        </w:rPr>
        <w:t>(</w:t>
      </w:r>
      <w:r w:rsidR="0031052C" w:rsidRPr="0031052C">
        <w:rPr>
          <w:rFonts w:ascii="GHEA Grapalat" w:hAnsi="GHEA Grapalat" w:cs="Sylfaen"/>
          <w:i/>
          <w:iCs/>
          <w:noProof/>
          <w:lang w:val="hy-AM"/>
        </w:rPr>
        <w:t>տե՛ս, Գագիկ Հայրապետյան</w:t>
      </w:r>
      <w:r w:rsidR="0031052C">
        <w:rPr>
          <w:rFonts w:ascii="GHEA Grapalat" w:hAnsi="GHEA Grapalat" w:cs="Sylfaen"/>
          <w:i/>
          <w:iCs/>
          <w:noProof/>
          <w:lang w:val="hy-AM"/>
        </w:rPr>
        <w:t>ն</w:t>
      </w:r>
      <w:r w:rsidR="0031052C" w:rsidRPr="0031052C">
        <w:rPr>
          <w:rFonts w:ascii="GHEA Grapalat" w:hAnsi="GHEA Grapalat" w:cs="Sylfaen"/>
          <w:i/>
          <w:iCs/>
          <w:noProof/>
          <w:lang w:val="hy-AM"/>
        </w:rPr>
        <w:t xml:space="preserve"> ընդդեմ ՀՀ կառավարության և Երևանի քաղաքապետարանի</w:t>
      </w:r>
      <w:r w:rsidR="0031052C">
        <w:rPr>
          <w:rFonts w:ascii="GHEA Grapalat" w:hAnsi="GHEA Grapalat" w:cs="Sylfaen"/>
          <w:i/>
          <w:iCs/>
          <w:noProof/>
          <w:lang w:val="hy-AM"/>
        </w:rPr>
        <w:t>,</w:t>
      </w:r>
      <w:r w:rsidR="0031052C" w:rsidRPr="0031052C">
        <w:rPr>
          <w:rFonts w:ascii="GHEA Grapalat" w:hAnsi="GHEA Grapalat" w:cs="Sylfaen"/>
          <w:i/>
          <w:iCs/>
          <w:noProof/>
          <w:lang w:val="hy-AM"/>
        </w:rPr>
        <w:t xml:space="preserve"> թիվ ՎԴ/3346/05/19</w:t>
      </w:r>
      <w:r w:rsidR="0031052C">
        <w:rPr>
          <w:rFonts w:ascii="GHEA Grapalat" w:hAnsi="GHEA Grapalat" w:cs="Sylfaen"/>
          <w:i/>
          <w:iCs/>
          <w:noProof/>
          <w:lang w:val="hy-AM"/>
        </w:rPr>
        <w:t xml:space="preserve"> </w:t>
      </w:r>
      <w:r w:rsidR="0031052C" w:rsidRPr="0031052C">
        <w:rPr>
          <w:rFonts w:ascii="GHEA Grapalat" w:hAnsi="GHEA Grapalat" w:cs="Sylfaen"/>
          <w:i/>
          <w:iCs/>
          <w:noProof/>
          <w:lang w:val="hy-AM"/>
        </w:rPr>
        <w:t xml:space="preserve">վարչական գործով ՀՀ վճռաբեկ դատարանի </w:t>
      </w:r>
      <w:r w:rsidR="0031052C">
        <w:rPr>
          <w:rFonts w:ascii="GHEA Grapalat" w:hAnsi="GHEA Grapalat" w:cs="Sylfaen"/>
          <w:i/>
          <w:iCs/>
          <w:noProof/>
          <w:lang w:val="hy-AM"/>
        </w:rPr>
        <w:t>04</w:t>
      </w:r>
      <w:r w:rsidR="0031052C" w:rsidRPr="0031052C">
        <w:rPr>
          <w:rFonts w:ascii="GHEA Grapalat" w:hAnsi="GHEA Grapalat" w:cs="Sylfaen"/>
          <w:i/>
          <w:iCs/>
          <w:noProof/>
          <w:lang w:val="hy-AM"/>
        </w:rPr>
        <w:t>.1</w:t>
      </w:r>
      <w:r w:rsidR="0031052C">
        <w:rPr>
          <w:rFonts w:ascii="GHEA Grapalat" w:hAnsi="GHEA Grapalat" w:cs="Sylfaen"/>
          <w:i/>
          <w:iCs/>
          <w:noProof/>
          <w:lang w:val="hy-AM"/>
        </w:rPr>
        <w:t>0</w:t>
      </w:r>
      <w:r w:rsidR="0031052C" w:rsidRPr="0031052C">
        <w:rPr>
          <w:rFonts w:ascii="GHEA Grapalat" w:hAnsi="GHEA Grapalat" w:cs="Sylfaen"/>
          <w:i/>
          <w:iCs/>
          <w:noProof/>
          <w:lang w:val="hy-AM"/>
        </w:rPr>
        <w:t>.2024 թվականի որոշումը</w:t>
      </w:r>
      <w:r w:rsidR="0031052C" w:rsidRPr="0031052C">
        <w:rPr>
          <w:rFonts w:ascii="GHEA Grapalat" w:hAnsi="GHEA Grapalat" w:cs="Sylfaen"/>
          <w:noProof/>
          <w:lang w:val="hy-AM"/>
        </w:rPr>
        <w:t xml:space="preserve">): </w:t>
      </w:r>
      <w:bookmarkEnd w:id="2"/>
    </w:p>
    <w:p w14:paraId="5E1B2385" w14:textId="6FFE66F5" w:rsidR="0031052C" w:rsidRDefault="0031052C" w:rsidP="002D0C3E">
      <w:pPr>
        <w:ind w:firstLine="540"/>
        <w:jc w:val="both"/>
        <w:rPr>
          <w:rFonts w:ascii="GHEA Grapalat" w:hAnsi="GHEA Grapalat" w:cs="Sylfaen"/>
          <w:iCs/>
          <w:noProof/>
          <w:lang w:val="hy-AM"/>
        </w:rPr>
      </w:pPr>
      <w:r>
        <w:rPr>
          <w:rFonts w:ascii="GHEA Grapalat" w:hAnsi="GHEA Grapalat" w:cs="Sylfaen"/>
          <w:iCs/>
          <w:noProof/>
          <w:lang w:val="hy-AM"/>
        </w:rPr>
        <w:t xml:space="preserve">ՀՀ Սահմանադրության 1-ին հոդվածի համաձայն՝ </w:t>
      </w:r>
      <w:r w:rsidRPr="0031052C">
        <w:rPr>
          <w:rFonts w:ascii="GHEA Grapalat" w:hAnsi="GHEA Grapalat" w:cs="Sylfaen"/>
          <w:iCs/>
          <w:noProof/>
          <w:lang w:val="hy-AM"/>
        </w:rPr>
        <w:t>Հայաստանի Հանրապետությունն ինքնիշխան, ժողովրդավարական, սոցիալական, իրավական պետություն է:</w:t>
      </w:r>
    </w:p>
    <w:p w14:paraId="0DC0A777" w14:textId="7D4DCD26" w:rsidR="00F4580F" w:rsidRPr="00F4580F" w:rsidRDefault="003D007B" w:rsidP="002D0C3E">
      <w:pPr>
        <w:ind w:firstLine="540"/>
        <w:jc w:val="both"/>
        <w:rPr>
          <w:rFonts w:ascii="GHEA Grapalat" w:hAnsi="GHEA Grapalat" w:cs="Sylfaen"/>
          <w:iCs/>
          <w:noProof/>
          <w:lang w:val="hy-AM"/>
        </w:rPr>
      </w:pPr>
      <w:r>
        <w:rPr>
          <w:rFonts w:ascii="GHEA Grapalat" w:hAnsi="GHEA Grapalat" w:cs="Sylfaen"/>
          <w:iCs/>
          <w:noProof/>
          <w:lang w:val="hy-AM"/>
        </w:rPr>
        <w:t>ՀՀ ս</w:t>
      </w:r>
      <w:r w:rsidR="00F4580F" w:rsidRPr="00F4580F">
        <w:rPr>
          <w:rFonts w:ascii="GHEA Grapalat" w:hAnsi="GHEA Grapalat" w:cs="Sylfaen"/>
          <w:iCs/>
          <w:noProof/>
          <w:lang w:val="hy-AM"/>
        </w:rPr>
        <w:t>ահմանադրական դատարան</w:t>
      </w:r>
      <w:r>
        <w:rPr>
          <w:rFonts w:ascii="GHEA Grapalat" w:hAnsi="GHEA Grapalat" w:cs="Sylfaen"/>
          <w:iCs/>
          <w:noProof/>
          <w:lang w:val="hy-AM"/>
        </w:rPr>
        <w:t>ը</w:t>
      </w:r>
      <w:r w:rsidR="00F4580F" w:rsidRPr="00F4580F">
        <w:rPr>
          <w:rFonts w:ascii="GHEA Grapalat" w:hAnsi="GHEA Grapalat" w:cs="Sylfaen"/>
          <w:iCs/>
          <w:noProof/>
          <w:lang w:val="hy-AM"/>
        </w:rPr>
        <w:t xml:space="preserve"> 02.04.2014</w:t>
      </w:r>
      <w:r w:rsidR="00F4580F">
        <w:rPr>
          <w:rFonts w:ascii="GHEA Grapalat" w:hAnsi="GHEA Grapalat" w:cs="Sylfaen"/>
          <w:iCs/>
          <w:noProof/>
          <w:lang w:val="hy-AM"/>
        </w:rPr>
        <w:t xml:space="preserve"> թվականի </w:t>
      </w:r>
      <w:r w:rsidR="00F4580F" w:rsidRPr="00F4580F">
        <w:rPr>
          <w:rFonts w:ascii="GHEA Grapalat" w:hAnsi="GHEA Grapalat" w:cs="Sylfaen"/>
          <w:iCs/>
          <w:noProof/>
          <w:lang w:val="hy-AM"/>
        </w:rPr>
        <w:t xml:space="preserve">ՍԴՈ-1142 որոշմամբ նշել է, որ </w:t>
      </w:r>
      <w:r w:rsidR="00F4580F">
        <w:rPr>
          <w:rFonts w:ascii="GHEA Grapalat" w:hAnsi="GHEA Grapalat" w:cs="Sylfaen"/>
          <w:iCs/>
          <w:noProof/>
          <w:lang w:val="hy-AM"/>
        </w:rPr>
        <w:t>«</w:t>
      </w:r>
      <w:r w:rsidR="00F4580F" w:rsidRPr="00F4580F">
        <w:rPr>
          <w:rFonts w:ascii="GHEA Grapalat" w:hAnsi="GHEA Grapalat" w:cs="Sylfaen"/>
          <w:iCs/>
          <w:noProof/>
          <w:lang w:val="hy-AM"/>
        </w:rPr>
        <w:t>սոցիալական» եզրույթը դիտարկվում է որպես պետության սոցիալական բնույթի բնութագրիչ (</w:t>
      </w:r>
      <w:r w:rsidR="00F4580F">
        <w:rPr>
          <w:rFonts w:ascii="GHEA Grapalat" w:hAnsi="GHEA Grapalat" w:cs="Sylfaen"/>
          <w:iCs/>
          <w:noProof/>
          <w:lang w:val="hy-AM"/>
        </w:rPr>
        <w:t>…</w:t>
      </w:r>
      <w:r w:rsidR="00F4580F" w:rsidRPr="00F4580F">
        <w:rPr>
          <w:rFonts w:ascii="GHEA Grapalat" w:hAnsi="GHEA Grapalat" w:cs="Sylfaen"/>
          <w:iCs/>
          <w:noProof/>
          <w:lang w:val="hy-AM"/>
        </w:rPr>
        <w:t>) աշխատողի շահի դրսևորում (</w:t>
      </w:r>
      <w:r w:rsidR="00F4580F">
        <w:rPr>
          <w:rFonts w:ascii="GHEA Grapalat" w:hAnsi="GHEA Grapalat" w:cs="Sylfaen"/>
          <w:iCs/>
          <w:noProof/>
          <w:lang w:val="hy-AM"/>
        </w:rPr>
        <w:t>…</w:t>
      </w:r>
      <w:r w:rsidR="00F4580F" w:rsidRPr="00F4580F">
        <w:rPr>
          <w:rFonts w:ascii="GHEA Grapalat" w:hAnsi="GHEA Grapalat" w:cs="Sylfaen"/>
          <w:iCs/>
          <w:noProof/>
          <w:lang w:val="hy-AM"/>
        </w:rPr>
        <w:t>)։ Բոլոր դեպքերում էականն այն է, որ իրեն նաև սոցիալական հռչակած պետությունը սահմանադրորեն որդեգրում է մարդկանց սոցիալական կյանքին առնչվող խնդիրների նկատմամբ հստակ դիրքորոշումներ։</w:t>
      </w:r>
    </w:p>
    <w:p w14:paraId="4DF60462" w14:textId="0375D149" w:rsidR="007D16BE" w:rsidRPr="003D007B" w:rsidRDefault="00F4580F" w:rsidP="003D007B">
      <w:pPr>
        <w:ind w:firstLine="540"/>
        <w:jc w:val="both"/>
        <w:rPr>
          <w:rFonts w:ascii="GHEA Grapalat" w:hAnsi="GHEA Grapalat" w:cs="Sylfaen"/>
          <w:iCs/>
          <w:noProof/>
          <w:lang w:val="hy-AM"/>
        </w:rPr>
      </w:pPr>
      <w:r>
        <w:rPr>
          <w:rFonts w:ascii="GHEA Grapalat" w:hAnsi="GHEA Grapalat" w:cs="Sylfaen"/>
          <w:iCs/>
          <w:noProof/>
          <w:lang w:val="hy-AM"/>
        </w:rPr>
        <w:t>Ըստ այդմ՝ Հայաստանի Հանրապետության սահմանադիրը</w:t>
      </w:r>
      <w:r w:rsidR="003D007B">
        <w:rPr>
          <w:rFonts w:ascii="GHEA Grapalat" w:hAnsi="GHEA Grapalat" w:cs="Sylfaen"/>
          <w:iCs/>
          <w:noProof/>
          <w:lang w:val="hy-AM"/>
        </w:rPr>
        <w:t xml:space="preserve"> </w:t>
      </w:r>
      <w:r w:rsidR="003D007B" w:rsidRPr="008C2A56">
        <w:rPr>
          <w:rFonts w:ascii="GHEA Grapalat" w:hAnsi="GHEA Grapalat" w:cs="Sylfaen"/>
          <w:iCs/>
          <w:noProof/>
          <w:lang w:val="hy-AM"/>
        </w:rPr>
        <w:t xml:space="preserve">ՀՀ Սահմանադրության </w:t>
      </w:r>
      <w:r w:rsidR="003D007B">
        <w:rPr>
          <w:rFonts w:ascii="GHEA Grapalat" w:hAnsi="GHEA Grapalat" w:cs="Sylfaen"/>
          <w:iCs/>
          <w:noProof/>
          <w:lang w:val="hy-AM"/>
        </w:rPr>
        <w:t>«Մ</w:t>
      </w:r>
      <w:r w:rsidR="003D007B" w:rsidRPr="003D007B">
        <w:rPr>
          <w:rFonts w:ascii="GHEA Grapalat" w:hAnsi="GHEA Grapalat" w:cs="Sylfaen"/>
          <w:iCs/>
          <w:noProof/>
          <w:lang w:val="hy-AM"/>
        </w:rPr>
        <w:t xml:space="preserve">արդու </w:t>
      </w:r>
      <w:r w:rsidR="003D007B">
        <w:rPr>
          <w:rFonts w:ascii="GHEA Grapalat" w:hAnsi="GHEA Grapalat" w:cs="Sylfaen"/>
          <w:iCs/>
          <w:noProof/>
          <w:lang w:val="hy-AM"/>
        </w:rPr>
        <w:t>և</w:t>
      </w:r>
      <w:r w:rsidR="003D007B" w:rsidRPr="003D007B">
        <w:rPr>
          <w:rFonts w:ascii="GHEA Grapalat" w:hAnsi="GHEA Grapalat" w:cs="Sylfaen"/>
          <w:iCs/>
          <w:noProof/>
          <w:lang w:val="hy-AM"/>
        </w:rPr>
        <w:t xml:space="preserve"> քաղաքացու հիմնական իրավունքները </w:t>
      </w:r>
      <w:r w:rsidR="006A0F6B">
        <w:rPr>
          <w:rFonts w:ascii="GHEA Grapalat" w:hAnsi="GHEA Grapalat" w:cs="Sylfaen"/>
          <w:iCs/>
          <w:noProof/>
          <w:lang w:val="hy-AM"/>
        </w:rPr>
        <w:t>և</w:t>
      </w:r>
      <w:r w:rsidR="003D007B" w:rsidRPr="003D007B">
        <w:rPr>
          <w:rFonts w:ascii="GHEA Grapalat" w:hAnsi="GHEA Grapalat" w:cs="Sylfaen"/>
          <w:iCs/>
          <w:noProof/>
          <w:lang w:val="hy-AM"/>
        </w:rPr>
        <w:t xml:space="preserve"> ազատությունները</w:t>
      </w:r>
      <w:r w:rsidR="003D007B">
        <w:rPr>
          <w:rFonts w:ascii="GHEA Grapalat" w:hAnsi="GHEA Grapalat" w:cs="Sylfaen"/>
          <w:iCs/>
          <w:noProof/>
          <w:lang w:val="hy-AM"/>
        </w:rPr>
        <w:t>» վերտառությամբ 2-րդ գլխում, 57-րդ հոդվածում</w:t>
      </w:r>
      <w:r w:rsidR="00547CCA">
        <w:rPr>
          <w:rFonts w:ascii="GHEA Grapalat" w:hAnsi="GHEA Grapalat" w:cs="Sylfaen"/>
          <w:iCs/>
          <w:noProof/>
          <w:lang w:val="hy-AM"/>
        </w:rPr>
        <w:t>,</w:t>
      </w:r>
      <w:r w:rsidR="00547CCA" w:rsidRPr="00547CCA">
        <w:rPr>
          <w:rFonts w:ascii="GHEA Grapalat" w:hAnsi="GHEA Grapalat" w:cs="Sylfaen"/>
          <w:iCs/>
          <w:noProof/>
          <w:lang w:val="hy-AM"/>
        </w:rPr>
        <w:t xml:space="preserve"> </w:t>
      </w:r>
      <w:r w:rsidR="00547CCA">
        <w:rPr>
          <w:rFonts w:ascii="GHEA Grapalat" w:hAnsi="GHEA Grapalat" w:cs="Sylfaen"/>
          <w:iCs/>
          <w:noProof/>
          <w:lang w:val="hy-AM"/>
        </w:rPr>
        <w:t>որպես սոցիալական պետության ցուցիչ,</w:t>
      </w:r>
      <w:r w:rsidR="00547CCA" w:rsidRPr="008C2A56">
        <w:rPr>
          <w:rFonts w:ascii="GHEA Grapalat" w:hAnsi="GHEA Grapalat" w:cs="Sylfaen"/>
          <w:iCs/>
          <w:noProof/>
          <w:lang w:val="hy-AM"/>
        </w:rPr>
        <w:t xml:space="preserve"> </w:t>
      </w:r>
      <w:r w:rsidR="003D007B">
        <w:rPr>
          <w:rFonts w:ascii="GHEA Grapalat" w:hAnsi="GHEA Grapalat" w:cs="Sylfaen"/>
          <w:iCs/>
          <w:noProof/>
          <w:lang w:val="hy-AM"/>
        </w:rPr>
        <w:t>ամրագրել է</w:t>
      </w:r>
      <w:r w:rsidR="00547CCA">
        <w:rPr>
          <w:rFonts w:ascii="GHEA Grapalat" w:hAnsi="GHEA Grapalat" w:cs="Sylfaen"/>
          <w:iCs/>
          <w:noProof/>
          <w:lang w:val="hy-AM"/>
        </w:rPr>
        <w:t xml:space="preserve">, որ </w:t>
      </w:r>
      <w:r w:rsidR="007D16BE" w:rsidRPr="008C2A56">
        <w:rPr>
          <w:rFonts w:ascii="GHEA Grapalat" w:hAnsi="GHEA Grapalat"/>
          <w:lang w:val="de-DE"/>
        </w:rPr>
        <w:t>յուրաքանչյուր ոք ունի աշխատանքի ազատ ընտրության իրավունք: Յուրաքանչյուր աշխատող ունի աշխատանքից անհիմն ազատվելու դեպքում պաշտպանության իրավունք: Աշխատանքից ազատման հիմքերը սահմանվում են օրենքով:</w:t>
      </w:r>
    </w:p>
    <w:p w14:paraId="065AD4A9" w14:textId="141D6C64" w:rsidR="00F02985" w:rsidRDefault="00F02985" w:rsidP="002D0C3E">
      <w:pPr>
        <w:ind w:firstLine="540"/>
        <w:jc w:val="both"/>
        <w:rPr>
          <w:rFonts w:ascii="GHEA Grapalat" w:hAnsi="GHEA Grapalat"/>
          <w:lang w:val="de-DE"/>
        </w:rPr>
      </w:pPr>
      <w:r w:rsidRPr="008C2A56">
        <w:rPr>
          <w:rFonts w:ascii="GHEA Grapalat" w:hAnsi="GHEA Grapalat"/>
          <w:lang w:val="de-DE"/>
        </w:rPr>
        <w:t>Վերանայված Եվրոպական Սոցիալական Խարտիայի 1-ին մասի համաձայն՝ կողմերը ընդունում են, որպես իրենց քաղաքականության նպատակ, որը պետք է ձեռք բերվի բոլոր համապատասխան ազգային և միջազգային միջոցներով, այն պայմանները ձեռք բերելը, որոնք կնպաստեն հետևյալ իրավունքների և սկզբունքների արդյունավետ իրականացմանը՝ 1. յուրաքանչյուր ոք վաստակելու հնարավորություն կունենա իր կողմից ազատորեն ընտրված ցանկացած աշխատանքով,</w:t>
      </w:r>
      <w:r w:rsidRPr="008C2A56">
        <w:rPr>
          <w:rFonts w:ascii="GHEA Grapalat" w:hAnsi="GHEA Grapalat"/>
          <w:lang w:val="hy-AM"/>
        </w:rPr>
        <w:t xml:space="preserve"> </w:t>
      </w:r>
      <w:r w:rsidRPr="008C2A56">
        <w:rPr>
          <w:rFonts w:ascii="GHEA Grapalat" w:hAnsi="GHEA Grapalat"/>
          <w:lang w:val="de-DE"/>
        </w:rPr>
        <w:t>(</w:t>
      </w:r>
      <w:r w:rsidRPr="008C2A56">
        <w:rPr>
          <w:rFonts w:ascii="GHEA Grapalat" w:hAnsi="GHEA Grapalat"/>
          <w:lang w:val="hy-AM"/>
        </w:rPr>
        <w:t>...</w:t>
      </w:r>
      <w:r w:rsidRPr="008C2A56">
        <w:rPr>
          <w:rFonts w:ascii="GHEA Grapalat" w:hAnsi="GHEA Grapalat"/>
          <w:lang w:val="de-DE"/>
        </w:rPr>
        <w:t>) 24. բոլոր աշխատողները աշխատանքի դադարեցման դեպքում ունեն պաշտպանվածության իրավունք:</w:t>
      </w:r>
    </w:p>
    <w:p w14:paraId="2B17EC55" w14:textId="77777777" w:rsidR="00F02985" w:rsidRPr="008C2A56" w:rsidRDefault="00F02985" w:rsidP="002D0C3E">
      <w:pPr>
        <w:ind w:firstLine="540"/>
        <w:jc w:val="both"/>
        <w:rPr>
          <w:rFonts w:ascii="GHEA Grapalat" w:hAnsi="GHEA Grapalat"/>
          <w:lang w:val="de-DE"/>
        </w:rPr>
      </w:pPr>
      <w:r w:rsidRPr="008C2A56">
        <w:rPr>
          <w:rFonts w:ascii="GHEA Grapalat" w:hAnsi="GHEA Grapalat"/>
          <w:lang w:val="de-DE"/>
        </w:rPr>
        <w:t>Վերանայված Եվրոպական Սոցիալական Խարտիայի 24-րդ հոդվածի համաձայն՝ աշխատանքից ազատելու դեպքերում աշխատողների պաշտպանվածության իրավունքի արդյունավետ կիրառումը ապահովելու նպատակով Կողմերը պարտավորվում են ճանաչել՝</w:t>
      </w:r>
    </w:p>
    <w:p w14:paraId="4FD249E0" w14:textId="77777777" w:rsidR="00F02985" w:rsidRPr="008C2A56" w:rsidRDefault="00F02985" w:rsidP="002D0C3E">
      <w:pPr>
        <w:ind w:firstLine="540"/>
        <w:jc w:val="both"/>
        <w:rPr>
          <w:rFonts w:ascii="GHEA Grapalat" w:hAnsi="GHEA Grapalat"/>
          <w:lang w:val="de-DE"/>
        </w:rPr>
      </w:pPr>
      <w:r w:rsidRPr="008C2A56">
        <w:rPr>
          <w:rFonts w:ascii="GHEA Grapalat" w:hAnsi="GHEA Grapalat"/>
          <w:lang w:val="de-DE"/>
        </w:rPr>
        <w:lastRenderedPageBreak/>
        <w:t>ա) բոլոր աշխատողների այն իրավունքը, որ նրանց աշխատանքից ազատելու դեպքում չպետք է դադարի առանց նման ազատման համար հիմնավորված պատճառների, որոնք կապված են նրանց ընդունակության կամ վարքի հետ կամ հիմնված են ձեռնարկության, հաստատության կամ ծառայության գործնական պահանջների վրա,</w:t>
      </w:r>
    </w:p>
    <w:p w14:paraId="5168FDC6" w14:textId="77777777" w:rsidR="00F02985" w:rsidRPr="008C2A56" w:rsidRDefault="00F02985" w:rsidP="002D0C3E">
      <w:pPr>
        <w:ind w:firstLine="540"/>
        <w:jc w:val="both"/>
        <w:rPr>
          <w:rFonts w:ascii="GHEA Grapalat" w:hAnsi="GHEA Grapalat"/>
          <w:lang w:val="de-DE"/>
        </w:rPr>
      </w:pPr>
      <w:r w:rsidRPr="008C2A56">
        <w:rPr>
          <w:rFonts w:ascii="GHEA Grapalat" w:hAnsi="GHEA Grapalat"/>
          <w:lang w:val="de-DE"/>
        </w:rPr>
        <w:t>բ) պատշաճ փոխհատուցման կամ այլ համապատասխան օգնության նկատմամբ այն աշխատողների իրավունքը, որոնք աշխատանքից ազատվել են առանց հիմնավորված պատճառի:</w:t>
      </w:r>
    </w:p>
    <w:p w14:paraId="265119B5" w14:textId="68BD3913" w:rsidR="00F02985" w:rsidRDefault="00F02985" w:rsidP="002D0C3E">
      <w:pPr>
        <w:ind w:firstLine="540"/>
        <w:jc w:val="both"/>
        <w:rPr>
          <w:rFonts w:ascii="GHEA Grapalat" w:hAnsi="GHEA Grapalat"/>
          <w:lang w:val="hy-AM"/>
        </w:rPr>
      </w:pPr>
      <w:r>
        <w:rPr>
          <w:rFonts w:ascii="GHEA Grapalat" w:hAnsi="GHEA Grapalat"/>
          <w:lang w:val="hy-AM"/>
        </w:rPr>
        <w:t>Վերոգրյալի</w:t>
      </w:r>
      <w:r w:rsidRPr="00F02985">
        <w:rPr>
          <w:rFonts w:ascii="GHEA Grapalat" w:hAnsi="GHEA Grapalat"/>
          <w:lang w:val="hy-AM"/>
        </w:rPr>
        <w:t xml:space="preserve"> </w:t>
      </w:r>
      <w:r>
        <w:rPr>
          <w:rFonts w:ascii="GHEA Grapalat" w:hAnsi="GHEA Grapalat"/>
          <w:lang w:val="hy-AM"/>
        </w:rPr>
        <w:t>վերլուծության</w:t>
      </w:r>
      <w:r w:rsidRPr="00F02985">
        <w:rPr>
          <w:rFonts w:ascii="GHEA Grapalat" w:hAnsi="GHEA Grapalat"/>
          <w:lang w:val="hy-AM"/>
        </w:rPr>
        <w:t xml:space="preserve"> արդյունքում Վճռաբեկ դատարանն արձանագրում է, որ</w:t>
      </w:r>
      <w:r>
        <w:rPr>
          <w:rFonts w:ascii="GHEA Grapalat" w:hAnsi="GHEA Grapalat"/>
          <w:lang w:val="hy-AM"/>
        </w:rPr>
        <w:t xml:space="preserve"> </w:t>
      </w:r>
      <w:r w:rsidRPr="008C2A56">
        <w:rPr>
          <w:rFonts w:ascii="GHEA Grapalat" w:hAnsi="GHEA Grapalat"/>
          <w:lang w:val="de-DE"/>
        </w:rPr>
        <w:t>աշխատանքի ազատ ընտրության իրավունք</w:t>
      </w:r>
      <w:r w:rsidR="006A0F6B">
        <w:rPr>
          <w:rFonts w:ascii="GHEA Grapalat" w:hAnsi="GHEA Grapalat"/>
          <w:lang w:val="hy-AM"/>
        </w:rPr>
        <w:t>ը</w:t>
      </w:r>
      <w:r>
        <w:rPr>
          <w:rFonts w:ascii="GHEA Grapalat" w:hAnsi="GHEA Grapalat"/>
          <w:lang w:val="hy-AM"/>
        </w:rPr>
        <w:t xml:space="preserve"> </w:t>
      </w:r>
      <w:r w:rsidR="003D007B">
        <w:rPr>
          <w:rFonts w:ascii="GHEA Grapalat" w:hAnsi="GHEA Grapalat"/>
          <w:lang w:val="hy-AM"/>
        </w:rPr>
        <w:t>ներառված</w:t>
      </w:r>
      <w:r>
        <w:rPr>
          <w:rFonts w:ascii="GHEA Grapalat" w:hAnsi="GHEA Grapalat"/>
          <w:lang w:val="hy-AM"/>
        </w:rPr>
        <w:t xml:space="preserve"> է </w:t>
      </w:r>
      <w:r w:rsidRPr="00F02985">
        <w:rPr>
          <w:rFonts w:ascii="GHEA Grapalat" w:hAnsi="GHEA Grapalat"/>
          <w:lang w:val="hy-AM"/>
        </w:rPr>
        <w:t>հիմնական իրավունքներ</w:t>
      </w:r>
      <w:r w:rsidR="003D007B">
        <w:rPr>
          <w:rFonts w:ascii="GHEA Grapalat" w:hAnsi="GHEA Grapalat"/>
          <w:lang w:val="hy-AM"/>
        </w:rPr>
        <w:t>ի շարքում</w:t>
      </w:r>
      <w:r>
        <w:rPr>
          <w:rFonts w:ascii="GHEA Grapalat" w:hAnsi="GHEA Grapalat"/>
          <w:lang w:val="hy-AM"/>
        </w:rPr>
        <w:t xml:space="preserve">, և այն, </w:t>
      </w:r>
      <w:r w:rsidRPr="00F02985">
        <w:rPr>
          <w:rFonts w:ascii="GHEA Grapalat" w:hAnsi="GHEA Grapalat"/>
          <w:lang w:val="hy-AM"/>
        </w:rPr>
        <w:t xml:space="preserve">որպես ելակետային դրույթ, ենթակա է պաշտպանության։ Աշխատանքի ազատ ընտրության իրավունքը ներառում է ինչպես անձի՝ աշխատանքային հարաբերությունների ձևավորման տեսանկյունից աշխատելու (չաշխատելու) իրավունքը, այդպես էլ բուն աշխատանքի տեսակի ընտրության և աշխատողների աշխատանքային իրավունքների ու օրինական շահերի արդյունավետ պաշտպանության իրավունքը։ </w:t>
      </w:r>
      <w:r>
        <w:rPr>
          <w:rFonts w:ascii="GHEA Grapalat" w:hAnsi="GHEA Grapalat"/>
          <w:lang w:val="hy-AM"/>
        </w:rPr>
        <w:t>Պետությունն ունի ինչպես նեգատիվ, այ</w:t>
      </w:r>
      <w:r w:rsidR="00BC156F" w:rsidRPr="005C1D3E">
        <w:rPr>
          <w:rFonts w:ascii="GHEA Grapalat" w:hAnsi="GHEA Grapalat"/>
          <w:lang w:val="hy-AM"/>
        </w:rPr>
        <w:t>ն</w:t>
      </w:r>
      <w:r>
        <w:rPr>
          <w:rFonts w:ascii="GHEA Grapalat" w:hAnsi="GHEA Grapalat"/>
          <w:lang w:val="hy-AM"/>
        </w:rPr>
        <w:t>պես էլ պոզիտիվ պարտականություններ ՀՀ Սահմանադրության 57-րդ հոդվածում ամրագրված հիմնական իրավունքի՝ աշխատանքի ազատ ընտրության իրավունքի պաշտպանության համատեքստում</w:t>
      </w:r>
      <w:r w:rsidRPr="00F02985">
        <w:rPr>
          <w:rFonts w:ascii="GHEA Grapalat" w:hAnsi="GHEA Grapalat"/>
          <w:lang w:val="hy-AM"/>
        </w:rPr>
        <w:t>:</w:t>
      </w:r>
    </w:p>
    <w:p w14:paraId="43C0E113" w14:textId="4CC9E0E6" w:rsidR="00014F7F" w:rsidRDefault="00014F7F" w:rsidP="002D0C3E">
      <w:pPr>
        <w:ind w:firstLine="540"/>
        <w:jc w:val="both"/>
        <w:rPr>
          <w:rFonts w:ascii="GHEA Grapalat" w:hAnsi="GHEA Grapalat" w:cs="Sylfaen"/>
          <w:noProof/>
          <w:lang w:val="hy-AM"/>
        </w:rPr>
      </w:pPr>
      <w:r>
        <w:rPr>
          <w:rFonts w:ascii="GHEA Grapalat" w:hAnsi="GHEA Grapalat"/>
          <w:lang w:val="hy-AM"/>
        </w:rPr>
        <w:t xml:space="preserve">Քաղաքացիական ծառայության ոլորտում քաղաքացիական ծառայողների աշխատանքային իրավունքների վերաբերյալ իրավակարգավորումներ են նախատեսված </w:t>
      </w:r>
      <w:r w:rsidRPr="008C2A56">
        <w:rPr>
          <w:rFonts w:ascii="GHEA Grapalat" w:hAnsi="GHEA Grapalat" w:cs="Sylfaen"/>
          <w:noProof/>
          <w:lang w:val="hy-AM"/>
        </w:rPr>
        <w:t>«</w:t>
      </w:r>
      <w:r>
        <w:rPr>
          <w:rFonts w:ascii="GHEA Grapalat" w:hAnsi="GHEA Grapalat" w:cs="Sylfaen"/>
          <w:noProof/>
          <w:lang w:val="hy-AM"/>
        </w:rPr>
        <w:t xml:space="preserve">Քաղաքացիական </w:t>
      </w:r>
      <w:r w:rsidRPr="008C2A56">
        <w:rPr>
          <w:rFonts w:ascii="GHEA Grapalat" w:hAnsi="GHEA Grapalat" w:cs="Sylfaen"/>
          <w:noProof/>
          <w:lang w:val="hy-AM"/>
        </w:rPr>
        <w:t>ծառայության մասին» ՀՀ օրենք</w:t>
      </w:r>
      <w:r>
        <w:rPr>
          <w:rFonts w:ascii="GHEA Grapalat" w:hAnsi="GHEA Grapalat" w:cs="Sylfaen"/>
          <w:noProof/>
          <w:lang w:val="hy-AM"/>
        </w:rPr>
        <w:t>ում։</w:t>
      </w:r>
    </w:p>
    <w:p w14:paraId="7305BC5F" w14:textId="53B81E01" w:rsidR="00014F7F" w:rsidRDefault="00014F7F" w:rsidP="002D0C3E">
      <w:pPr>
        <w:ind w:firstLine="540"/>
        <w:jc w:val="both"/>
        <w:rPr>
          <w:rFonts w:ascii="GHEA Grapalat" w:hAnsi="GHEA Grapalat" w:cs="Sylfaen"/>
          <w:noProof/>
          <w:lang w:val="hy-AM"/>
        </w:rPr>
      </w:pPr>
      <w:r>
        <w:rPr>
          <w:rFonts w:ascii="GHEA Grapalat" w:hAnsi="GHEA Grapalat" w:cs="Sylfaen"/>
          <w:noProof/>
          <w:lang w:val="hy-AM"/>
        </w:rPr>
        <w:t>Այսպես</w:t>
      </w:r>
      <w:r>
        <w:rPr>
          <w:rFonts w:ascii="Cambria Math" w:hAnsi="Cambria Math" w:cs="Sylfaen"/>
          <w:noProof/>
          <w:lang w:val="hy-AM"/>
        </w:rPr>
        <w:t xml:space="preserve">․ </w:t>
      </w:r>
      <w:r w:rsidR="006A0F6B">
        <w:rPr>
          <w:rFonts w:ascii="GHEA Grapalat" w:hAnsi="GHEA Grapalat" w:cs="Sylfaen"/>
          <w:noProof/>
          <w:lang w:val="hy-AM"/>
        </w:rPr>
        <w:t>ի</w:t>
      </w:r>
      <w:r>
        <w:rPr>
          <w:rFonts w:ascii="GHEA Grapalat" w:hAnsi="GHEA Grapalat" w:cs="Sylfaen"/>
          <w:noProof/>
          <w:lang w:val="hy-AM"/>
        </w:rPr>
        <w:t xml:space="preserve">րավահարաբերության ծագման պահին գործող </w:t>
      </w:r>
      <w:r w:rsidRPr="008C2A56">
        <w:rPr>
          <w:rFonts w:ascii="GHEA Grapalat" w:hAnsi="GHEA Grapalat" w:cs="Sylfaen"/>
          <w:noProof/>
          <w:lang w:val="hy-AM"/>
        </w:rPr>
        <w:t>«</w:t>
      </w:r>
      <w:r>
        <w:rPr>
          <w:rFonts w:ascii="GHEA Grapalat" w:hAnsi="GHEA Grapalat" w:cs="Sylfaen"/>
          <w:noProof/>
          <w:lang w:val="hy-AM"/>
        </w:rPr>
        <w:t xml:space="preserve">Քաղաքացիական </w:t>
      </w:r>
      <w:r w:rsidRPr="008C2A56">
        <w:rPr>
          <w:rFonts w:ascii="GHEA Grapalat" w:hAnsi="GHEA Grapalat" w:cs="Sylfaen"/>
          <w:noProof/>
          <w:lang w:val="hy-AM"/>
        </w:rPr>
        <w:t>ծառայության մասին» ՀՀ օրենքի (այսուհետ նաև՝ Օրենք)</w:t>
      </w:r>
      <w:r w:rsidRPr="008C2A56">
        <w:rPr>
          <w:rFonts w:ascii="GHEA Grapalat" w:hAnsi="GHEA Grapalat" w:cs="Sylfaen"/>
          <w:noProof/>
          <w:lang w:val="de-DE"/>
        </w:rPr>
        <w:t xml:space="preserve"> </w:t>
      </w:r>
      <w:r>
        <w:rPr>
          <w:rFonts w:ascii="GHEA Grapalat" w:hAnsi="GHEA Grapalat" w:cs="Sylfaen"/>
          <w:noProof/>
          <w:lang w:val="hy-AM"/>
        </w:rPr>
        <w:t>1</w:t>
      </w:r>
      <w:r w:rsidRPr="008C2A56">
        <w:rPr>
          <w:rFonts w:ascii="GHEA Grapalat" w:hAnsi="GHEA Grapalat" w:cs="Sylfaen"/>
          <w:noProof/>
          <w:lang w:val="hy-AM"/>
        </w:rPr>
        <w:t>-</w:t>
      </w:r>
      <w:r>
        <w:rPr>
          <w:rFonts w:ascii="GHEA Grapalat" w:hAnsi="GHEA Grapalat" w:cs="Sylfaen"/>
          <w:noProof/>
          <w:lang w:val="hy-AM"/>
        </w:rPr>
        <w:t xml:space="preserve">ին </w:t>
      </w:r>
      <w:r w:rsidRPr="008C2A56">
        <w:rPr>
          <w:rFonts w:ascii="GHEA Grapalat" w:hAnsi="GHEA Grapalat" w:cs="Sylfaen"/>
          <w:noProof/>
          <w:lang w:val="hy-AM"/>
        </w:rPr>
        <w:t xml:space="preserve">հոդվածի համաձայն՝ նույն օրենքով </w:t>
      </w:r>
      <w:r w:rsidRPr="001C2810">
        <w:rPr>
          <w:rFonts w:ascii="GHEA Grapalat" w:hAnsi="GHEA Grapalat" w:cs="Sylfaen"/>
          <w:noProof/>
          <w:lang w:val="hy-AM"/>
        </w:rPr>
        <w:t>կարգավորվում են Հայաստանի Հանրապետությունում քաղաքացիական ծառայության կազմակերպման, քաղաքացիական ծառայության պաշտոնների դասակարգման, քաղաքացիական ծառայության պաշտոնների համալրման, քաղաքացիական ծառայողների կատարողականի գնահատման, վերապատրաստման, քաղաքացիական ծառայողի իրավական վիճակի, պաշտոնից ազատման, ծառայության դադարեցման, ինչպես նաև քաղաքացիական ծառայության՝ որպես պետական ծառայության առանձին տեսակի հետ կապված այլ հարաբերություններ</w:t>
      </w:r>
      <w:r w:rsidRPr="008C2A56">
        <w:rPr>
          <w:rFonts w:ascii="GHEA Grapalat" w:hAnsi="GHEA Grapalat" w:cs="Sylfaen"/>
          <w:noProof/>
          <w:lang w:val="hy-AM"/>
        </w:rPr>
        <w:t>:</w:t>
      </w:r>
    </w:p>
    <w:p w14:paraId="3E188258" w14:textId="77777777" w:rsidR="00014F7F" w:rsidRDefault="00014F7F" w:rsidP="002D0C3E">
      <w:pPr>
        <w:ind w:firstLine="540"/>
        <w:jc w:val="both"/>
        <w:rPr>
          <w:rFonts w:ascii="GHEA Grapalat" w:hAnsi="GHEA Grapalat" w:cs="Sylfaen"/>
          <w:noProof/>
          <w:lang w:val="hy-AM"/>
        </w:rPr>
      </w:pPr>
      <w:r>
        <w:rPr>
          <w:rFonts w:ascii="GHEA Grapalat" w:hAnsi="GHEA Grapalat" w:cs="Sylfaen"/>
          <w:noProof/>
          <w:lang w:val="hy-AM"/>
        </w:rPr>
        <w:t>Օրենքի 23-րդ հոդվածի 1-ին մասի համաձայն՝ հ</w:t>
      </w:r>
      <w:r w:rsidRPr="00A431E2">
        <w:rPr>
          <w:rFonts w:ascii="GHEA Grapalat" w:hAnsi="GHEA Grapalat" w:cs="Sylfaen"/>
          <w:noProof/>
          <w:lang w:val="hy-AM"/>
        </w:rPr>
        <w:t>ամապատասխան մարմնի վերակազմակերպումը և (կամ) կառուցվածքային փոփոխությունը քաղաքացիական ծառայողին պաշտոնից ազատելու (լիազորությունները դադարեցնելու) հիմք չէ, բացառությամբ այն դեպքերի, երբ դրանք ուղեկցվում են համապատասխան մարմնի վերակազմակերպմամբ և (կամ) կառուցվածքային փոփոխությամբ պայմանավորված հաստիքների և (կամ) քաղաքացիական ծառայության պաշտոնների կրճատմամբ և (կամ) համապատասխան մարմնի վերակազմակերպմամբ և (կամ) կառուցվածքային փոփոխությամբ պայմանավորված` պաշտոնների անձնագրերում այնպիսի նոր պահանջների սահմանմամբ, որոնց բավարարումը հնարավոր չէ ապահովել վերապատրաստմամբ:</w:t>
      </w:r>
    </w:p>
    <w:p w14:paraId="4D4D514B" w14:textId="77777777" w:rsidR="00014F7F" w:rsidRPr="008C2A56" w:rsidRDefault="00014F7F" w:rsidP="002D0C3E">
      <w:pPr>
        <w:ind w:firstLine="540"/>
        <w:jc w:val="both"/>
        <w:rPr>
          <w:rFonts w:ascii="GHEA Grapalat" w:hAnsi="GHEA Grapalat" w:cs="Sylfaen"/>
          <w:noProof/>
          <w:lang w:val="hy-AM"/>
        </w:rPr>
      </w:pPr>
      <w:r>
        <w:rPr>
          <w:rFonts w:ascii="GHEA Grapalat" w:hAnsi="GHEA Grapalat" w:cs="Sylfaen"/>
          <w:noProof/>
          <w:lang w:val="hy-AM"/>
        </w:rPr>
        <w:t>Նույն հոդվածի 2-րդ մասի համաձայն՝ վ</w:t>
      </w:r>
      <w:r w:rsidRPr="00A431E2">
        <w:rPr>
          <w:rFonts w:ascii="GHEA Grapalat" w:hAnsi="GHEA Grapalat" w:cs="Sylfaen"/>
          <w:noProof/>
          <w:lang w:val="hy-AM"/>
        </w:rPr>
        <w:t xml:space="preserve">երակազմակերպմամբ և (կամ) կառուցվածքային փոփոխությամբ պայմանավորված հաստիքների և (կամ) քաղաքացիական ծառայության պաշտոնների կրճատման դեպքում աշխատանքային գործունեությունը շարունակելու նախապատվության իրավունքը տրվում է հղի կամ մինչև երեք տարեկան երեխա խնամող կամ պարտադիր զինվորական ծառայության զորակոչված քաղաքացիական ծառայողին, իսկ այս պայմանի հավասարության կամ բացակայության դեպքում` քաղաքացիական ծառայության առավել երկար աշխատանքային ստաժ և վերջին </w:t>
      </w:r>
      <w:r w:rsidRPr="00A431E2">
        <w:rPr>
          <w:rFonts w:ascii="GHEA Grapalat" w:hAnsi="GHEA Grapalat" w:cs="Sylfaen"/>
          <w:noProof/>
          <w:lang w:val="hy-AM"/>
        </w:rPr>
        <w:lastRenderedPageBreak/>
        <w:t>երեք տարվա ընթացքում կատարողականի գնահատման ավելի բարձր արդյունքներ ունեցող քաղաքացիական ծառայողին: Նշված պայմանների հավասարության կամ բացակայության դեպքերում աշխատանքային գործունեությունը շարունակելու նախապատվությունը որոշում է համապատասխան մարմնի ղեկավարը:</w:t>
      </w:r>
    </w:p>
    <w:p w14:paraId="72EFBC83" w14:textId="561A6D0D" w:rsidR="002D7AF1" w:rsidRDefault="00014F7F" w:rsidP="002D0C3E">
      <w:pPr>
        <w:ind w:firstLine="540"/>
        <w:jc w:val="both"/>
        <w:rPr>
          <w:rFonts w:ascii="GHEA Grapalat" w:hAnsi="GHEA Grapalat"/>
          <w:lang w:val="hy-AM"/>
        </w:rPr>
      </w:pPr>
      <w:r w:rsidRPr="00014F7F">
        <w:rPr>
          <w:rFonts w:ascii="GHEA Grapalat" w:hAnsi="GHEA Grapalat"/>
          <w:lang w:val="hy-AM"/>
        </w:rPr>
        <w:t>Այսպիսով</w:t>
      </w:r>
      <w:r>
        <w:rPr>
          <w:rFonts w:ascii="GHEA Grapalat" w:hAnsi="GHEA Grapalat"/>
          <w:lang w:val="hy-AM"/>
        </w:rPr>
        <w:t>՝ Վճռաբեկ դատարանն արձանագրում է, որ քաղաքացիական ծառայողների</w:t>
      </w:r>
      <w:r w:rsidR="00D7685B">
        <w:rPr>
          <w:rFonts w:ascii="GHEA Grapalat" w:hAnsi="GHEA Grapalat"/>
          <w:lang w:val="hy-AM"/>
        </w:rPr>
        <w:t>՝,</w:t>
      </w:r>
      <w:r>
        <w:rPr>
          <w:rFonts w:ascii="GHEA Grapalat" w:hAnsi="GHEA Grapalat"/>
          <w:lang w:val="hy-AM"/>
        </w:rPr>
        <w:t xml:space="preserve"> </w:t>
      </w:r>
      <w:r w:rsidRPr="00A431E2">
        <w:rPr>
          <w:rFonts w:ascii="GHEA Grapalat" w:hAnsi="GHEA Grapalat" w:cs="Sylfaen"/>
          <w:noProof/>
          <w:lang w:val="hy-AM"/>
        </w:rPr>
        <w:t>համապատասխան մարմնի վերակազմակերպմամբ և (կամ) կառուցվածքային փոփոխությամբ պայմանավորված հաստիքների և (կամ) քաղաքացիական ծառայության պաշտոնների կրճատմա</w:t>
      </w:r>
      <w:r>
        <w:rPr>
          <w:rFonts w:ascii="GHEA Grapalat" w:hAnsi="GHEA Grapalat" w:cs="Sylfaen"/>
          <w:noProof/>
          <w:lang w:val="hy-AM"/>
        </w:rPr>
        <w:t xml:space="preserve">ն պարագայում </w:t>
      </w:r>
      <w:r w:rsidRPr="00A431E2">
        <w:rPr>
          <w:rFonts w:ascii="GHEA Grapalat" w:hAnsi="GHEA Grapalat" w:cs="Sylfaen"/>
          <w:noProof/>
          <w:lang w:val="hy-AM"/>
        </w:rPr>
        <w:t>աշխատանքային գործունեությունը շարունակելու նախապատվության իրավունքը տրվում է</w:t>
      </w:r>
      <w:r>
        <w:rPr>
          <w:rFonts w:ascii="GHEA Grapalat" w:hAnsi="GHEA Grapalat" w:cs="Sylfaen"/>
          <w:noProof/>
          <w:lang w:val="hy-AM"/>
        </w:rPr>
        <w:t xml:space="preserve"> Օրենքի 23-րդ հոդվածի 2-րդ մասով սահմանված չափանիշների հիման վրա։</w:t>
      </w:r>
      <w:r w:rsidR="00AC0595">
        <w:rPr>
          <w:rFonts w:ascii="GHEA Grapalat" w:hAnsi="GHEA Grapalat" w:cs="Sylfaen"/>
          <w:noProof/>
          <w:lang w:val="hy-AM"/>
        </w:rPr>
        <w:t xml:space="preserve"> </w:t>
      </w:r>
      <w:r>
        <w:rPr>
          <w:rFonts w:ascii="GHEA Grapalat" w:hAnsi="GHEA Grapalat" w:cs="Sylfaen"/>
          <w:noProof/>
          <w:lang w:val="hy-AM"/>
        </w:rPr>
        <w:t xml:space="preserve">Այնուամենայնիվ, </w:t>
      </w:r>
      <w:r w:rsidR="00F02985">
        <w:rPr>
          <w:rFonts w:ascii="GHEA Grapalat" w:hAnsi="GHEA Grapalat"/>
          <w:lang w:val="hy-AM"/>
        </w:rPr>
        <w:t>Հայաստանի Հանրապետություն</w:t>
      </w:r>
      <w:r w:rsidR="003D007B">
        <w:rPr>
          <w:rFonts w:ascii="GHEA Grapalat" w:hAnsi="GHEA Grapalat"/>
          <w:lang w:val="hy-AM"/>
        </w:rPr>
        <w:t>ը,</w:t>
      </w:r>
      <w:r w:rsidR="00F02985">
        <w:rPr>
          <w:rFonts w:ascii="GHEA Grapalat" w:hAnsi="GHEA Grapalat"/>
          <w:lang w:val="hy-AM"/>
        </w:rPr>
        <w:t xml:space="preserve"> ի կատարումն </w:t>
      </w:r>
      <w:r w:rsidRPr="00014F7F">
        <w:rPr>
          <w:rFonts w:ascii="GHEA Grapalat" w:hAnsi="GHEA Grapalat"/>
          <w:lang w:val="hy-AM"/>
        </w:rPr>
        <w:t xml:space="preserve">պետության՝ </w:t>
      </w:r>
      <w:r>
        <w:rPr>
          <w:rFonts w:ascii="GHEA Grapalat" w:hAnsi="GHEA Grapalat"/>
          <w:lang w:val="hy-AM"/>
        </w:rPr>
        <w:t>անձանց անհիմն կերպով աշխատանքից չզրկվելու շրջանակներում պոզիտիվ և նեգատիվ պարտականությունների</w:t>
      </w:r>
      <w:r w:rsidR="003D007B">
        <w:rPr>
          <w:rFonts w:ascii="GHEA Grapalat" w:hAnsi="GHEA Grapalat"/>
          <w:lang w:val="hy-AM"/>
        </w:rPr>
        <w:t>,</w:t>
      </w:r>
      <w:r>
        <w:rPr>
          <w:rFonts w:ascii="GHEA Grapalat" w:hAnsi="GHEA Grapalat"/>
          <w:lang w:val="hy-AM"/>
        </w:rPr>
        <w:t xml:space="preserve"> նախատեսել է համապատասխան կարգավորումներ </w:t>
      </w:r>
      <w:r w:rsidRPr="00014F7F">
        <w:rPr>
          <w:rFonts w:ascii="GHEA Grapalat" w:hAnsi="GHEA Grapalat"/>
          <w:lang w:val="hy-AM"/>
        </w:rPr>
        <w:t>սոցիալական աջակցության տարածքային գործակալությունների համապատասխան գործառույթներ</w:t>
      </w:r>
      <w:r>
        <w:rPr>
          <w:rFonts w:ascii="GHEA Grapalat" w:hAnsi="GHEA Grapalat"/>
          <w:lang w:val="hy-AM"/>
        </w:rPr>
        <w:t>ն իրականացնող քաղաքացիական ծառայողների</w:t>
      </w:r>
      <w:r w:rsidR="002D7AF1">
        <w:rPr>
          <w:rFonts w:ascii="GHEA Grapalat" w:hAnsi="GHEA Grapalat"/>
          <w:lang w:val="hy-AM"/>
        </w:rPr>
        <w:t xml:space="preserve"> աշխատանքային իրավունքների պաշտպանության համար։</w:t>
      </w:r>
    </w:p>
    <w:p w14:paraId="721FD1FE" w14:textId="7AE25705" w:rsidR="002D7AF1" w:rsidRPr="008C2A56" w:rsidRDefault="003D007B" w:rsidP="002D0C3E">
      <w:pPr>
        <w:ind w:firstLine="540"/>
        <w:jc w:val="both"/>
        <w:rPr>
          <w:rFonts w:ascii="GHEA Grapalat" w:hAnsi="GHEA Grapalat" w:cs="Sylfaen"/>
          <w:i/>
          <w:iCs/>
          <w:noProof/>
          <w:lang w:val="hy-AM"/>
        </w:rPr>
      </w:pPr>
      <w:bookmarkStart w:id="3" w:name="_Hlk194055270"/>
      <w:r>
        <w:rPr>
          <w:rFonts w:ascii="GHEA Grapalat" w:hAnsi="GHEA Grapalat" w:cs="Sylfaen"/>
          <w:noProof/>
          <w:lang w:val="hy-AM"/>
        </w:rPr>
        <w:t>Այսպես</w:t>
      </w:r>
      <w:r>
        <w:rPr>
          <w:rFonts w:ascii="Cambria Math" w:hAnsi="Cambria Math" w:cs="Sylfaen"/>
          <w:noProof/>
          <w:lang w:val="hy-AM"/>
        </w:rPr>
        <w:t xml:space="preserve">․ </w:t>
      </w:r>
      <w:r w:rsidR="003474D7" w:rsidRPr="008C2A56">
        <w:rPr>
          <w:rFonts w:ascii="GHEA Grapalat" w:hAnsi="GHEA Grapalat" w:cs="Sylfaen"/>
          <w:noProof/>
          <w:lang w:val="hy-AM"/>
        </w:rPr>
        <w:t xml:space="preserve">««Սոցիալական աջակցության մասին» ՀՀ օրենքում փոփոխություններ և լրացում կատարելու մասին» ՀՕ-97-Ն </w:t>
      </w:r>
      <w:r w:rsidR="005524D2" w:rsidRPr="00CA3140">
        <w:rPr>
          <w:rFonts w:ascii="GHEA Grapalat" w:hAnsi="GHEA Grapalat" w:cs="Sylfaen"/>
          <w:noProof/>
          <w:lang w:val="hy-AM"/>
        </w:rPr>
        <w:t>ՀՀ օրենք</w:t>
      </w:r>
      <w:r w:rsidR="005524D2">
        <w:rPr>
          <w:rFonts w:ascii="GHEA Grapalat" w:hAnsi="GHEA Grapalat" w:cs="Sylfaen"/>
          <w:noProof/>
          <w:lang w:val="hy-AM"/>
        </w:rPr>
        <w:t>ի</w:t>
      </w:r>
      <w:r w:rsidR="005524D2" w:rsidRPr="00CA3140">
        <w:rPr>
          <w:rFonts w:ascii="GHEA Grapalat" w:hAnsi="GHEA Grapalat" w:cs="Sylfaen"/>
          <w:noProof/>
          <w:lang w:val="hy-AM"/>
        </w:rPr>
        <w:t xml:space="preserve"> 8-րդ հոդվածի 3-րդ մաս</w:t>
      </w:r>
      <w:r w:rsidR="005524D2">
        <w:rPr>
          <w:rFonts w:ascii="GHEA Grapalat" w:hAnsi="GHEA Grapalat" w:cs="Sylfaen"/>
          <w:noProof/>
          <w:lang w:val="hy-AM"/>
        </w:rPr>
        <w:t>ում</w:t>
      </w:r>
      <w:r w:rsidR="002D7AF1" w:rsidRPr="008C2A56">
        <w:rPr>
          <w:rFonts w:ascii="GHEA Grapalat" w:hAnsi="GHEA Grapalat" w:cs="Sylfaen"/>
          <w:noProof/>
          <w:lang w:val="hy-AM"/>
        </w:rPr>
        <w:t>, որպես հանրային ծառայողների աշխատանքային իրավունքների պաշտպանության պատշաճ երաշխիք, օրենսդիրն ամրագրել է հետևյալ կանոնակարգումը</w:t>
      </w:r>
      <w:r w:rsidR="002D7AF1" w:rsidRPr="008C2A56">
        <w:rPr>
          <w:rFonts w:ascii="Cambria Math" w:hAnsi="Cambria Math" w:cs="Sylfaen"/>
          <w:noProof/>
          <w:lang w:val="hy-AM"/>
        </w:rPr>
        <w:t xml:space="preserve">․ </w:t>
      </w:r>
      <w:r w:rsidR="002D7AF1" w:rsidRPr="008C2A56">
        <w:rPr>
          <w:rFonts w:ascii="GHEA Grapalat" w:hAnsi="GHEA Grapalat" w:cs="Sylfaen"/>
          <w:i/>
          <w:iCs/>
          <w:noProof/>
          <w:lang w:val="hy-AM"/>
        </w:rPr>
        <w:t xml:space="preserve">«Սույն օրենքի ընդունումից հետո աշխատանքի և սոցիալական հարցերի նախարարության համապատասխան գործառույթները և Հայաստանի Հանրապետության մարզպետարանների աշխատակազմերի առանձնացված ստորաբաժանում՝ սոցիալական աջակցության տարածքային գործակալությունների համապատասխան գործառույթները միասնական սոցիալական ծառայությանը վերապահելու դեպքում այդ գործառույթներն իրականացնող քաղաքացիական ծառայողները շարունակում են պաշտոնավարել մինչև միասնական սոցիալական ծառայության անվանացանկի և քաղաքացիական ծառայության նոր պաշտոնների անձնագրերի հաստատումը: Անվանացանկի և քաղաքացիական ծառայության նոր պաշտոնների անձնագրերի հաստատումից հետո աշխատանքի և սոցիալական հարցերի նախարարությունում համապատասխան գործառույթներ և Հայաստանի Հանրապետության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քաղաքացիական ծառայողներին միասնական սոցիալական ծառայությունում կարող են առաջարկվել քաղաքացիական ծառայության հավասարազոր կամ ավելի ցածր պաշտոններ»: </w:t>
      </w:r>
    </w:p>
    <w:bookmarkEnd w:id="3"/>
    <w:p w14:paraId="3378F741" w14:textId="7DD6802C" w:rsidR="00C1213B" w:rsidRPr="00C1213B" w:rsidRDefault="00C1213B" w:rsidP="002D0C3E">
      <w:pPr>
        <w:ind w:firstLine="540"/>
        <w:jc w:val="both"/>
        <w:rPr>
          <w:rFonts w:ascii="GHEA Grapalat" w:hAnsi="GHEA Grapalat" w:cs="Sylfaen"/>
          <w:noProof/>
          <w:lang w:val="hy-AM"/>
        </w:rPr>
      </w:pPr>
      <w:r w:rsidRPr="00C1213B">
        <w:rPr>
          <w:rFonts w:ascii="GHEA Grapalat" w:hAnsi="GHEA Grapalat" w:cs="Sylfaen"/>
          <w:noProof/>
          <w:lang w:val="hy-AM"/>
        </w:rPr>
        <w:t xml:space="preserve">ՀՀ կառավարության 25.02.2021 թվականի «Հայաստանի Հանրապետության կառավարության 2002 թվականի սեպտեմբերի 19-ի N 1789-Ն, N 1790-Ն, N 1791-Ն, N </w:t>
      </w:r>
      <w:r w:rsidR="00B74E7D">
        <w:rPr>
          <w:rFonts w:ascii="GHEA Grapalat" w:hAnsi="GHEA Grapalat" w:cs="Sylfaen"/>
          <w:noProof/>
          <w:lang w:val="hy-AM"/>
        </w:rPr>
        <w:t xml:space="preserve">         </w:t>
      </w:r>
      <w:r w:rsidRPr="00C1213B">
        <w:rPr>
          <w:rFonts w:ascii="GHEA Grapalat" w:hAnsi="GHEA Grapalat" w:cs="Sylfaen"/>
          <w:noProof/>
          <w:lang w:val="hy-AM"/>
        </w:rPr>
        <w:t>1792-Ն, N 1793-Ն, N 1794-Ն, N 1795-Ն, N 1796-Ն, N 1797-Ն, N 1808-Ն որոշումներում փոփոխություններ կատարելու, ՀՀ կառավարության 2002 թվականի նոյեմբերի 14-ի N 1823-Ն որոշումն ուժը կորցրած ճանաչելու և ՀՀ կառավարության 2015 թվականի հունիսի 4-ի N 582-Ն որոշման մեջ լրացում և փոփոխություններ կատարելու մասին» թիվ 251-Ն որոշման (ուժի մեջ է մտել 01.04.2021 թվականին) համաձայն` ՀՀ կառավարությունը որոշել է`</w:t>
      </w:r>
    </w:p>
    <w:p w14:paraId="42B25021" w14:textId="77777777" w:rsidR="00C1213B" w:rsidRPr="00C1213B" w:rsidRDefault="00C1213B" w:rsidP="002D0C3E">
      <w:pPr>
        <w:ind w:firstLine="540"/>
        <w:jc w:val="both"/>
        <w:rPr>
          <w:rFonts w:ascii="GHEA Grapalat" w:hAnsi="GHEA Grapalat" w:cs="Sylfaen"/>
          <w:noProof/>
          <w:lang w:val="hy-AM"/>
        </w:rPr>
      </w:pPr>
      <w:r w:rsidRPr="00C1213B">
        <w:rPr>
          <w:rFonts w:ascii="GHEA Grapalat" w:hAnsi="GHEA Grapalat" w:cs="Sylfaen"/>
          <w:noProof/>
          <w:lang w:val="hy-AM"/>
        </w:rPr>
        <w:t>1. Դադարեցնել Հայաստանի Հանրապետության մարզպետարանների աշխատակազմերի առանձնացված ստորաբաժանումներ` սոցիալական աջակցության տարածքային գործակալությունների գործունեությունը: (...)</w:t>
      </w:r>
    </w:p>
    <w:p w14:paraId="4DB8E1D2" w14:textId="77777777" w:rsidR="00C1213B" w:rsidRPr="00C1213B" w:rsidRDefault="00C1213B" w:rsidP="002D0C3E">
      <w:pPr>
        <w:ind w:firstLine="540"/>
        <w:jc w:val="both"/>
        <w:rPr>
          <w:rFonts w:ascii="GHEA Grapalat" w:hAnsi="GHEA Grapalat" w:cs="Sylfaen"/>
          <w:noProof/>
          <w:lang w:val="hy-AM"/>
        </w:rPr>
      </w:pPr>
      <w:r w:rsidRPr="00C1213B">
        <w:rPr>
          <w:rFonts w:ascii="GHEA Grapalat" w:hAnsi="GHEA Grapalat" w:cs="Sylfaen"/>
          <w:noProof/>
          <w:lang w:val="hy-AM"/>
        </w:rPr>
        <w:lastRenderedPageBreak/>
        <w:t>4. «Հայաստանի Հանրապետության կառավարության 2015 թվականի հունիսի 4-ի «Սոցիալական աջակցության մասին» Հայաստանի Հանրապետության օրենքի կիրարկումն ապահովելու և Հայաստանի Հանրապետության կառավարության մի շարք որոշումներում փոփոխություններ ու լրացումներ կատարելու մասին» N 582-Ն որոշման մեջ կատարել հետևյալ լրացումը և փոփոխությունները` (...)</w:t>
      </w:r>
    </w:p>
    <w:p w14:paraId="6E1C36F6" w14:textId="77777777" w:rsidR="00C1213B" w:rsidRDefault="00C1213B" w:rsidP="002D0C3E">
      <w:pPr>
        <w:ind w:firstLine="540"/>
        <w:jc w:val="both"/>
        <w:rPr>
          <w:rFonts w:ascii="GHEA Grapalat" w:hAnsi="GHEA Grapalat" w:cs="Sylfaen"/>
          <w:noProof/>
          <w:lang w:val="hy-AM"/>
        </w:rPr>
      </w:pPr>
      <w:r w:rsidRPr="00C1213B">
        <w:rPr>
          <w:rFonts w:ascii="GHEA Grapalat" w:hAnsi="GHEA Grapalat" w:cs="Sylfaen"/>
          <w:noProof/>
          <w:lang w:val="hy-AM"/>
        </w:rPr>
        <w:t>3) որոշման 4-րդ կետը շարադրել հետևյալ խմբագրությամբ. «(...) 3) զբաղվածության պետական և բժշկասոցիալական փորձաքննության գրասենյակների տարածքային ստորաբաժանումների, մարզպետարանների աշխատակազմերի առանձնացված ստորաբաժանումներ`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 սոցիալական աջակցության տարածքային բաժինների օրենսդրությամբ սահմանված լիազորությունները վերապահվում են միասնական սոցիալական ծառայության ստորաբաժանումներին»։</w:t>
      </w:r>
    </w:p>
    <w:p w14:paraId="3D8CE554" w14:textId="17EC296B" w:rsidR="00C1213B" w:rsidRDefault="00C1213B" w:rsidP="002D0C3E">
      <w:pPr>
        <w:ind w:firstLine="540"/>
        <w:jc w:val="both"/>
        <w:rPr>
          <w:rFonts w:ascii="GHEA Grapalat" w:hAnsi="GHEA Grapalat" w:cs="Sylfaen"/>
          <w:noProof/>
          <w:lang w:val="hy-AM"/>
        </w:rPr>
      </w:pPr>
      <w:r>
        <w:rPr>
          <w:rFonts w:ascii="GHEA Grapalat" w:hAnsi="GHEA Grapalat"/>
          <w:lang w:val="hy-AM"/>
        </w:rPr>
        <w:t>ՀՀ վճռաբեկ դատարան</w:t>
      </w:r>
      <w:r w:rsidR="003D007B">
        <w:rPr>
          <w:rFonts w:ascii="GHEA Grapalat" w:hAnsi="GHEA Grapalat"/>
          <w:lang w:val="hy-AM"/>
        </w:rPr>
        <w:t>ը,</w:t>
      </w:r>
      <w:r>
        <w:rPr>
          <w:rFonts w:ascii="GHEA Grapalat" w:hAnsi="GHEA Grapalat"/>
          <w:lang w:val="hy-AM"/>
        </w:rPr>
        <w:t xml:space="preserve"> անդրադառնալով վերոնշյալ իրավակարգավոր</w:t>
      </w:r>
      <w:r w:rsidR="006A0F6B">
        <w:rPr>
          <w:rFonts w:ascii="GHEA Grapalat" w:hAnsi="GHEA Grapalat"/>
          <w:lang w:val="hy-AM"/>
        </w:rPr>
        <w:t>ո</w:t>
      </w:r>
      <w:r w:rsidR="003D007B">
        <w:rPr>
          <w:rFonts w:ascii="GHEA Grapalat" w:hAnsi="GHEA Grapalat"/>
          <w:lang w:val="hy-AM"/>
        </w:rPr>
        <w:t xml:space="preserve">ւմներին, </w:t>
      </w:r>
      <w:r>
        <w:rPr>
          <w:rFonts w:ascii="GHEA Grapalat" w:hAnsi="GHEA Grapalat"/>
          <w:lang w:val="hy-AM"/>
        </w:rPr>
        <w:t xml:space="preserve">նշել է, որ </w:t>
      </w:r>
      <w:r w:rsidRPr="008C2A56">
        <w:rPr>
          <w:rFonts w:ascii="GHEA Grapalat" w:hAnsi="GHEA Grapalat"/>
          <w:shd w:val="clear" w:color="auto" w:fill="FFFFFF"/>
          <w:lang w:val="hy-AM"/>
        </w:rPr>
        <w:t>իրավահավասարության սահմանադրական սկզբունքի համատեքստում և այդ սկզբունքին համահունչ</w:t>
      </w:r>
      <w:r w:rsidRPr="008C2A56">
        <w:rPr>
          <w:rFonts w:ascii="GHEA Grapalat" w:hAnsi="GHEA Grapalat" w:cs="Sylfaen"/>
          <w:noProof/>
          <w:lang w:val="hy-AM"/>
        </w:rPr>
        <w:t xml:space="preserve"> դիտարկելով </w:t>
      </w:r>
      <w:r w:rsidR="00CE76F6" w:rsidRPr="008C2A56">
        <w:rPr>
          <w:rFonts w:ascii="GHEA Grapalat" w:hAnsi="GHEA Grapalat" w:cs="Sylfaen"/>
          <w:noProof/>
          <w:lang w:val="hy-AM"/>
        </w:rPr>
        <w:t xml:space="preserve">««Սոցիալական աջակցության մասին» ՀՀ օրենքում փոփոխություններ և լրացում կատարելու մասին» ՀՕ-97-Ն </w:t>
      </w:r>
      <w:r w:rsidR="00CE76F6" w:rsidRPr="00CA3140">
        <w:rPr>
          <w:rFonts w:ascii="GHEA Grapalat" w:hAnsi="GHEA Grapalat" w:cs="Sylfaen"/>
          <w:noProof/>
          <w:lang w:val="hy-AM"/>
        </w:rPr>
        <w:t>ՀՀ օրենք</w:t>
      </w:r>
      <w:r w:rsidR="00CE76F6">
        <w:rPr>
          <w:rFonts w:ascii="GHEA Grapalat" w:hAnsi="GHEA Grapalat" w:cs="Sylfaen"/>
          <w:noProof/>
          <w:lang w:val="hy-AM"/>
        </w:rPr>
        <w:t>ի</w:t>
      </w:r>
      <w:r w:rsidR="00CE76F6" w:rsidRPr="00CA3140">
        <w:rPr>
          <w:rFonts w:ascii="GHEA Grapalat" w:hAnsi="GHEA Grapalat" w:cs="Sylfaen"/>
          <w:noProof/>
          <w:lang w:val="hy-AM"/>
        </w:rPr>
        <w:t xml:space="preserve"> </w:t>
      </w:r>
      <w:r w:rsidR="005524D2" w:rsidRPr="00CA3140">
        <w:rPr>
          <w:rFonts w:ascii="GHEA Grapalat" w:hAnsi="GHEA Grapalat" w:cs="Sylfaen"/>
          <w:noProof/>
          <w:lang w:val="hy-AM"/>
        </w:rPr>
        <w:t>8-րդ հոդվածի 3-րդ մաս</w:t>
      </w:r>
      <w:r w:rsidR="005524D2">
        <w:rPr>
          <w:rFonts w:ascii="GHEA Grapalat" w:hAnsi="GHEA Grapalat" w:cs="Sylfaen"/>
          <w:noProof/>
          <w:lang w:val="hy-AM"/>
        </w:rPr>
        <w:t>ը</w:t>
      </w:r>
      <w:r w:rsidR="005524D2" w:rsidRPr="00CA3140">
        <w:rPr>
          <w:rFonts w:ascii="GHEA Grapalat" w:hAnsi="GHEA Grapalat" w:cs="Sylfaen"/>
          <w:noProof/>
          <w:lang w:val="hy-AM"/>
        </w:rPr>
        <w:t xml:space="preserve"> </w:t>
      </w:r>
      <w:r w:rsidRPr="008C2A56">
        <w:rPr>
          <w:rFonts w:ascii="GHEA Grapalat" w:hAnsi="GHEA Grapalat" w:cs="Sylfaen"/>
          <w:noProof/>
          <w:lang w:val="hy-AM"/>
        </w:rPr>
        <w:t xml:space="preserve">հավասարապես կիրառելի է նաև համայնքային ծառայողների նկատմամբ, քանի որ </w:t>
      </w:r>
      <w:r w:rsidRPr="008C2A56">
        <w:rPr>
          <w:rFonts w:ascii="GHEA Grapalat" w:hAnsi="GHEA Grapalat"/>
          <w:shd w:val="clear" w:color="auto" w:fill="FFFFFF"/>
          <w:lang w:val="hy-AM"/>
        </w:rPr>
        <w:t>քաղաքացիական ծառայողները և համայնքային ծառայողները ձևականորեն հավասար սուբյեկտներ են, ուստի նրանց նկատմամբ պետք է օրենքի կիրառման մոտեցումները միևնույնը լինեն</w:t>
      </w:r>
      <w:r w:rsidRPr="008C2A56">
        <w:rPr>
          <w:rFonts w:ascii="GHEA Grapalat" w:hAnsi="GHEA Grapalat" w:cs="Sylfaen"/>
          <w:noProof/>
          <w:lang w:val="hy-AM"/>
        </w:rPr>
        <w:t>։</w:t>
      </w:r>
      <w:r>
        <w:rPr>
          <w:rFonts w:ascii="GHEA Grapalat" w:hAnsi="GHEA Grapalat" w:cs="Sylfaen"/>
          <w:noProof/>
          <w:lang w:val="hy-AM"/>
        </w:rPr>
        <w:t xml:space="preserve"> Հ</w:t>
      </w:r>
      <w:r w:rsidRPr="002D7AF1">
        <w:rPr>
          <w:rFonts w:ascii="GHEA Grapalat" w:hAnsi="GHEA Grapalat" w:cs="Sylfaen"/>
          <w:noProof/>
          <w:lang w:val="hy-AM"/>
        </w:rPr>
        <w:t xml:space="preserve">ամապատասխան հանրային մարմնի լիազորություններն այլ պետական մարմնի անցնելիս, եթե վերջինիս մոտ առկա են թափուր հաստիքներ, որոնք համապատասխանում են համայնքային ծառայողի մասնագիտական պատրաստվածությանը, որակավորմանը, առողջական վիճակին, ապա </w:t>
      </w:r>
      <w:r w:rsidRPr="00FD3C44">
        <w:rPr>
          <w:rFonts w:ascii="GHEA Grapalat" w:hAnsi="GHEA Grapalat" w:cs="Sylfaen"/>
          <w:b/>
          <w:bCs/>
          <w:noProof/>
          <w:lang w:val="hy-AM"/>
        </w:rPr>
        <w:t>գործատուն պարտավոր է</w:t>
      </w:r>
      <w:r w:rsidRPr="002D7AF1">
        <w:rPr>
          <w:rFonts w:ascii="GHEA Grapalat" w:hAnsi="GHEA Grapalat" w:cs="Sylfaen"/>
          <w:noProof/>
          <w:lang w:val="hy-AM"/>
        </w:rPr>
        <w:t xml:space="preserve"> վերջինիս առաջարկել իր մասնագիտական պատրաստվածությանը, որակավորմանը և առողջական վիճակին համապատասխան այլ աշխատանք կամ ավելի ցածր պաշտոն</w:t>
      </w:r>
      <w:r w:rsidR="002167AA">
        <w:rPr>
          <w:rFonts w:ascii="GHEA Grapalat" w:hAnsi="GHEA Grapalat" w:cs="Sylfaen"/>
          <w:noProof/>
          <w:lang w:val="hy-AM"/>
        </w:rPr>
        <w:t xml:space="preserve"> </w:t>
      </w:r>
      <w:r w:rsidR="002167AA" w:rsidRPr="0031052C">
        <w:rPr>
          <w:rFonts w:ascii="GHEA Grapalat" w:hAnsi="GHEA Grapalat" w:cs="Sylfaen"/>
          <w:noProof/>
          <w:lang w:val="hy-AM"/>
        </w:rPr>
        <w:t>(</w:t>
      </w:r>
      <w:r w:rsidR="002167AA" w:rsidRPr="0031052C">
        <w:rPr>
          <w:rFonts w:ascii="GHEA Grapalat" w:hAnsi="GHEA Grapalat" w:cs="Sylfaen"/>
          <w:i/>
          <w:iCs/>
          <w:noProof/>
          <w:lang w:val="hy-AM"/>
        </w:rPr>
        <w:t xml:space="preserve">տե՛ս, </w:t>
      </w:r>
      <w:r w:rsidR="002167AA" w:rsidRPr="002167AA">
        <w:rPr>
          <w:rFonts w:ascii="GHEA Grapalat" w:hAnsi="GHEA Grapalat" w:cs="Sylfaen"/>
          <w:i/>
          <w:iCs/>
          <w:noProof/>
          <w:lang w:val="hy-AM"/>
        </w:rPr>
        <w:t>Սվետլանա Պետրոսյան</w:t>
      </w:r>
      <w:r w:rsidR="002167AA">
        <w:rPr>
          <w:rFonts w:ascii="GHEA Grapalat" w:hAnsi="GHEA Grapalat" w:cs="Sylfaen"/>
          <w:i/>
          <w:iCs/>
          <w:noProof/>
          <w:lang w:val="hy-AM"/>
        </w:rPr>
        <w:t>ն</w:t>
      </w:r>
      <w:r w:rsidR="002167AA" w:rsidRPr="002167AA">
        <w:rPr>
          <w:rFonts w:ascii="GHEA Grapalat" w:hAnsi="GHEA Grapalat" w:cs="Sylfaen"/>
          <w:i/>
          <w:iCs/>
          <w:noProof/>
          <w:lang w:val="hy-AM"/>
        </w:rPr>
        <w:t xml:space="preserve"> ընդդեմ Գյումրու համայնքապետարանի և ՀՀ աշխատանքի և սոցիալական հարցերի նախարարության, երրորդ անձ՝ ՀՀ ֆինանսների նախարարություն</w:t>
      </w:r>
      <w:r w:rsidR="002167AA">
        <w:rPr>
          <w:rFonts w:ascii="GHEA Grapalat" w:hAnsi="GHEA Grapalat" w:cs="Sylfaen"/>
          <w:i/>
          <w:iCs/>
          <w:noProof/>
          <w:lang w:val="hy-AM"/>
        </w:rPr>
        <w:t>,</w:t>
      </w:r>
      <w:r w:rsidR="002167AA" w:rsidRPr="0031052C">
        <w:rPr>
          <w:rFonts w:ascii="GHEA Grapalat" w:hAnsi="GHEA Grapalat" w:cs="Sylfaen"/>
          <w:i/>
          <w:iCs/>
          <w:noProof/>
          <w:lang w:val="hy-AM"/>
        </w:rPr>
        <w:t xml:space="preserve"> թիվ </w:t>
      </w:r>
      <w:r w:rsidR="002167AA" w:rsidRPr="002167AA">
        <w:rPr>
          <w:rFonts w:ascii="GHEA Grapalat" w:hAnsi="GHEA Grapalat" w:cs="Sylfaen"/>
          <w:i/>
          <w:iCs/>
          <w:noProof/>
          <w:lang w:val="hy-AM"/>
        </w:rPr>
        <w:t>ՎԴ/7272/05/21</w:t>
      </w:r>
      <w:r w:rsidR="002167AA">
        <w:rPr>
          <w:rFonts w:ascii="GHEA Grapalat" w:hAnsi="GHEA Grapalat" w:cs="Sylfaen"/>
          <w:i/>
          <w:iCs/>
          <w:noProof/>
          <w:lang w:val="hy-AM"/>
        </w:rPr>
        <w:t xml:space="preserve"> </w:t>
      </w:r>
      <w:r w:rsidR="002167AA" w:rsidRPr="0031052C">
        <w:rPr>
          <w:rFonts w:ascii="GHEA Grapalat" w:hAnsi="GHEA Grapalat" w:cs="Sylfaen"/>
          <w:i/>
          <w:iCs/>
          <w:noProof/>
          <w:lang w:val="hy-AM"/>
        </w:rPr>
        <w:t xml:space="preserve">վարչական գործով ՀՀ վճռաբեկ դատարանի </w:t>
      </w:r>
      <w:r w:rsidR="002167AA">
        <w:rPr>
          <w:rFonts w:ascii="GHEA Grapalat" w:hAnsi="GHEA Grapalat" w:cs="Sylfaen"/>
          <w:i/>
          <w:iCs/>
          <w:noProof/>
          <w:lang w:val="hy-AM"/>
        </w:rPr>
        <w:t>04</w:t>
      </w:r>
      <w:r w:rsidR="002167AA" w:rsidRPr="0031052C">
        <w:rPr>
          <w:rFonts w:ascii="GHEA Grapalat" w:hAnsi="GHEA Grapalat" w:cs="Sylfaen"/>
          <w:i/>
          <w:iCs/>
          <w:noProof/>
          <w:lang w:val="hy-AM"/>
        </w:rPr>
        <w:t>.</w:t>
      </w:r>
      <w:r w:rsidR="002167AA">
        <w:rPr>
          <w:rFonts w:ascii="GHEA Grapalat" w:hAnsi="GHEA Grapalat" w:cs="Sylfaen"/>
          <w:i/>
          <w:iCs/>
          <w:noProof/>
          <w:lang w:val="hy-AM"/>
        </w:rPr>
        <w:t>07</w:t>
      </w:r>
      <w:r w:rsidR="002167AA" w:rsidRPr="0031052C">
        <w:rPr>
          <w:rFonts w:ascii="GHEA Grapalat" w:hAnsi="GHEA Grapalat" w:cs="Sylfaen"/>
          <w:i/>
          <w:iCs/>
          <w:noProof/>
          <w:lang w:val="hy-AM"/>
        </w:rPr>
        <w:t>.2024 թվականի որոշումը</w:t>
      </w:r>
      <w:r w:rsidR="002167AA" w:rsidRPr="0031052C">
        <w:rPr>
          <w:rFonts w:ascii="GHEA Grapalat" w:hAnsi="GHEA Grapalat" w:cs="Sylfaen"/>
          <w:noProof/>
          <w:lang w:val="hy-AM"/>
        </w:rPr>
        <w:t>)</w:t>
      </w:r>
      <w:r w:rsidRPr="002D7AF1">
        <w:rPr>
          <w:rFonts w:ascii="GHEA Grapalat" w:hAnsi="GHEA Grapalat" w:cs="Sylfaen"/>
          <w:noProof/>
          <w:lang w:val="hy-AM"/>
        </w:rPr>
        <w:t>:</w:t>
      </w:r>
    </w:p>
    <w:p w14:paraId="6146A1E1" w14:textId="288FAB66" w:rsidR="00C1213B" w:rsidRDefault="00C1213B" w:rsidP="002D0C3E">
      <w:pPr>
        <w:ind w:firstLine="540"/>
        <w:jc w:val="both"/>
        <w:rPr>
          <w:rFonts w:ascii="GHEA Grapalat" w:hAnsi="GHEA Grapalat" w:cs="Sylfaen"/>
          <w:b/>
          <w:bCs/>
          <w:noProof/>
          <w:lang w:val="hy-AM"/>
        </w:rPr>
      </w:pPr>
      <w:r w:rsidRPr="00C1213B">
        <w:rPr>
          <w:rFonts w:ascii="GHEA Grapalat" w:hAnsi="GHEA Grapalat" w:cs="Sylfaen"/>
          <w:b/>
          <w:bCs/>
          <w:noProof/>
          <w:lang w:val="hy-AM"/>
        </w:rPr>
        <w:t>Ըստ այդմ, Վճռաբեկ դատարանն արձանագրում է, որ, հաշվի առնելով ՀՀ վճռաբեկ դատարանի վերոնշյալ դիրքորոշում</w:t>
      </w:r>
      <w:r w:rsidR="00FD3C44">
        <w:rPr>
          <w:rFonts w:ascii="GHEA Grapalat" w:hAnsi="GHEA Grapalat" w:cs="Sylfaen"/>
          <w:b/>
          <w:bCs/>
          <w:noProof/>
          <w:lang w:val="hy-AM"/>
        </w:rPr>
        <w:t>ը,</w:t>
      </w:r>
      <w:r w:rsidRPr="00C1213B">
        <w:rPr>
          <w:rFonts w:ascii="GHEA Grapalat" w:hAnsi="GHEA Grapalat" w:cs="Sylfaen"/>
          <w:b/>
          <w:bCs/>
          <w:noProof/>
          <w:lang w:val="hy-AM"/>
        </w:rPr>
        <w:t xml:space="preserve"> </w:t>
      </w:r>
      <w:r w:rsidRPr="00C1213B">
        <w:rPr>
          <w:rFonts w:ascii="GHEA Grapalat" w:hAnsi="GHEA Grapalat"/>
          <w:b/>
          <w:bCs/>
          <w:shd w:val="clear" w:color="auto" w:fill="FFFFFF"/>
          <w:lang w:val="hy-AM"/>
        </w:rPr>
        <w:t>հ</w:t>
      </w:r>
      <w:r w:rsidRPr="00C1213B">
        <w:rPr>
          <w:rFonts w:ascii="GHEA Grapalat" w:hAnsi="GHEA Grapalat" w:cs="Sylfaen"/>
          <w:b/>
          <w:bCs/>
          <w:noProof/>
          <w:lang w:val="hy-AM"/>
        </w:rPr>
        <w:t xml:space="preserve">ամապատասխան հանրային մարմնի լիազորություններն այլ պետական մարմնի անցնելիս, եթե վերջինիս մոտ առկա են թափուր հաստիքներ, որոնք համապատասխանում են </w:t>
      </w:r>
      <w:r w:rsidR="003D007B">
        <w:rPr>
          <w:rFonts w:ascii="GHEA Grapalat" w:hAnsi="GHEA Grapalat" w:cs="Sylfaen"/>
          <w:b/>
          <w:bCs/>
          <w:noProof/>
          <w:lang w:val="hy-AM"/>
        </w:rPr>
        <w:t>քաղաքացիական</w:t>
      </w:r>
      <w:r w:rsidRPr="00C1213B">
        <w:rPr>
          <w:rFonts w:ascii="GHEA Grapalat" w:hAnsi="GHEA Grapalat" w:cs="Sylfaen"/>
          <w:b/>
          <w:bCs/>
          <w:noProof/>
          <w:lang w:val="hy-AM"/>
        </w:rPr>
        <w:t xml:space="preserve"> ծառայողի մասնագիտական պատրաստվածությանը, որակավորմանը, առողջական վիճակին, ապա գործատուն պարտավոր է վերջինիս առաջարկել իր մասնագիտական պատրաստվածությանը, որակավորմանը և առողջական վիճակին համապատասխան այլ աշխատանք կամ ավելի ցածր պաշտոն։</w:t>
      </w:r>
    </w:p>
    <w:p w14:paraId="32C343BD" w14:textId="77777777" w:rsidR="00B74E7D" w:rsidRPr="00CE76F6" w:rsidRDefault="00B74E7D" w:rsidP="002D0C3E">
      <w:pPr>
        <w:ind w:firstLine="540"/>
        <w:jc w:val="both"/>
        <w:rPr>
          <w:rFonts w:ascii="GHEA Grapalat" w:hAnsi="GHEA Grapalat" w:cs="Sylfaen"/>
          <w:b/>
          <w:bCs/>
          <w:i/>
          <w:iCs/>
          <w:noProof/>
          <w:sz w:val="2"/>
          <w:szCs w:val="2"/>
          <w:lang w:val="hy-AM"/>
        </w:rPr>
      </w:pPr>
      <w:bookmarkStart w:id="4" w:name="_GoBack"/>
      <w:bookmarkEnd w:id="4"/>
    </w:p>
    <w:p w14:paraId="605E8090" w14:textId="245EE14B" w:rsidR="00CC4B1B" w:rsidRPr="008C2A56" w:rsidRDefault="00CC4B1B" w:rsidP="002D0C3E">
      <w:pPr>
        <w:ind w:firstLine="540"/>
        <w:jc w:val="both"/>
        <w:rPr>
          <w:rFonts w:ascii="GHEA Grapalat" w:hAnsi="GHEA Grapalat" w:cs="Sylfaen"/>
          <w:b/>
          <w:bCs/>
          <w:i/>
          <w:iCs/>
          <w:noProof/>
          <w:lang w:val="hy-AM"/>
        </w:rPr>
      </w:pPr>
      <w:r w:rsidRPr="008C2A56">
        <w:rPr>
          <w:rFonts w:ascii="GHEA Grapalat" w:hAnsi="GHEA Grapalat" w:cs="Sylfaen"/>
          <w:b/>
          <w:bCs/>
          <w:i/>
          <w:iCs/>
          <w:noProof/>
          <w:lang w:val="hy-AM"/>
        </w:rPr>
        <w:t xml:space="preserve">Վճռաբեկ դատարանի իրավական դիրքորոշման կիրառումը սույն գործի փաստերի նկատմամբ. </w:t>
      </w:r>
    </w:p>
    <w:p w14:paraId="2476FD5D" w14:textId="00F50060" w:rsidR="00CC4B1B" w:rsidRPr="00CE76F6" w:rsidRDefault="00CC4B1B" w:rsidP="00CE76F6">
      <w:pPr>
        <w:ind w:firstLine="540"/>
        <w:jc w:val="both"/>
        <w:rPr>
          <w:rFonts w:ascii="GHEA Grapalat" w:hAnsi="GHEA Grapalat" w:cs="Sylfaen"/>
          <w:noProof/>
          <w:lang w:val="hy-AM"/>
        </w:rPr>
      </w:pPr>
      <w:r w:rsidRPr="008C2A56">
        <w:rPr>
          <w:rFonts w:ascii="GHEA Grapalat" w:hAnsi="GHEA Grapalat" w:cs="Sylfaen"/>
          <w:noProof/>
          <w:lang w:val="hy-AM"/>
        </w:rPr>
        <w:t xml:space="preserve">Վճռաբեկ դատարանն արձանագրում է, որ սույն վարչական գործը հարուցվել է </w:t>
      </w:r>
      <w:r w:rsidR="00FB135D">
        <w:rPr>
          <w:rFonts w:ascii="GHEA Grapalat" w:hAnsi="GHEA Grapalat" w:cs="Sylfaen"/>
          <w:noProof/>
          <w:lang w:val="hy-AM"/>
        </w:rPr>
        <w:t>Արտակ Վարդանյանի</w:t>
      </w:r>
      <w:r w:rsidRPr="008C2A56">
        <w:rPr>
          <w:rFonts w:ascii="GHEA Grapalat" w:hAnsi="GHEA Grapalat" w:cs="Sylfaen"/>
          <w:noProof/>
          <w:lang w:val="hy-AM"/>
        </w:rPr>
        <w:t xml:space="preserve"> կողմից ներկայացված վիճարկման հայցի հիման վրա, որով վերջինս պահանջել է </w:t>
      </w:r>
      <w:r w:rsidR="00FB135D" w:rsidRPr="00CE76F6">
        <w:rPr>
          <w:rFonts w:ascii="GHEA Grapalat" w:hAnsi="GHEA Grapalat" w:cs="Sylfaen"/>
          <w:noProof/>
          <w:lang w:val="hy-AM"/>
        </w:rPr>
        <w:t>անվավեր ճանաչել ՀՀ Գեղարքունիքի մարզպետարանի գլխավոր քարտուղարի 21</w:t>
      </w:r>
      <w:r w:rsidR="00FB135D" w:rsidRPr="00CE76F6">
        <w:rPr>
          <w:rFonts w:ascii="Cambria Math" w:hAnsi="Cambria Math" w:cs="Cambria Math"/>
          <w:noProof/>
          <w:lang w:val="hy-AM"/>
        </w:rPr>
        <w:t>․</w:t>
      </w:r>
      <w:r w:rsidR="00FB135D" w:rsidRPr="00CE76F6">
        <w:rPr>
          <w:rFonts w:ascii="GHEA Grapalat" w:hAnsi="GHEA Grapalat" w:cs="Sylfaen"/>
          <w:noProof/>
          <w:lang w:val="hy-AM"/>
        </w:rPr>
        <w:t>04</w:t>
      </w:r>
      <w:r w:rsidR="00FB135D" w:rsidRPr="00CE76F6">
        <w:rPr>
          <w:rFonts w:ascii="Cambria Math" w:hAnsi="Cambria Math" w:cs="Cambria Math"/>
          <w:noProof/>
          <w:lang w:val="hy-AM"/>
        </w:rPr>
        <w:t>․</w:t>
      </w:r>
      <w:r w:rsidR="00FB135D" w:rsidRPr="00CE76F6">
        <w:rPr>
          <w:rFonts w:ascii="GHEA Grapalat" w:hAnsi="GHEA Grapalat" w:cs="Sylfaen"/>
          <w:noProof/>
          <w:lang w:val="hy-AM"/>
        </w:rPr>
        <w:t xml:space="preserve">2021 թվականի թիվ 394-Ա հրամանը, պարտավորեցնել վճարել հարկադիր պարապուրդի ամբողջ ժամանակահատվածի համար միջին աշխատավարձը և իրեն Միասնական սոցիալական ծառայությունում կամ ՀՀ Գեղարքունիքի </w:t>
      </w:r>
      <w:r w:rsidR="00FB135D" w:rsidRPr="00CE76F6">
        <w:rPr>
          <w:rFonts w:ascii="GHEA Grapalat" w:hAnsi="GHEA Grapalat" w:cs="Sylfaen"/>
          <w:noProof/>
          <w:lang w:val="hy-AM"/>
        </w:rPr>
        <w:lastRenderedPageBreak/>
        <w:t>մարզպետարանում իր վերջին պաշտոնին հավասարազոր կամ ցածր քաղաքացիական պաշտոնի նշանակել, դրա անհնարինության դեպքում` պարտավորեցնել վճարել միջին աշխատավարձի տասներկուապատիկի չափով հատուցում:</w:t>
      </w:r>
    </w:p>
    <w:p w14:paraId="3236F386" w14:textId="65BF6ABA" w:rsidR="00CC4B1B" w:rsidRPr="003F3A05" w:rsidRDefault="00CC4B1B" w:rsidP="002D0C3E">
      <w:pPr>
        <w:ind w:firstLine="540"/>
        <w:jc w:val="both"/>
        <w:rPr>
          <w:rFonts w:ascii="GHEA Grapalat" w:hAnsi="GHEA Grapalat"/>
          <w:i/>
          <w:noProof/>
          <w:lang w:val="hy-AM"/>
        </w:rPr>
      </w:pPr>
      <w:r w:rsidRPr="008C2A56">
        <w:rPr>
          <w:rFonts w:ascii="GHEA Grapalat" w:hAnsi="GHEA Grapalat" w:cs="Sylfaen"/>
          <w:b/>
          <w:bCs/>
          <w:noProof/>
          <w:lang w:val="hy-AM"/>
        </w:rPr>
        <w:t xml:space="preserve">Դատարանը </w:t>
      </w:r>
      <w:r w:rsidR="00FB135D">
        <w:rPr>
          <w:rFonts w:ascii="GHEA Grapalat" w:hAnsi="GHEA Grapalat" w:cs="Sylfaen"/>
          <w:lang w:val="hy-AM"/>
        </w:rPr>
        <w:t>27</w:t>
      </w:r>
      <w:r w:rsidRPr="008C2A56">
        <w:rPr>
          <w:rFonts w:ascii="GHEA Grapalat" w:hAnsi="GHEA Grapalat" w:cs="Sylfaen"/>
          <w:lang w:val="hy-AM"/>
        </w:rPr>
        <w:t>.0</w:t>
      </w:r>
      <w:r w:rsidR="00FB135D">
        <w:rPr>
          <w:rFonts w:ascii="GHEA Grapalat" w:hAnsi="GHEA Grapalat" w:cs="Sylfaen"/>
          <w:lang w:val="hy-AM"/>
        </w:rPr>
        <w:t>6</w:t>
      </w:r>
      <w:r w:rsidRPr="008C2A56">
        <w:rPr>
          <w:rFonts w:ascii="GHEA Grapalat" w:hAnsi="GHEA Grapalat" w:cs="Sylfaen"/>
          <w:lang w:val="hy-AM"/>
        </w:rPr>
        <w:t>.2023 թվականի վճռով հայցը մերժել է՝ այն պատճառաբանությամբ,</w:t>
      </w:r>
      <w:r w:rsidRPr="008C2A56" w:rsidDel="00CB57F9">
        <w:rPr>
          <w:rFonts w:ascii="GHEA Grapalat" w:hAnsi="GHEA Grapalat" w:cs="Sylfaen"/>
          <w:noProof/>
          <w:lang w:val="hy-AM"/>
        </w:rPr>
        <w:t xml:space="preserve"> </w:t>
      </w:r>
      <w:r w:rsidRPr="008C2A56">
        <w:rPr>
          <w:rFonts w:ascii="GHEA Grapalat" w:hAnsi="GHEA Grapalat"/>
          <w:noProof/>
          <w:lang w:val="hy-AM"/>
        </w:rPr>
        <w:t xml:space="preserve">որ «(...) </w:t>
      </w:r>
      <w:r w:rsidR="00FB135D" w:rsidRPr="00FB135D">
        <w:rPr>
          <w:rFonts w:ascii="GHEA Grapalat" w:hAnsi="GHEA Grapalat"/>
          <w:i/>
          <w:noProof/>
          <w:lang w:val="hy-AM"/>
        </w:rPr>
        <w:t>ՀՀ Գեղարքունիքի մարզպետարանի կառուցվածքային փոփոխության հետևանքով մարզպետարանում քաղաքացիական ծառայության պաշտոնների թվաքանակի հանրագումարը կրճատվել է, իսկ քաղաքացիական ծառայության նոր պաշտոններն առաջացել են Միասնական սոցիալական ծառայությունում: Այսինքն, Միասնական սոցիալական ծառայության անվանացանկի և քաղաքացիական ծառայության նոր պաշտոնների անձնագրերի հաստատումից հետո առաջացած նոր պաշտոններին առաջարկ կարող էր ներկայացնել Միասնական սոցիալական ծառայությունը, իսկ ՀՀ Գեղարքունիքի մարզպետարանը հավասարազոր կամ ավելի ցածր պաշտոն առաջարկելու հարցում այլևս որևէ գործառույթ չի ունեցել: ՀՀ Գեղարքունիքի մարզպետարանը չէր կարող նաև նախարարությանը ենթակա մարմնի անունից կամ այդ մարմնի փոխարեն հանդես գալ նման առաջարկով կամ վերահսկողություն իրականացնելու այդ գործընթացի նկատմամբ, քանի որ նման լիազորություն ՀՀ մարզպետարաններին չի վերապահվել</w:t>
      </w:r>
      <w:r w:rsidRPr="008C2A56">
        <w:rPr>
          <w:rFonts w:ascii="GHEA Grapalat" w:hAnsi="GHEA Grapalat" w:cs="Sylfaen"/>
          <w:i/>
          <w:noProof/>
          <w:lang w:val="hy-AM"/>
        </w:rPr>
        <w:t>»:</w:t>
      </w:r>
    </w:p>
    <w:p w14:paraId="22F69B90" w14:textId="77777777" w:rsidR="003F3A05" w:rsidRPr="003F3A05" w:rsidRDefault="00CC4B1B" w:rsidP="002D0C3E">
      <w:pPr>
        <w:ind w:firstLine="540"/>
        <w:jc w:val="both"/>
        <w:rPr>
          <w:rFonts w:ascii="GHEA Grapalat" w:hAnsi="GHEA Grapalat"/>
          <w:i/>
          <w:shd w:val="clear" w:color="auto" w:fill="FFFFFF"/>
          <w:lang w:val="hy-AM"/>
        </w:rPr>
      </w:pPr>
      <w:r w:rsidRPr="008C2A56">
        <w:rPr>
          <w:rFonts w:ascii="GHEA Grapalat" w:hAnsi="GHEA Grapalat" w:cs="Sylfaen"/>
          <w:b/>
          <w:bCs/>
          <w:noProof/>
          <w:lang w:val="hy-AM"/>
        </w:rPr>
        <w:t>Վերաքննիչ դատարան</w:t>
      </w:r>
      <w:r w:rsidR="003F3A05">
        <w:rPr>
          <w:rFonts w:ascii="GHEA Grapalat" w:hAnsi="GHEA Grapalat" w:cs="Sylfaen"/>
          <w:b/>
          <w:bCs/>
          <w:noProof/>
          <w:lang w:val="hy-AM"/>
        </w:rPr>
        <w:t>ն</w:t>
      </w:r>
      <w:r w:rsidRPr="008C2A56">
        <w:rPr>
          <w:rFonts w:ascii="GHEA Grapalat" w:hAnsi="GHEA Grapalat" w:cs="Sylfaen"/>
          <w:noProof/>
          <w:lang w:val="hy-AM"/>
        </w:rPr>
        <w:t xml:space="preserve"> </w:t>
      </w:r>
      <w:r w:rsidR="003F3A05" w:rsidRPr="003F3A05">
        <w:rPr>
          <w:rFonts w:ascii="GHEA Grapalat" w:hAnsi="GHEA Grapalat" w:cs="Sylfaen"/>
          <w:noProof/>
          <w:lang w:val="hy-AM"/>
        </w:rPr>
        <w:t>Արտակ Վարդանյանի վերաքննիչ բողոքը մերժել է, և Դատարանի 27</w:t>
      </w:r>
      <w:r w:rsidR="003F3A05" w:rsidRPr="003F3A05">
        <w:rPr>
          <w:rFonts w:ascii="Cambria Math" w:hAnsi="Cambria Math" w:cs="Cambria Math"/>
          <w:noProof/>
          <w:lang w:val="hy-AM"/>
        </w:rPr>
        <w:t>․</w:t>
      </w:r>
      <w:r w:rsidR="003F3A05" w:rsidRPr="003F3A05">
        <w:rPr>
          <w:rFonts w:ascii="GHEA Grapalat" w:hAnsi="GHEA Grapalat" w:cs="Sylfaen"/>
          <w:noProof/>
          <w:lang w:val="hy-AM"/>
        </w:rPr>
        <w:t>06</w:t>
      </w:r>
      <w:r w:rsidR="003F3A05" w:rsidRPr="003F3A05">
        <w:rPr>
          <w:rFonts w:ascii="Cambria Math" w:hAnsi="Cambria Math" w:cs="Cambria Math"/>
          <w:noProof/>
          <w:lang w:val="hy-AM"/>
        </w:rPr>
        <w:t>․</w:t>
      </w:r>
      <w:r w:rsidR="003F3A05" w:rsidRPr="003F3A05">
        <w:rPr>
          <w:rFonts w:ascii="GHEA Grapalat" w:hAnsi="GHEA Grapalat" w:cs="Sylfaen"/>
          <w:noProof/>
          <w:lang w:val="hy-AM"/>
        </w:rPr>
        <w:t>2023 թվականի վճիռը թողել է անփոփոխ</w:t>
      </w:r>
      <w:r w:rsidRPr="008C2A56">
        <w:rPr>
          <w:rFonts w:ascii="GHEA Grapalat" w:hAnsi="GHEA Grapalat" w:cs="Sylfaen"/>
          <w:lang w:val="hy-AM"/>
        </w:rPr>
        <w:t>՝</w:t>
      </w:r>
      <w:r w:rsidRPr="008C2A56" w:rsidDel="00D624EE">
        <w:rPr>
          <w:rFonts w:ascii="GHEA Grapalat" w:hAnsi="GHEA Grapalat" w:cs="Sylfaen"/>
          <w:noProof/>
          <w:lang w:val="hy-AM"/>
        </w:rPr>
        <w:t xml:space="preserve"> </w:t>
      </w:r>
      <w:r w:rsidRPr="008C2A56">
        <w:rPr>
          <w:rFonts w:ascii="GHEA Grapalat" w:hAnsi="GHEA Grapalat" w:cs="Sylfaen"/>
          <w:noProof/>
          <w:lang w:val="hy-AM"/>
        </w:rPr>
        <w:t xml:space="preserve">այն պատճառաբանությամբ, որ </w:t>
      </w:r>
      <w:r w:rsidRPr="008C2A56">
        <w:rPr>
          <w:rFonts w:ascii="GHEA Grapalat" w:hAnsi="GHEA Grapalat" w:cs="Sylfaen"/>
          <w:i/>
          <w:noProof/>
          <w:lang w:val="hy-AM"/>
        </w:rPr>
        <w:t xml:space="preserve">«(...) </w:t>
      </w:r>
      <w:r w:rsidR="003F3A05" w:rsidRPr="003F3A05">
        <w:rPr>
          <w:rFonts w:ascii="GHEA Grapalat" w:hAnsi="GHEA Grapalat"/>
          <w:i/>
          <w:shd w:val="clear" w:color="auto" w:fill="FFFFFF"/>
          <w:lang w:val="hy-AM"/>
        </w:rPr>
        <w:t xml:space="preserve">Միասնական սոցիալական ծառայության անվանացանկի և քաղաքացիական ծառայության նոր պաշտոնների անձնագրերի հաստատումից հետո առնվազն պետք է սկսվեր գործընթաց` Աշխատանքի և սոցիալական հարցերի նախարարությունում համապատասխան գործառույթներ և ՀՀ մարզպետարանների աշխատակազմերի առանձնացված ստորաբաժանում` սոցիալական աջակցության տարածքային գործակալություններում համապատասխան գործառույթներ իրականացնող քաղաքացիական ծառայողներին ներկայացնելով առաջարկներ </w:t>
      </w:r>
      <w:bookmarkStart w:id="5" w:name="_Hlk194575278"/>
      <w:r w:rsidR="003F3A05" w:rsidRPr="003F3A05">
        <w:rPr>
          <w:rFonts w:ascii="GHEA Grapalat" w:hAnsi="GHEA Grapalat"/>
          <w:i/>
          <w:shd w:val="clear" w:color="auto" w:fill="FFFFFF"/>
          <w:lang w:val="hy-AM"/>
        </w:rPr>
        <w:t>քաղաքացիական ծառայության հավասարազոր կամ ավելի ցածր պաշտոններում նշանակելու վերաբերյալ</w:t>
      </w:r>
      <w:bookmarkEnd w:id="5"/>
      <w:r w:rsidR="003F3A05" w:rsidRPr="003F3A05">
        <w:rPr>
          <w:rFonts w:ascii="GHEA Grapalat" w:hAnsi="GHEA Grapalat"/>
          <w:i/>
          <w:shd w:val="clear" w:color="auto" w:fill="FFFFFF"/>
          <w:lang w:val="hy-AM"/>
        </w:rPr>
        <w:t>: Մինչդեռ, ՀՀ մարզպետարանների աշխատակազմերի առանձնացված ստորաբաժանում` սոցիալական աջակցության տարածքային գործակալությունների լիազորությունները Միասնական սոցիալական ծառայությանը վերապահվելու պայմաններում, ՀՀ մարզպետարանների աշխատակազմերի առանձնացված ստորաբաժանում` սոցիալական աջակցության տարածքային գործակալությունները չէին կարող հանդես գալ նման առաջարկով և իրականացնեին արդեն իսկ Միասնական սոցիալական ծառայությանը վերապահված լիազորությունները:</w:t>
      </w:r>
    </w:p>
    <w:p w14:paraId="69BAB7C1" w14:textId="77777777" w:rsidR="003F3A05" w:rsidRPr="003F3A05" w:rsidRDefault="003F3A05" w:rsidP="002D0C3E">
      <w:pPr>
        <w:ind w:firstLine="540"/>
        <w:jc w:val="both"/>
        <w:rPr>
          <w:rFonts w:ascii="GHEA Grapalat" w:hAnsi="GHEA Grapalat"/>
          <w:i/>
          <w:shd w:val="clear" w:color="auto" w:fill="FFFFFF"/>
          <w:lang w:val="hy-AM"/>
        </w:rPr>
      </w:pPr>
      <w:r w:rsidRPr="003F3A05">
        <w:rPr>
          <w:rFonts w:ascii="GHEA Grapalat" w:hAnsi="GHEA Grapalat"/>
          <w:i/>
          <w:shd w:val="clear" w:color="auto" w:fill="FFFFFF"/>
          <w:lang w:val="hy-AM"/>
        </w:rPr>
        <w:t>Տվյալ դեպքում հայցվոր Արտակ Վարդանյանի անմիջական գործատուն շարունակել է հանդիսանալ ՀՀ Գեղարքունիքի մարզպետարանն այնքան ժամանակ, քանի դեռ Միասնական սոցիալական ծառայության անվանացանկի և քաղաքացիական ծառայության նոր պաշտոնների անձնագրերը չէին հաստատվել, իսկ դրանից հետո տեղի ունեցող գործընթացում, այդ թվում նաև քաղաքացիական ծառայության հավասարազոր կամ ավելի ցածր պաշտոն առաջարկելու հարցում այլևս Գեղարքունիքի մարզպետարանը որևէ նման գործառույթ չի ունեցել, հետևաբար, Արտակ Վարդանյանի պահանջն անհիմն է և առարկայազուրկ։</w:t>
      </w:r>
    </w:p>
    <w:p w14:paraId="3009D861" w14:textId="3B285C27" w:rsidR="00CC4B1B" w:rsidRPr="008C2A56" w:rsidRDefault="003F3A05" w:rsidP="002D0C3E">
      <w:pPr>
        <w:ind w:firstLine="540"/>
        <w:jc w:val="both"/>
        <w:rPr>
          <w:rFonts w:ascii="GHEA Grapalat" w:hAnsi="GHEA Grapalat" w:cs="Sylfaen"/>
          <w:i/>
          <w:noProof/>
          <w:lang w:val="hy-AM"/>
        </w:rPr>
      </w:pPr>
      <w:r w:rsidRPr="003F3A05">
        <w:rPr>
          <w:rFonts w:ascii="GHEA Grapalat" w:hAnsi="GHEA Grapalat"/>
          <w:i/>
          <w:shd w:val="clear" w:color="auto" w:fill="FFFFFF"/>
          <w:lang w:val="hy-AM"/>
        </w:rPr>
        <w:t>Այսպիսով, Վերաքննիչ դատարանը գտնում է, որ Դատարանը սույն գործի քննության արդյունքում իրավացիորեն հանգել է այն եզրակացության, որ «(...) առկա չեն հիմքեր ՀՀ Գեղարքունիքի մարզպետարանի գլխավոր քարտուղարի 2021 թվականի ապրիլի 21-ի թիվ 394-Ա հրամանն անվավեր ճանաչելու համար (...)»:</w:t>
      </w:r>
      <w:r w:rsidR="00CC4B1B" w:rsidRPr="008C2A56">
        <w:rPr>
          <w:rFonts w:ascii="GHEA Grapalat" w:hAnsi="GHEA Grapalat" w:cs="Sylfaen"/>
          <w:i/>
          <w:noProof/>
          <w:lang w:val="hy-AM"/>
        </w:rPr>
        <w:t>»:</w:t>
      </w:r>
    </w:p>
    <w:p w14:paraId="04BEDE27" w14:textId="77777777" w:rsidR="00CC4B1B" w:rsidRPr="008C2A56" w:rsidRDefault="00CC4B1B" w:rsidP="002D0C3E">
      <w:pPr>
        <w:ind w:firstLine="540"/>
        <w:jc w:val="both"/>
        <w:rPr>
          <w:rFonts w:ascii="GHEA Grapalat" w:hAnsi="GHEA Grapalat" w:cs="Sylfaen"/>
          <w:noProof/>
          <w:sz w:val="18"/>
          <w:szCs w:val="18"/>
          <w:lang w:val="hy-AM"/>
        </w:rPr>
      </w:pPr>
    </w:p>
    <w:p w14:paraId="295D3AA3" w14:textId="77777777" w:rsidR="00CC4B1B" w:rsidRPr="008C2A56" w:rsidRDefault="00CC4B1B" w:rsidP="002D0C3E">
      <w:pPr>
        <w:tabs>
          <w:tab w:val="left" w:pos="7605"/>
        </w:tabs>
        <w:ind w:firstLine="540"/>
        <w:jc w:val="both"/>
        <w:rPr>
          <w:rFonts w:ascii="GHEA Grapalat" w:hAnsi="GHEA Grapalat"/>
          <w:noProof/>
          <w:lang w:val="hy-AM"/>
        </w:rPr>
      </w:pPr>
      <w:r w:rsidRPr="008C2A56">
        <w:rPr>
          <w:rFonts w:ascii="GHEA Grapalat" w:hAnsi="GHEA Grapalat"/>
          <w:noProof/>
          <w:lang w:val="hy-AM"/>
        </w:rPr>
        <w:lastRenderedPageBreak/>
        <w:t xml:space="preserve">Վերը նշված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դատարանն արձանագրում է հետևյալը.   </w:t>
      </w:r>
    </w:p>
    <w:p w14:paraId="389BA720" w14:textId="6CFBD870" w:rsidR="003F3A05" w:rsidRPr="003F3A05" w:rsidRDefault="00CC4B1B" w:rsidP="002D0C3E">
      <w:pPr>
        <w:tabs>
          <w:tab w:val="left" w:pos="7605"/>
        </w:tabs>
        <w:ind w:firstLine="540"/>
        <w:jc w:val="both"/>
        <w:rPr>
          <w:rFonts w:ascii="GHEA Grapalat" w:hAnsi="GHEA Grapalat" w:cs="Sylfaen"/>
          <w:noProof/>
          <w:lang w:val="hy-AM"/>
        </w:rPr>
      </w:pPr>
      <w:r w:rsidRPr="008C2A56">
        <w:rPr>
          <w:rFonts w:ascii="GHEA Grapalat" w:hAnsi="GHEA Grapalat"/>
          <w:noProof/>
          <w:lang w:val="hy-AM"/>
        </w:rPr>
        <w:t>Ս</w:t>
      </w:r>
      <w:r w:rsidRPr="008C2A56">
        <w:rPr>
          <w:rFonts w:ascii="GHEA Grapalat" w:hAnsi="GHEA Grapalat" w:cs="Sylfaen"/>
          <w:noProof/>
          <w:lang w:val="hy-AM"/>
        </w:rPr>
        <w:t xml:space="preserve">ույն գործի փաստերի համաձայն՝ </w:t>
      </w:r>
      <w:r w:rsidR="003F3A05" w:rsidRPr="003F3A05">
        <w:rPr>
          <w:rFonts w:ascii="GHEA Grapalat" w:hAnsi="GHEA Grapalat" w:cs="Sylfaen"/>
          <w:lang w:val="hy-AM"/>
        </w:rPr>
        <w:t>ՀՀ մարզպետներին ուղղված ՀՀ աշխատանքի և սոցիալական հարցերի նախարարի 21.04.2021 թվականի գրության համաձայն` ՀՀ մարզպետարանների աշխատակազմերի առանձնացված ստորաբաժանում` սոցիալական աջակցության տարածքային գործակալությունների այն քաղաքացիական ծառայողները, ովքեր շարունակել են իրենց պաշտոնավարումը մինչև Միասնական սոցիալական ծառայության տարածքային կենտրոնների պաշտոնների անվանացանկի հաստատումը</w:t>
      </w:r>
      <w:r w:rsidR="009B3D7A" w:rsidRPr="005C1D3E">
        <w:rPr>
          <w:rFonts w:ascii="GHEA Grapalat" w:hAnsi="GHEA Grapalat" w:cs="Sylfaen"/>
          <w:lang w:val="hy-AM"/>
        </w:rPr>
        <w:t>,</w:t>
      </w:r>
      <w:r w:rsidR="003F3A05" w:rsidRPr="003F3A05">
        <w:rPr>
          <w:rFonts w:ascii="GHEA Grapalat" w:hAnsi="GHEA Grapalat" w:cs="Sylfaen"/>
          <w:lang w:val="hy-AM"/>
        </w:rPr>
        <w:t xml:space="preserve"> պետք է նույն թվականի ապրիլի 21-ից ազատվեն զբաղեցրած պաշտոններից</w:t>
      </w:r>
      <w:r w:rsidR="003F3A05">
        <w:rPr>
          <w:rFonts w:ascii="GHEA Grapalat" w:hAnsi="GHEA Grapalat" w:cs="Sylfaen"/>
          <w:lang w:val="hy-AM"/>
        </w:rPr>
        <w:t>։</w:t>
      </w:r>
    </w:p>
    <w:p w14:paraId="0E3C8F20" w14:textId="77777777" w:rsidR="00F324E5" w:rsidRDefault="003F3A05" w:rsidP="002D0C3E">
      <w:pPr>
        <w:tabs>
          <w:tab w:val="left" w:pos="540"/>
        </w:tabs>
        <w:jc w:val="both"/>
        <w:rPr>
          <w:rFonts w:ascii="GHEA Grapalat" w:hAnsi="GHEA Grapalat" w:cs="Sylfaen"/>
          <w:b/>
          <w:bCs/>
          <w:lang w:val="hy-AM"/>
        </w:rPr>
      </w:pPr>
      <w:r>
        <w:rPr>
          <w:rFonts w:ascii="GHEA Grapalat" w:hAnsi="GHEA Grapalat" w:cs="Sylfaen"/>
          <w:lang w:val="hy-AM"/>
        </w:rPr>
        <w:tab/>
      </w:r>
      <w:r w:rsidRPr="003F3A05">
        <w:rPr>
          <w:rFonts w:ascii="GHEA Grapalat" w:hAnsi="GHEA Grapalat" w:cs="Sylfaen"/>
          <w:lang w:val="hy-AM"/>
        </w:rPr>
        <w:t xml:space="preserve">ՀՀ Գեղարքունիքի մարզպետարանի գլխավոր քարտուղարի 21.04.2021 թվականի թիվ 394-Ա հրամանով ՀՀ Գեղարքունիքի մարզպետարանի Սևանի սոցիալական աջակցության տարածքային գործակալության բաժնի պետ (ծածկագիր` 94-4.2-Ղ5-1) Արտակ Վարդանյանը «Քաղաքացիական ծառայության մասին» ՀՀ օրենքի 37-րդ հոդվածի 1-ին մասի 2-րդ կետով սահմանված հիմքով ազատվել է զբաղեցրած պաշտոնից: </w:t>
      </w:r>
    </w:p>
    <w:p w14:paraId="745057A2" w14:textId="0245A424" w:rsidR="003F3A05" w:rsidRDefault="00F324E5" w:rsidP="002D0C3E">
      <w:pPr>
        <w:tabs>
          <w:tab w:val="left" w:pos="540"/>
        </w:tabs>
        <w:jc w:val="both"/>
        <w:rPr>
          <w:rFonts w:ascii="GHEA Grapalat" w:hAnsi="GHEA Grapalat"/>
          <w:b/>
          <w:shd w:val="clear" w:color="auto" w:fill="FFFFFF"/>
          <w:lang w:val="hy-AM"/>
        </w:rPr>
      </w:pPr>
      <w:r>
        <w:rPr>
          <w:rFonts w:ascii="GHEA Grapalat" w:hAnsi="GHEA Grapalat" w:cs="Sylfaen"/>
          <w:b/>
          <w:bCs/>
          <w:lang w:val="hy-AM"/>
        </w:rPr>
        <w:tab/>
      </w:r>
      <w:r w:rsidR="003F3A05" w:rsidRPr="00A35135">
        <w:rPr>
          <w:rFonts w:ascii="GHEA Grapalat" w:hAnsi="GHEA Grapalat"/>
          <w:shd w:val="clear" w:color="auto" w:fill="FFFFFF"/>
          <w:lang w:val="hy-AM"/>
        </w:rPr>
        <w:t xml:space="preserve">ՀՀ Գեղարքունիքի մարզպետարանի գլխավոր քարտուղարի </w:t>
      </w:r>
      <w:r w:rsidR="003F3A05" w:rsidRPr="00A35135">
        <w:rPr>
          <w:rFonts w:ascii="GHEA Grapalat" w:hAnsi="GHEA Grapalat" w:cs="Sylfaen"/>
          <w:lang w:val="hy-AM"/>
        </w:rPr>
        <w:t>2</w:t>
      </w:r>
      <w:r w:rsidR="003F3A05">
        <w:rPr>
          <w:rFonts w:ascii="GHEA Grapalat" w:hAnsi="GHEA Grapalat" w:cs="Sylfaen"/>
          <w:lang w:val="hy-AM"/>
        </w:rPr>
        <w:t>7</w:t>
      </w:r>
      <w:r w:rsidR="003F3A05" w:rsidRPr="00A35135">
        <w:rPr>
          <w:rFonts w:ascii="GHEA Grapalat" w:hAnsi="GHEA Grapalat" w:cs="Sylfaen"/>
          <w:lang w:val="hy-AM"/>
        </w:rPr>
        <w:t xml:space="preserve">.04.2021 թվականի </w:t>
      </w:r>
      <w:r w:rsidR="003F3A05" w:rsidRPr="00A35135">
        <w:rPr>
          <w:rFonts w:ascii="GHEA Grapalat" w:hAnsi="GHEA Grapalat"/>
          <w:shd w:val="clear" w:color="auto" w:fill="FFFFFF"/>
          <w:lang w:val="hy-AM"/>
        </w:rPr>
        <w:t xml:space="preserve">թիվ 414-Ա հրամանով ՀՀ Գեղարքունիքի մարզպետարանի Սևանի սոցիալական աջակցության տարածքային գործակալության բաժնի պետի պաշտոնից ազատված Արտակ Վարդանյանը </w:t>
      </w:r>
      <w:r w:rsidR="003F3A05" w:rsidRPr="00A35135">
        <w:rPr>
          <w:rFonts w:ascii="GHEA Grapalat" w:hAnsi="GHEA Grapalat" w:cs="Sylfaen"/>
          <w:lang w:val="hy-AM"/>
        </w:rPr>
        <w:t>2</w:t>
      </w:r>
      <w:r w:rsidR="003F3A05">
        <w:rPr>
          <w:rFonts w:ascii="GHEA Grapalat" w:hAnsi="GHEA Grapalat" w:cs="Sylfaen"/>
          <w:lang w:val="hy-AM"/>
        </w:rPr>
        <w:t>1</w:t>
      </w:r>
      <w:r w:rsidR="003F3A05" w:rsidRPr="00A35135">
        <w:rPr>
          <w:rFonts w:ascii="GHEA Grapalat" w:hAnsi="GHEA Grapalat" w:cs="Sylfaen"/>
          <w:lang w:val="hy-AM"/>
        </w:rPr>
        <w:t>.04.2021 թվականի</w:t>
      </w:r>
      <w:r w:rsidR="003F3A05">
        <w:rPr>
          <w:rFonts w:ascii="GHEA Grapalat" w:hAnsi="GHEA Grapalat" w:cs="Sylfaen"/>
          <w:lang w:val="hy-AM"/>
        </w:rPr>
        <w:t>ց</w:t>
      </w:r>
      <w:r w:rsidR="003F3A05" w:rsidRPr="00A35135">
        <w:rPr>
          <w:rFonts w:ascii="GHEA Grapalat" w:hAnsi="GHEA Grapalat" w:cs="Sylfaen"/>
          <w:lang w:val="hy-AM"/>
        </w:rPr>
        <w:t xml:space="preserve"> </w:t>
      </w:r>
      <w:r w:rsidR="003F3A05" w:rsidRPr="00A35135">
        <w:rPr>
          <w:rFonts w:ascii="GHEA Grapalat" w:hAnsi="GHEA Grapalat"/>
          <w:shd w:val="clear" w:color="auto" w:fill="FFFFFF"/>
          <w:lang w:val="hy-AM"/>
        </w:rPr>
        <w:t>գրանցվել է ՀՀ Գեղարքունիքի մարզպետարանի քաղաքացիական ծառայության կադրերի ռեզերվում</w:t>
      </w:r>
      <w:r>
        <w:rPr>
          <w:rFonts w:ascii="GHEA Grapalat" w:hAnsi="GHEA Grapalat"/>
          <w:shd w:val="clear" w:color="auto" w:fill="FFFFFF"/>
          <w:lang w:val="hy-AM"/>
        </w:rPr>
        <w:t xml:space="preserve">, իսկ </w:t>
      </w:r>
      <w:r w:rsidR="003F3A05" w:rsidRPr="00A35135">
        <w:rPr>
          <w:rFonts w:ascii="GHEA Grapalat" w:hAnsi="GHEA Grapalat" w:cs="Sylfaen"/>
          <w:lang w:val="hy-AM"/>
        </w:rPr>
        <w:t>2</w:t>
      </w:r>
      <w:r w:rsidR="003F3A05">
        <w:rPr>
          <w:rFonts w:ascii="GHEA Grapalat" w:hAnsi="GHEA Grapalat" w:cs="Sylfaen"/>
          <w:lang w:val="hy-AM"/>
        </w:rPr>
        <w:t>1</w:t>
      </w:r>
      <w:r w:rsidR="003F3A05" w:rsidRPr="00A35135">
        <w:rPr>
          <w:rFonts w:ascii="GHEA Grapalat" w:hAnsi="GHEA Grapalat" w:cs="Sylfaen"/>
          <w:lang w:val="hy-AM"/>
        </w:rPr>
        <w:t>.</w:t>
      </w:r>
      <w:r w:rsidR="003F3A05">
        <w:rPr>
          <w:rFonts w:ascii="GHEA Grapalat" w:hAnsi="GHEA Grapalat" w:cs="Sylfaen"/>
          <w:lang w:val="hy-AM"/>
        </w:rPr>
        <w:t>10</w:t>
      </w:r>
      <w:r w:rsidR="003F3A05" w:rsidRPr="00A35135">
        <w:rPr>
          <w:rFonts w:ascii="GHEA Grapalat" w:hAnsi="GHEA Grapalat" w:cs="Sylfaen"/>
          <w:lang w:val="hy-AM"/>
        </w:rPr>
        <w:t>.2021 թվականի</w:t>
      </w:r>
      <w:r w:rsidR="003F3A05" w:rsidRPr="00C33421">
        <w:rPr>
          <w:rFonts w:ascii="GHEA Grapalat" w:hAnsi="GHEA Grapalat"/>
          <w:shd w:val="clear" w:color="auto" w:fill="FFFFFF"/>
          <w:lang w:val="hy-AM"/>
        </w:rPr>
        <w:t xml:space="preserve"> թիվ 1008-Ա հրամանով Արտակ Վարդանյանը </w:t>
      </w:r>
      <w:r w:rsidR="003F3A05" w:rsidRPr="00A35135">
        <w:rPr>
          <w:rFonts w:ascii="GHEA Grapalat" w:hAnsi="GHEA Grapalat" w:cs="Sylfaen"/>
          <w:lang w:val="hy-AM"/>
        </w:rPr>
        <w:t>2</w:t>
      </w:r>
      <w:r w:rsidR="003F3A05">
        <w:rPr>
          <w:rFonts w:ascii="GHEA Grapalat" w:hAnsi="GHEA Grapalat" w:cs="Sylfaen"/>
          <w:lang w:val="hy-AM"/>
        </w:rPr>
        <w:t>1</w:t>
      </w:r>
      <w:r w:rsidR="003F3A05" w:rsidRPr="00A35135">
        <w:rPr>
          <w:rFonts w:ascii="GHEA Grapalat" w:hAnsi="GHEA Grapalat" w:cs="Sylfaen"/>
          <w:lang w:val="hy-AM"/>
        </w:rPr>
        <w:t>.</w:t>
      </w:r>
      <w:r w:rsidR="003F3A05">
        <w:rPr>
          <w:rFonts w:ascii="GHEA Grapalat" w:hAnsi="GHEA Grapalat" w:cs="Sylfaen"/>
          <w:lang w:val="hy-AM"/>
        </w:rPr>
        <w:t>10</w:t>
      </w:r>
      <w:r w:rsidR="003F3A05" w:rsidRPr="00A35135">
        <w:rPr>
          <w:rFonts w:ascii="GHEA Grapalat" w:hAnsi="GHEA Grapalat" w:cs="Sylfaen"/>
          <w:lang w:val="hy-AM"/>
        </w:rPr>
        <w:t>.2021 թվական</w:t>
      </w:r>
      <w:r w:rsidR="003F3A05" w:rsidRPr="00C33421">
        <w:rPr>
          <w:rFonts w:ascii="GHEA Grapalat" w:hAnsi="GHEA Grapalat"/>
          <w:shd w:val="clear" w:color="auto" w:fill="FFFFFF"/>
          <w:lang w:val="hy-AM"/>
        </w:rPr>
        <w:t xml:space="preserve">ից հանվել է ՀՀ Գեղարքունիքի մարզպետարանի քաղաքացիական ծառայության կադրերի ռեզերվից` օրենքով սահմանված առավելագույն ժամկետը լրանալու հիմքով: </w:t>
      </w:r>
    </w:p>
    <w:p w14:paraId="493ED551" w14:textId="0A9E0477" w:rsidR="003F3A05" w:rsidRDefault="00F324E5" w:rsidP="002D0C3E">
      <w:pPr>
        <w:pStyle w:val="ListParagraph"/>
        <w:tabs>
          <w:tab w:val="left" w:pos="540"/>
        </w:tabs>
        <w:spacing w:after="0" w:line="240" w:lineRule="auto"/>
        <w:ind w:left="0"/>
        <w:jc w:val="both"/>
        <w:rPr>
          <w:rFonts w:ascii="GHEA Grapalat" w:hAnsi="GHEA Grapalat"/>
          <w:b/>
          <w:sz w:val="24"/>
          <w:szCs w:val="24"/>
          <w:shd w:val="clear" w:color="auto" w:fill="FFFFFF"/>
          <w:lang w:val="hy-AM"/>
        </w:rPr>
      </w:pPr>
      <w:r>
        <w:rPr>
          <w:rFonts w:ascii="GHEA Grapalat" w:hAnsi="GHEA Grapalat" w:cs="Sylfaen"/>
          <w:b/>
          <w:sz w:val="24"/>
          <w:szCs w:val="24"/>
          <w:lang w:val="hy-AM"/>
        </w:rPr>
        <w:tab/>
      </w:r>
      <w:r w:rsidR="003F3A05" w:rsidRPr="00C33421">
        <w:rPr>
          <w:rFonts w:ascii="GHEA Grapalat" w:hAnsi="GHEA Grapalat"/>
          <w:sz w:val="24"/>
          <w:szCs w:val="24"/>
          <w:shd w:val="clear" w:color="auto" w:fill="FFFFFF"/>
          <w:lang w:val="hy-AM"/>
        </w:rPr>
        <w:t xml:space="preserve">ՀՀ կառավարության 25.02.2021 թվականի «Հայաստանի Հանրապետության կառավարության 2002 թվականի սեպտեմբերի 19-ի N 1789-Ն, N 1790-Ն, N 1791-Ն, N </w:t>
      </w:r>
      <w:r w:rsidR="003F3A05">
        <w:rPr>
          <w:rFonts w:ascii="GHEA Grapalat" w:hAnsi="GHEA Grapalat"/>
          <w:sz w:val="24"/>
          <w:szCs w:val="24"/>
          <w:shd w:val="clear" w:color="auto" w:fill="FFFFFF"/>
          <w:lang w:val="hy-AM"/>
        </w:rPr>
        <w:t xml:space="preserve">                  </w:t>
      </w:r>
      <w:r w:rsidR="003F3A05" w:rsidRPr="00C33421">
        <w:rPr>
          <w:rFonts w:ascii="GHEA Grapalat" w:hAnsi="GHEA Grapalat"/>
          <w:sz w:val="24"/>
          <w:szCs w:val="24"/>
          <w:shd w:val="clear" w:color="auto" w:fill="FFFFFF"/>
          <w:lang w:val="hy-AM"/>
        </w:rPr>
        <w:t xml:space="preserve">1792-Ն, N 1793-Ն, N 1794-Ն, N 1795-Ն, N 1796-Ն, N 1797-Ն, N 1808-Ն որոշումներում փոփոխություններ կատարելու, ՀՀ կառավարության 2002 թվականի նոյեմբերի 14-ի N 1823-Ն որոշումն ուժը կորցրած ճանաչելու և ՀՀ կառավարության 2015 թվականի հունիսի 4-ի N 582-Ն որոշման մեջ լրացում և փոփոխություններ կատարելու մասին» թիվ 251-Ն որոշման համաձայն` Հայաստանի Հանրապետության մարզպետարանների աշխատակազմերի առանձնացված ստորաբաժանումներ` սոցիալական աջակցության տարածքային գործակալությունների գործունեությունը դադարեցվել է: </w:t>
      </w:r>
    </w:p>
    <w:p w14:paraId="0A8A5AD2" w14:textId="4FD7016E" w:rsidR="003F3A05" w:rsidRPr="00C33421" w:rsidRDefault="00F324E5" w:rsidP="002D0C3E">
      <w:pPr>
        <w:pStyle w:val="ListParagraph"/>
        <w:tabs>
          <w:tab w:val="left" w:pos="540"/>
        </w:tabs>
        <w:spacing w:after="0" w:line="240" w:lineRule="auto"/>
        <w:ind w:left="0"/>
        <w:jc w:val="both"/>
        <w:rPr>
          <w:rFonts w:ascii="GHEA Grapalat" w:hAnsi="GHEA Grapalat"/>
          <w:bCs/>
          <w:sz w:val="24"/>
          <w:szCs w:val="24"/>
          <w:shd w:val="clear" w:color="auto" w:fill="FFFFFF"/>
          <w:lang w:val="hy-AM"/>
        </w:rPr>
      </w:pPr>
      <w:r>
        <w:rPr>
          <w:rFonts w:ascii="GHEA Grapalat" w:hAnsi="GHEA Grapalat" w:cs="Sylfaen"/>
          <w:b/>
          <w:sz w:val="24"/>
          <w:szCs w:val="24"/>
          <w:lang w:val="hy-AM"/>
        </w:rPr>
        <w:tab/>
      </w:r>
      <w:r>
        <w:rPr>
          <w:rFonts w:ascii="GHEA Grapalat" w:hAnsi="GHEA Grapalat"/>
          <w:bCs/>
          <w:sz w:val="24"/>
          <w:szCs w:val="24"/>
          <w:shd w:val="clear" w:color="auto" w:fill="FFFFFF"/>
          <w:lang w:val="hy-AM"/>
        </w:rPr>
        <w:t>Նույն</w:t>
      </w:r>
      <w:r w:rsidR="003F3A05" w:rsidRPr="00C33421">
        <w:rPr>
          <w:rFonts w:ascii="GHEA Grapalat" w:hAnsi="GHEA Grapalat"/>
          <w:bCs/>
          <w:sz w:val="24"/>
          <w:szCs w:val="24"/>
          <w:shd w:val="clear" w:color="auto" w:fill="FFFFFF"/>
          <w:lang w:val="hy-AM"/>
        </w:rPr>
        <w:t xml:space="preserve"> որոշման համաձայն` «</w:t>
      </w:r>
      <w:r w:rsidR="003F3A05" w:rsidRPr="00F324E5">
        <w:rPr>
          <w:rFonts w:ascii="GHEA Grapalat" w:hAnsi="GHEA Grapalat"/>
          <w:bCs/>
          <w:i/>
          <w:iCs/>
          <w:sz w:val="24"/>
          <w:szCs w:val="24"/>
          <w:shd w:val="clear" w:color="auto" w:fill="FFFFFF"/>
          <w:lang w:val="hy-AM"/>
        </w:rPr>
        <w:t>3) որոշման 4-րդ կետը շարադրել հետևյալ խմբագրությամբ. «4. Սահմանել, որ` (...) 3) զբաղվածության պետական և բժշկասոցիալական փորձաքննության գրասենյակների տարածքային ստորաբաժա-նումների, մարզպետարանների աշխատակազմերի առանձնացված ստորաբաժա-նումներ`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 սոցիալական աջակցության տարածքային բաժինների օրենսդրությամբ սահմանված լիազորությունները վերապահվում են միասնական սոցիալական ծառայության ստորաբաժանումներին</w:t>
      </w:r>
      <w:r w:rsidR="003F3A05" w:rsidRPr="00C33421">
        <w:rPr>
          <w:rFonts w:ascii="GHEA Grapalat" w:hAnsi="GHEA Grapalat"/>
          <w:bCs/>
          <w:sz w:val="24"/>
          <w:szCs w:val="24"/>
          <w:shd w:val="clear" w:color="auto" w:fill="FFFFFF"/>
          <w:lang w:val="hy-AM"/>
        </w:rPr>
        <w:t>»։</w:t>
      </w:r>
    </w:p>
    <w:p w14:paraId="1A73DD6D" w14:textId="14AB39ED" w:rsidR="00CC4B1B" w:rsidRPr="008C2A56" w:rsidRDefault="002167AA" w:rsidP="002D0C3E">
      <w:pPr>
        <w:ind w:firstLine="540"/>
        <w:jc w:val="both"/>
        <w:rPr>
          <w:rFonts w:ascii="GHEA Grapalat" w:hAnsi="GHEA Grapalat" w:cs="Sylfaen"/>
          <w:noProof/>
          <w:lang w:val="hy-AM"/>
        </w:rPr>
      </w:pPr>
      <w:r>
        <w:rPr>
          <w:rFonts w:ascii="GHEA Grapalat" w:hAnsi="GHEA Grapalat" w:cs="Sylfaen"/>
          <w:noProof/>
          <w:lang w:val="hy-AM"/>
        </w:rPr>
        <w:t xml:space="preserve">Վերաքննիչ դատարանն արձանագրել է, որ </w:t>
      </w:r>
      <w:r w:rsidRPr="002167AA">
        <w:rPr>
          <w:rFonts w:ascii="GHEA Grapalat" w:hAnsi="GHEA Grapalat" w:cs="Sylfaen"/>
          <w:noProof/>
          <w:lang w:val="hy-AM"/>
        </w:rPr>
        <w:t xml:space="preserve">ՀՀ մարզպետարանների աշխատակազմերի առանձնացված ստորաբաժանում` սոցիալական աջակցության տարածքային գործակալությունների լիազորությունները Միասնական սոցիալական ծառայությանը վերապահվելու պայմաններում, ՀՀ մարզպետարանների </w:t>
      </w:r>
      <w:r w:rsidRPr="002167AA">
        <w:rPr>
          <w:rFonts w:ascii="GHEA Grapalat" w:hAnsi="GHEA Grapalat" w:cs="Sylfaen"/>
          <w:noProof/>
          <w:lang w:val="hy-AM"/>
        </w:rPr>
        <w:lastRenderedPageBreak/>
        <w:t>աշխատակազմերի առանձնացված ստորաբաժանում` սոցիալական աջակցության տարածքային գործակալությունները չէին կարող հանդես գալ քաղաքացիական ծառայության հավասարազոր կամ ավելի ցածր պաշտոններում նշանակելու վերաբերյալ առաջարկով և իրականացն</w:t>
      </w:r>
      <w:r w:rsidR="00357551" w:rsidRPr="005C1D3E">
        <w:rPr>
          <w:rFonts w:ascii="GHEA Grapalat" w:hAnsi="GHEA Grapalat" w:cs="Sylfaen"/>
          <w:noProof/>
          <w:lang w:val="hy-AM"/>
        </w:rPr>
        <w:t>ել</w:t>
      </w:r>
      <w:r w:rsidRPr="002167AA">
        <w:rPr>
          <w:rFonts w:ascii="GHEA Grapalat" w:hAnsi="GHEA Grapalat" w:cs="Sylfaen"/>
          <w:noProof/>
          <w:lang w:val="hy-AM"/>
        </w:rPr>
        <w:t xml:space="preserve"> արդեն իսկ Միասնական սոցիալական ծառայությանը վերապահված լիազորությունները:</w:t>
      </w:r>
    </w:p>
    <w:p w14:paraId="7663F0F3" w14:textId="74C20359"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 xml:space="preserve">Մինչդեռ, </w:t>
      </w:r>
      <w:r w:rsidR="002167AA">
        <w:rPr>
          <w:rFonts w:ascii="GHEA Grapalat" w:hAnsi="GHEA Grapalat" w:cs="Sylfaen"/>
          <w:noProof/>
          <w:lang w:val="hy-AM"/>
        </w:rPr>
        <w:t xml:space="preserve">Վճռաբեկ դատարանն արձանագրում է, որ սույն գործով որպես պատասխանող հանդես են գալիս </w:t>
      </w:r>
      <w:r w:rsidR="00EC59A1" w:rsidRPr="00EC59A1">
        <w:rPr>
          <w:rFonts w:ascii="GHEA Grapalat" w:hAnsi="GHEA Grapalat" w:cs="Sylfaen"/>
          <w:noProof/>
          <w:lang w:val="hy-AM"/>
        </w:rPr>
        <w:t>ՀՀ Գեղարքունիքի մարզպետարան</w:t>
      </w:r>
      <w:r w:rsidR="00EC59A1">
        <w:rPr>
          <w:rFonts w:ascii="GHEA Grapalat" w:hAnsi="GHEA Grapalat" w:cs="Sylfaen"/>
          <w:noProof/>
          <w:lang w:val="hy-AM"/>
        </w:rPr>
        <w:t>ը</w:t>
      </w:r>
      <w:r w:rsidR="00EC59A1" w:rsidRPr="00EC59A1">
        <w:rPr>
          <w:rFonts w:ascii="GHEA Grapalat" w:hAnsi="GHEA Grapalat" w:cs="Sylfaen"/>
          <w:noProof/>
          <w:lang w:val="hy-AM"/>
        </w:rPr>
        <w:t xml:space="preserve"> և Միասնական սոցիալական ծառայությ</w:t>
      </w:r>
      <w:r w:rsidR="00EC59A1">
        <w:rPr>
          <w:rFonts w:ascii="GHEA Grapalat" w:hAnsi="GHEA Grapalat" w:cs="Sylfaen"/>
          <w:noProof/>
          <w:lang w:val="hy-AM"/>
        </w:rPr>
        <w:t>ու</w:t>
      </w:r>
      <w:r w:rsidR="00EC59A1" w:rsidRPr="00EC59A1">
        <w:rPr>
          <w:rFonts w:ascii="GHEA Grapalat" w:hAnsi="GHEA Grapalat" w:cs="Sylfaen"/>
          <w:noProof/>
          <w:lang w:val="hy-AM"/>
        </w:rPr>
        <w:t>ն</w:t>
      </w:r>
      <w:r w:rsidR="00EC59A1">
        <w:rPr>
          <w:rFonts w:ascii="GHEA Grapalat" w:hAnsi="GHEA Grapalat" w:cs="Sylfaen"/>
          <w:noProof/>
          <w:lang w:val="hy-AM"/>
        </w:rPr>
        <w:t xml:space="preserve">ը, և </w:t>
      </w:r>
      <w:r w:rsidRPr="008C2A56">
        <w:rPr>
          <w:rFonts w:ascii="GHEA Grapalat" w:hAnsi="GHEA Grapalat" w:cs="Sylfaen"/>
          <w:noProof/>
          <w:lang w:val="hy-AM"/>
        </w:rPr>
        <w:t>սույն որոշմամբ արտահայտված իրավական դիրքորոշումների հաշվառմամբ Վճռաբեկ դատարանն արձանագրում է, որ ՀՀ կառավարության թիվ 251-Ն որոշմամբ՝ սոցիալական աջակցության տարածքային գործակալությունների և Երևանի քաղաքապետարանի, Գյումրու, Վանաձորի, Արարատի և Ջերմուկի քաղաքային համայնքների ղեկավարների աշխատակազմերի առանձնացված ստորաբաժանումների՝ սոցիալական աջակցության տարածքային բաժինների օրենսդրությամբ սահմանված լիազորությունները վերապահվել են միասնական սոցիալական ծառայության ստորաբաժանումներին</w:t>
      </w:r>
      <w:r w:rsidRPr="008C2A56">
        <w:rPr>
          <w:rFonts w:ascii="GHEA Grapalat" w:hAnsi="GHEA Grapalat"/>
          <w:noProof/>
          <w:lang w:val="hy-AM"/>
        </w:rPr>
        <w:t xml:space="preserve">, հետևաբար </w:t>
      </w:r>
      <w:r w:rsidR="00B74E7D" w:rsidRPr="00EC59A1">
        <w:rPr>
          <w:rFonts w:ascii="GHEA Grapalat" w:hAnsi="GHEA Grapalat" w:cs="Sylfaen"/>
          <w:noProof/>
          <w:lang w:val="hy-AM"/>
        </w:rPr>
        <w:t>Միասնական սոցիալական ծառայությ</w:t>
      </w:r>
      <w:r w:rsidR="00B74E7D">
        <w:rPr>
          <w:rFonts w:ascii="GHEA Grapalat" w:hAnsi="GHEA Grapalat" w:cs="Sylfaen"/>
          <w:noProof/>
          <w:lang w:val="hy-AM"/>
        </w:rPr>
        <w:t>ու</w:t>
      </w:r>
      <w:r w:rsidR="00B74E7D" w:rsidRPr="00EC59A1">
        <w:rPr>
          <w:rFonts w:ascii="GHEA Grapalat" w:hAnsi="GHEA Grapalat" w:cs="Sylfaen"/>
          <w:noProof/>
          <w:lang w:val="hy-AM"/>
        </w:rPr>
        <w:t>ն</w:t>
      </w:r>
      <w:r w:rsidR="00B74E7D">
        <w:rPr>
          <w:rFonts w:ascii="GHEA Grapalat" w:hAnsi="GHEA Grapalat" w:cs="Sylfaen"/>
          <w:noProof/>
          <w:lang w:val="hy-AM"/>
        </w:rPr>
        <w:t>ը</w:t>
      </w:r>
      <w:r w:rsidR="00B74E7D" w:rsidRPr="008C2A56">
        <w:rPr>
          <w:rFonts w:ascii="GHEA Grapalat" w:hAnsi="GHEA Grapalat"/>
          <w:noProof/>
          <w:lang w:val="hy-AM"/>
        </w:rPr>
        <w:t xml:space="preserve"> </w:t>
      </w:r>
      <w:r w:rsidRPr="008C2A56">
        <w:rPr>
          <w:rFonts w:ascii="GHEA Grapalat" w:hAnsi="GHEA Grapalat"/>
          <w:noProof/>
          <w:lang w:val="hy-AM"/>
        </w:rPr>
        <w:t>պարտավոր էր</w:t>
      </w:r>
      <w:r w:rsidRPr="008C2A56">
        <w:rPr>
          <w:rFonts w:ascii="GHEA Grapalat" w:hAnsi="GHEA Grapalat" w:cs="Sylfaen"/>
          <w:noProof/>
          <w:lang w:val="hy-AM"/>
        </w:rPr>
        <w:t xml:space="preserve"> հայցվորին առաջարկել հավասարազոր կամ նրա մասնագիտական պատրաստվածությանը, որակավորմանը, առողջական վիճակին համապատասխան այլ ցածր պաշտոն, ինչը, սակայն, չի կատարել՝ </w:t>
      </w:r>
      <w:r w:rsidR="00335880" w:rsidRPr="005C1D3E">
        <w:rPr>
          <w:rFonts w:ascii="GHEA Grapalat" w:hAnsi="GHEA Grapalat" w:cs="Sylfaen"/>
          <w:noProof/>
          <w:lang w:val="hy-AM"/>
        </w:rPr>
        <w:t xml:space="preserve">խախտելով </w:t>
      </w:r>
      <w:r w:rsidRPr="008C2A56">
        <w:rPr>
          <w:rFonts w:ascii="GHEA Grapalat" w:hAnsi="GHEA Grapalat" w:cs="Sylfaen"/>
          <w:noProof/>
          <w:lang w:val="hy-AM"/>
        </w:rPr>
        <w:t>հայցվոր</w:t>
      </w:r>
      <w:r w:rsidR="00335880" w:rsidRPr="005C1D3E">
        <w:rPr>
          <w:rFonts w:ascii="GHEA Grapalat" w:hAnsi="GHEA Grapalat" w:cs="Sylfaen"/>
          <w:noProof/>
          <w:lang w:val="hy-AM"/>
        </w:rPr>
        <w:t xml:space="preserve">ի՝ </w:t>
      </w:r>
      <w:r w:rsidRPr="008C2A56">
        <w:rPr>
          <w:rFonts w:ascii="GHEA Grapalat" w:hAnsi="GHEA Grapalat" w:cs="Sylfaen"/>
          <w:noProof/>
          <w:lang w:val="hy-AM"/>
        </w:rPr>
        <w:t xml:space="preserve">ՀՀ Սահմանադրությամբ, Հայաստանի Հանրապետության կողմից վավերացված միջազգային պայմանագրերով և այլ իրավական ակտերով </w:t>
      </w:r>
      <w:r w:rsidR="00335880" w:rsidRPr="005C1D3E">
        <w:rPr>
          <w:rFonts w:ascii="GHEA Grapalat" w:hAnsi="GHEA Grapalat" w:cs="Sylfaen"/>
          <w:noProof/>
          <w:lang w:val="hy-AM"/>
        </w:rPr>
        <w:t>երաշխավորված</w:t>
      </w:r>
      <w:r w:rsidR="00335880" w:rsidRPr="008C2A56">
        <w:rPr>
          <w:rFonts w:ascii="GHEA Grapalat" w:hAnsi="GHEA Grapalat" w:cs="Sylfaen"/>
          <w:noProof/>
          <w:lang w:val="hy-AM"/>
        </w:rPr>
        <w:t xml:space="preserve">  </w:t>
      </w:r>
      <w:r w:rsidRPr="008C2A56">
        <w:rPr>
          <w:rFonts w:ascii="GHEA Grapalat" w:hAnsi="GHEA Grapalat" w:cs="Sylfaen"/>
          <w:noProof/>
          <w:lang w:val="hy-AM"/>
        </w:rPr>
        <w:t>աշխատանքի</w:t>
      </w:r>
      <w:r w:rsidR="00900AD9">
        <w:rPr>
          <w:rFonts w:ascii="GHEA Grapalat" w:hAnsi="GHEA Grapalat" w:cs="Sylfaen"/>
          <w:noProof/>
          <w:lang w:val="hy-AM"/>
        </w:rPr>
        <w:t xml:space="preserve"> ազատ ընտրության</w:t>
      </w:r>
      <w:r w:rsidRPr="008C2A56">
        <w:rPr>
          <w:rFonts w:ascii="GHEA Grapalat" w:hAnsi="GHEA Grapalat" w:cs="Sylfaen"/>
          <w:noProof/>
          <w:lang w:val="hy-AM"/>
        </w:rPr>
        <w:t xml:space="preserve"> իրավունք</w:t>
      </w:r>
      <w:r w:rsidR="00E0182F" w:rsidRPr="005C1D3E">
        <w:rPr>
          <w:rFonts w:ascii="GHEA Grapalat" w:hAnsi="GHEA Grapalat" w:cs="Sylfaen"/>
          <w:noProof/>
          <w:lang w:val="hy-AM"/>
        </w:rPr>
        <w:t>ը</w:t>
      </w:r>
      <w:r w:rsidRPr="008C2A56">
        <w:rPr>
          <w:rFonts w:ascii="GHEA Grapalat" w:hAnsi="GHEA Grapalat" w:cs="Sylfaen"/>
          <w:noProof/>
          <w:lang w:val="hy-AM"/>
        </w:rPr>
        <w:t>, ինչն անտեսվել է Վերաքննիչ դատարանի կողմից։</w:t>
      </w:r>
    </w:p>
    <w:p w14:paraId="731F99BA" w14:textId="516B1F5C"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 xml:space="preserve">Ամփոփելով վերոգրյալը՝ Վճռաբեկ դատարանն անհիմն է գնահատում Վերաքննիչ դատարանի եզրահանգումն առ այն, որ </w:t>
      </w:r>
      <w:r w:rsidR="000D0F01" w:rsidRPr="000D0F01">
        <w:rPr>
          <w:rFonts w:ascii="GHEA Grapalat" w:hAnsi="GHEA Grapalat" w:cs="Sylfaen"/>
          <w:noProof/>
          <w:lang w:val="hy-AM"/>
        </w:rPr>
        <w:t xml:space="preserve">թիվ 394-Ա </w:t>
      </w:r>
      <w:r w:rsidRPr="008C2A56">
        <w:rPr>
          <w:rFonts w:ascii="GHEA Grapalat" w:hAnsi="GHEA Grapalat" w:cs="Sylfaen"/>
          <w:noProof/>
          <w:lang w:val="hy-AM"/>
        </w:rPr>
        <w:t xml:space="preserve">որոշումն ընդունվել է օրենքով սահմանված կարգի պահպանմամբ և գտնում է, որ առկա են բավարար հիմքեր նշված որոշումն անվավեր ճանաչելու համար։  </w:t>
      </w:r>
    </w:p>
    <w:p w14:paraId="1E5973BA" w14:textId="50EB3F89"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Ինչ վերաբերում է նախկինում զբաղեցրած պաշտոնին համապատասխանող պաշտոնում հայցվորին նշանակելու, իսկ դրա անհնարինության դեպքում վերջինիս մասնագիտական պատրաստվածությանը, որակավորմանը, առողջական վիճակին համապատասխան պաշտոնում նշանակելու պահանջին, ապա Վճռաբեկ դատարանն արձանագրում է, որ այդ մասով հայցվորի պահանջը բավարարման ենթակա լինել-չլինելու հարցի լուծումը պայմանավորված է այնպիսի հանգամանքների պարզմամբ, ինչպիսիք են, ի թիվս այլնի, նաև հայցվորի նախկինում զբաղեցրած պաշտոնի առկայությունը կամ բացակայությունը, դրա անհնարինության դեպքում հայցվորի մասնագիտական պատրաստվածությանը, որակավորմանը, առողջական վիճակին համապատասխան պաշտոնում նշանակելու հնարավորությունը։ Նման պայմաններում, Վճռաբեկ դատարանը եզրահանգում է, որ սույն գործն անհրաժեշտ է ուղարկել ՀՀ վարչական դատարան՝</w:t>
      </w:r>
      <w:r w:rsidR="00335880" w:rsidRPr="005C1D3E">
        <w:rPr>
          <w:rFonts w:ascii="GHEA Grapalat" w:hAnsi="GHEA Grapalat" w:cs="Sylfaen"/>
          <w:noProof/>
          <w:lang w:val="hy-AM"/>
        </w:rPr>
        <w:t xml:space="preserve"> </w:t>
      </w:r>
      <w:r w:rsidRPr="008C2A56">
        <w:rPr>
          <w:rFonts w:ascii="GHEA Grapalat" w:hAnsi="GHEA Grapalat" w:cs="Sylfaen"/>
          <w:noProof/>
          <w:lang w:val="hy-AM"/>
        </w:rPr>
        <w:t xml:space="preserve"> սույն որոշմամբ արտահայտված իրավական դիրքորոշումների հաշվառմամբ գործի նոր քննություն իրականացնելու համար։</w:t>
      </w:r>
    </w:p>
    <w:p w14:paraId="68B9637C" w14:textId="77777777" w:rsidR="00CC4B1B" w:rsidRPr="00D109C3" w:rsidRDefault="00CC4B1B" w:rsidP="002D0C3E">
      <w:pPr>
        <w:ind w:firstLine="540"/>
        <w:jc w:val="both"/>
        <w:rPr>
          <w:rFonts w:ascii="GHEA Grapalat" w:hAnsi="GHEA Grapalat" w:cs="Sylfaen"/>
          <w:b/>
          <w:noProof/>
          <w:lang w:val="hy-AM"/>
        </w:rPr>
      </w:pPr>
    </w:p>
    <w:p w14:paraId="2B2A7FBD" w14:textId="77777777" w:rsidR="00CC4B1B" w:rsidRPr="008C2A56" w:rsidRDefault="00CC4B1B" w:rsidP="002D0C3E">
      <w:pPr>
        <w:ind w:firstLine="540"/>
        <w:jc w:val="both"/>
        <w:rPr>
          <w:rFonts w:ascii="GHEA Grapalat" w:hAnsi="GHEA Grapalat"/>
          <w:shd w:val="clear" w:color="auto" w:fill="FFFFFF"/>
          <w:lang w:val="hy-AM"/>
        </w:rPr>
      </w:pPr>
      <w:r w:rsidRPr="008C2A56">
        <w:rPr>
          <w:rFonts w:ascii="GHEA Grapalat" w:hAnsi="GHEA Grapalat"/>
          <w:shd w:val="clear" w:color="auto" w:fill="FFFFFF"/>
          <w:lang w:val="hy-AM"/>
        </w:rPr>
        <w:t>Այսպիսով, սույն վճռաբեկ բողոքի հիմքի առկայությունը Վճռաբեկ դատարանը համարում է բավարար` ՀՀ վարչական դատավարության օրենսգրքի 150-152-րդ և 163-րդ հոդվածների ուժով Վերաքննիչ դատարանի որոշումը բեկանելու համար:</w:t>
      </w:r>
    </w:p>
    <w:p w14:paraId="18733A86" w14:textId="77777777" w:rsidR="00CC4B1B" w:rsidRPr="00685755" w:rsidRDefault="00CC4B1B" w:rsidP="002D0C3E">
      <w:pPr>
        <w:ind w:firstLine="540"/>
        <w:jc w:val="both"/>
        <w:rPr>
          <w:rFonts w:ascii="GHEA Grapalat" w:hAnsi="GHEA Grapalat"/>
          <w:shd w:val="clear" w:color="auto" w:fill="FFFFFF"/>
          <w:lang w:val="hy-AM"/>
        </w:rPr>
      </w:pPr>
    </w:p>
    <w:p w14:paraId="4ED88CF1" w14:textId="77777777" w:rsidR="005524D2" w:rsidRDefault="005524D2" w:rsidP="002D0C3E">
      <w:pPr>
        <w:ind w:firstLine="540"/>
        <w:jc w:val="both"/>
        <w:rPr>
          <w:rFonts w:ascii="GHEA Grapalat" w:hAnsi="GHEA Grapalat" w:cs="Sylfaen"/>
          <w:b/>
          <w:bCs/>
          <w:u w:val="single"/>
          <w:lang w:val="hy-AM"/>
        </w:rPr>
      </w:pPr>
    </w:p>
    <w:p w14:paraId="7D1987AD" w14:textId="77777777" w:rsidR="005524D2" w:rsidRDefault="005524D2" w:rsidP="002D0C3E">
      <w:pPr>
        <w:ind w:firstLine="540"/>
        <w:jc w:val="both"/>
        <w:rPr>
          <w:rFonts w:ascii="GHEA Grapalat" w:hAnsi="GHEA Grapalat" w:cs="Sylfaen"/>
          <w:b/>
          <w:bCs/>
          <w:u w:val="single"/>
          <w:lang w:val="hy-AM"/>
        </w:rPr>
      </w:pPr>
    </w:p>
    <w:p w14:paraId="09A6C171" w14:textId="77777777" w:rsidR="005524D2" w:rsidRDefault="005524D2" w:rsidP="002D0C3E">
      <w:pPr>
        <w:ind w:firstLine="540"/>
        <w:jc w:val="both"/>
        <w:rPr>
          <w:rFonts w:ascii="GHEA Grapalat" w:hAnsi="GHEA Grapalat" w:cs="Sylfaen"/>
          <w:b/>
          <w:bCs/>
          <w:u w:val="single"/>
          <w:lang w:val="hy-AM"/>
        </w:rPr>
      </w:pPr>
    </w:p>
    <w:p w14:paraId="1798D763" w14:textId="5776F520" w:rsidR="00CC4B1B" w:rsidRPr="008C2A56" w:rsidRDefault="00CC4B1B" w:rsidP="002D0C3E">
      <w:pPr>
        <w:ind w:firstLine="540"/>
        <w:jc w:val="both"/>
        <w:rPr>
          <w:rFonts w:ascii="GHEA Grapalat" w:hAnsi="GHEA Grapalat" w:cs="Sylfaen"/>
          <w:b/>
          <w:bCs/>
          <w:u w:val="single"/>
          <w:lang w:val="pt-BR"/>
        </w:rPr>
      </w:pPr>
      <w:r w:rsidRPr="008C2A56">
        <w:rPr>
          <w:rFonts w:ascii="GHEA Grapalat" w:hAnsi="GHEA Grapalat" w:cs="Sylfaen"/>
          <w:b/>
          <w:bCs/>
          <w:u w:val="single"/>
          <w:lang w:val="hy-AM"/>
        </w:rPr>
        <w:lastRenderedPageBreak/>
        <w:t>5. Վճռաբեկ դատարանի պատճառաբանությունները և եզրահանգումները դատական ծախսերի բաշխման վերաբերյալ</w:t>
      </w:r>
      <w:r w:rsidRPr="008C2A56">
        <w:rPr>
          <w:rFonts w:ascii="GHEA Grapalat" w:hAnsi="GHEA Grapalat" w:cs="Sylfaen"/>
          <w:b/>
          <w:bCs/>
          <w:u w:val="single"/>
          <w:lang w:val="pt-BR"/>
        </w:rPr>
        <w:t>.</w:t>
      </w:r>
    </w:p>
    <w:p w14:paraId="5D8BA6FD"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51921053"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6B8926E0"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07A560B4" w14:textId="77777777" w:rsidR="00CC4B1B" w:rsidRPr="008C2A56" w:rsidRDefault="00CC4B1B" w:rsidP="002D0C3E">
      <w:pPr>
        <w:ind w:firstLine="540"/>
        <w:jc w:val="both"/>
        <w:rPr>
          <w:rFonts w:ascii="GHEA Grapalat" w:hAnsi="GHEA Grapalat" w:cs="Sylfaen"/>
          <w:noProof/>
          <w:sz w:val="20"/>
          <w:szCs w:val="20"/>
          <w:lang w:val="hy-AM"/>
        </w:rPr>
      </w:pPr>
    </w:p>
    <w:p w14:paraId="6E7BA0A5"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 xml:space="preserve">Ելնելով վերոգրյալից և ղեկավարվելով ՀՀ վարչական դատավարության օրենսգրքի  153-րդ, 163-րդ, 169-րդ և 171-րդ հոդվածներով՝ Վճռաբեկ դատարանը </w:t>
      </w:r>
    </w:p>
    <w:p w14:paraId="17CED02E" w14:textId="77777777" w:rsidR="00CC4B1B" w:rsidRPr="008C2A56" w:rsidRDefault="00CC4B1B" w:rsidP="002D0C3E">
      <w:pPr>
        <w:ind w:firstLine="540"/>
        <w:jc w:val="center"/>
        <w:rPr>
          <w:rFonts w:ascii="GHEA Grapalat" w:hAnsi="GHEA Grapalat" w:cs="Sylfaen"/>
          <w:b/>
          <w:sz w:val="18"/>
          <w:szCs w:val="18"/>
          <w:lang w:val="hy-AM"/>
        </w:rPr>
      </w:pPr>
    </w:p>
    <w:p w14:paraId="74154076" w14:textId="0A3D3701" w:rsidR="00CC4B1B" w:rsidRDefault="00CC4B1B" w:rsidP="002D0C3E">
      <w:pPr>
        <w:ind w:firstLine="540"/>
        <w:jc w:val="center"/>
        <w:rPr>
          <w:rFonts w:ascii="GHEA Grapalat" w:hAnsi="GHEA Grapalat" w:cs="Sylfaen"/>
          <w:b/>
          <w:sz w:val="28"/>
          <w:szCs w:val="28"/>
          <w:lang w:val="hy-AM"/>
        </w:rPr>
      </w:pPr>
      <w:r w:rsidRPr="008C2A56">
        <w:rPr>
          <w:rFonts w:ascii="GHEA Grapalat" w:hAnsi="GHEA Grapalat" w:cs="Sylfaen"/>
          <w:b/>
          <w:sz w:val="28"/>
          <w:szCs w:val="28"/>
          <w:lang w:val="hy-AM"/>
        </w:rPr>
        <w:t>Ո Ր Ո Շ Ե Ց</w:t>
      </w:r>
    </w:p>
    <w:p w14:paraId="6E56E135" w14:textId="77777777" w:rsidR="00CC4B1B" w:rsidRPr="00DC6D87" w:rsidRDefault="00CC4B1B" w:rsidP="002D0C3E">
      <w:pPr>
        <w:ind w:firstLine="540"/>
        <w:jc w:val="center"/>
        <w:rPr>
          <w:rFonts w:ascii="GHEA Grapalat" w:hAnsi="GHEA Grapalat" w:cs="Sylfaen"/>
          <w:b/>
          <w:sz w:val="8"/>
          <w:szCs w:val="8"/>
          <w:lang w:val="hy-AM"/>
        </w:rPr>
      </w:pPr>
    </w:p>
    <w:p w14:paraId="160A8F4A" w14:textId="5F72BCB4"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 xml:space="preserve">1. Վճռաբեկ բողոքը բավարարել: Բեկանել ՀՀ վերաքննիչ վարչական դատարանի </w:t>
      </w:r>
      <w:r w:rsidR="000D0F01" w:rsidRPr="000D0F01">
        <w:rPr>
          <w:rFonts w:ascii="GHEA Grapalat" w:hAnsi="GHEA Grapalat" w:cs="Sylfaen"/>
          <w:noProof/>
          <w:lang w:val="hy-AM"/>
        </w:rPr>
        <w:t xml:space="preserve">06.05.2024 </w:t>
      </w:r>
      <w:r w:rsidRPr="008C2A56">
        <w:rPr>
          <w:rFonts w:ascii="GHEA Grapalat" w:hAnsi="GHEA Grapalat" w:cs="Sylfaen"/>
          <w:noProof/>
          <w:lang w:val="hy-AM"/>
        </w:rPr>
        <w:t>թվականի որոշումը և սույն վարչական գործն ուղարկել ՀՀ վարչական դատարան` նոր քննության։</w:t>
      </w:r>
    </w:p>
    <w:p w14:paraId="2E27C60D"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2. Դատական ծախսերի բաշխման հարցին անդրադառնալ գործի նոր քննության ընթացքում:</w:t>
      </w:r>
    </w:p>
    <w:p w14:paraId="46E5B518" w14:textId="77777777" w:rsidR="00CC4B1B" w:rsidRPr="008C2A56" w:rsidRDefault="00CC4B1B" w:rsidP="002D0C3E">
      <w:pPr>
        <w:ind w:firstLine="540"/>
        <w:jc w:val="both"/>
        <w:rPr>
          <w:rFonts w:ascii="GHEA Grapalat" w:hAnsi="GHEA Grapalat" w:cs="Sylfaen"/>
          <w:noProof/>
          <w:lang w:val="hy-AM"/>
        </w:rPr>
      </w:pPr>
      <w:r w:rsidRPr="008C2A56">
        <w:rPr>
          <w:rFonts w:ascii="GHEA Grapalat" w:hAnsi="GHEA Grapalat" w:cs="Sylfaen"/>
          <w:noProof/>
          <w:lang w:val="hy-AM"/>
        </w:rPr>
        <w:t>3. Որոշումն օրինական ուժի մեջ է մտնում կայացման պահից, վերջնական է և բողոքարկման ենթակա չէ:</w:t>
      </w:r>
    </w:p>
    <w:p w14:paraId="42F9D2C0" w14:textId="77777777" w:rsidR="00014AC8" w:rsidRDefault="00014AC8" w:rsidP="00014AC8">
      <w:pPr>
        <w:pStyle w:val="ListParagraph"/>
        <w:spacing w:line="240" w:lineRule="auto"/>
        <w:ind w:right="286"/>
        <w:jc w:val="both"/>
        <w:rPr>
          <w:rFonts w:ascii="GHEA Grapalat" w:eastAsia="SimSun" w:hAnsi="GHEA Grapalat"/>
          <w:sz w:val="10"/>
          <w:szCs w:val="24"/>
          <w:lang w:val="de-DE" w:eastAsia="zh-CN"/>
        </w:rPr>
      </w:pPr>
      <w:r>
        <w:rPr>
          <w:rFonts w:ascii="GHEA Grapalat" w:hAnsi="GHEA Grapalat" w:cs="Sylfaen"/>
          <w:i/>
          <w:spacing w:val="40"/>
          <w:lang w:val="fr-FR"/>
        </w:rPr>
        <w:t xml:space="preserve">           </w:t>
      </w:r>
      <w:r>
        <w:rPr>
          <w:rFonts w:ascii="GHEA Grapalat" w:hAnsi="GHEA Grapalat"/>
          <w:b/>
          <w:i/>
          <w:u w:val="single"/>
          <w:lang w:val="vi-VN"/>
        </w:rPr>
        <w:t xml:space="preserve"> </w:t>
      </w:r>
      <w:r>
        <w:rPr>
          <w:rFonts w:ascii="GHEA Grapalat" w:hAnsi="GHEA Grapalat"/>
          <w:b/>
          <w:i/>
          <w:u w:val="single"/>
          <w:lang w:val="hy-AM"/>
        </w:rPr>
        <w:t xml:space="preserve">          </w:t>
      </w:r>
    </w:p>
    <w:tbl>
      <w:tblPr>
        <w:tblW w:w="16161" w:type="dxa"/>
        <w:tblInd w:w="-142" w:type="dxa"/>
        <w:tblLook w:val="04A0" w:firstRow="1" w:lastRow="0" w:firstColumn="1" w:lastColumn="0" w:noHBand="0" w:noVBand="1"/>
      </w:tblPr>
      <w:tblGrid>
        <w:gridCol w:w="10349"/>
        <w:gridCol w:w="5812"/>
      </w:tblGrid>
      <w:tr w:rsidR="00014AC8" w14:paraId="65AE7E5F" w14:textId="77777777" w:rsidTr="00014AC8">
        <w:trPr>
          <w:trHeight w:val="1706"/>
        </w:trPr>
        <w:tc>
          <w:tcPr>
            <w:tcW w:w="10349" w:type="dxa"/>
          </w:tcPr>
          <w:p w14:paraId="0516EBC4" w14:textId="77777777" w:rsidR="00014AC8" w:rsidRDefault="00014AC8" w:rsidP="00014AC8">
            <w:pPr>
              <w:spacing w:after="240" w:line="256" w:lineRule="auto"/>
              <w:ind w:left="-682" w:right="-147"/>
              <w:rPr>
                <w:rFonts w:ascii="GHEA Grapalat" w:hAnsi="GHEA Grapalat" w:cs="Sylfaen"/>
                <w:b/>
                <w:bCs/>
                <w:i/>
                <w:u w:val="single"/>
                <w:lang w:val="hy-AM"/>
              </w:rPr>
            </w:pPr>
            <w:r>
              <w:rPr>
                <w:rFonts w:ascii="GHEA Grapalat" w:hAnsi="GHEA Grapalat" w:cs="Sylfaen"/>
                <w:i/>
                <w:spacing w:val="40"/>
                <w:lang w:val="hy-AM"/>
              </w:rPr>
              <w:t xml:space="preserve">       </w:t>
            </w:r>
            <w:bookmarkStart w:id="6" w:name="_Hlk147477686"/>
            <w:r>
              <w:rPr>
                <w:rFonts w:ascii="GHEA Grapalat" w:hAnsi="GHEA Grapalat" w:cs="Sylfaen"/>
                <w:i/>
                <w:spacing w:val="40"/>
                <w:lang w:val="hy-AM"/>
              </w:rPr>
              <w:t>Նախագահող և զեկուցող</w:t>
            </w:r>
            <w:r>
              <w:rPr>
                <w:rFonts w:ascii="GHEA Grapalat" w:hAnsi="GHEA Grapalat" w:cs="Sylfaen"/>
                <w:b/>
                <w:bCs/>
                <w:i/>
                <w:spacing w:val="40"/>
                <w:lang w:val="hy-AM"/>
              </w:rPr>
              <w:t xml:space="preserve"> </w:t>
            </w:r>
            <w:r>
              <w:rPr>
                <w:rFonts w:ascii="GHEA Grapalat" w:hAnsi="GHEA Grapalat"/>
                <w:b/>
                <w:bCs/>
                <w:i/>
                <w:lang w:val="hy-AM"/>
              </w:rPr>
              <w:t xml:space="preserve">    </w:t>
            </w:r>
            <w:r>
              <w:rPr>
                <w:rFonts w:ascii="GHEA Grapalat" w:hAnsi="GHEA Grapalat"/>
                <w:b/>
                <w:bCs/>
                <w:i/>
                <w:u w:val="single"/>
                <w:lang w:val="hy-AM"/>
              </w:rPr>
              <w:t xml:space="preserve">                                                   </w:t>
            </w:r>
            <w:r>
              <w:rPr>
                <w:rFonts w:ascii="GHEA Grapalat" w:hAnsi="GHEA Grapalat"/>
                <w:b/>
                <w:i/>
                <w:u w:val="single"/>
                <w:lang w:val="hy-AM"/>
              </w:rPr>
              <w:t>Հ</w:t>
            </w:r>
            <w:r>
              <w:rPr>
                <w:rFonts w:ascii="Cambria Math" w:hAnsi="Cambria Math" w:cs="Cambria Math"/>
                <w:b/>
                <w:i/>
                <w:u w:val="single"/>
                <w:lang w:val="hy-AM"/>
              </w:rPr>
              <w:t>․</w:t>
            </w:r>
            <w:r>
              <w:rPr>
                <w:rFonts w:ascii="GHEA Grapalat" w:hAnsi="GHEA Grapalat" w:cs="Sylfaen"/>
                <w:b/>
                <w:i/>
                <w:u w:val="single"/>
                <w:lang w:val="hy-AM"/>
              </w:rPr>
              <w:t xml:space="preserve"> ԲԵԴԵՎՅԱՆ</w:t>
            </w:r>
            <w:r>
              <w:rPr>
                <w:rFonts w:ascii="GHEA Grapalat" w:hAnsi="GHEA Grapalat" w:cs="Sylfaen"/>
                <w:b/>
                <w:bCs/>
                <w:i/>
                <w:u w:val="single"/>
                <w:lang w:val="hy-AM"/>
              </w:rPr>
              <w:t xml:space="preserve"> </w:t>
            </w:r>
          </w:p>
          <w:p w14:paraId="5B5F73C7" w14:textId="77777777" w:rsidR="00014AC8" w:rsidRDefault="00014AC8" w:rsidP="00014AC8">
            <w:pPr>
              <w:tabs>
                <w:tab w:val="left" w:pos="720"/>
              </w:tabs>
              <w:spacing w:after="240" w:line="256" w:lineRule="auto"/>
              <w:ind w:left="-68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Ա</w:t>
            </w:r>
            <w:r>
              <w:rPr>
                <w:rFonts w:ascii="Cambria Math" w:hAnsi="Cambria Math" w:cs="Cambria Math"/>
                <w:b/>
                <w:i/>
                <w:u w:val="single"/>
                <w:lang w:val="hy-AM"/>
              </w:rPr>
              <w:t>․</w:t>
            </w:r>
            <w:r>
              <w:rPr>
                <w:rFonts w:ascii="GHEA Grapalat" w:hAnsi="GHEA Grapalat"/>
                <w:b/>
                <w:i/>
                <w:u w:val="single"/>
                <w:lang w:val="hy-AM"/>
              </w:rPr>
              <w:t xml:space="preserve"> ԹՈՎՄԱՍՅԱՆ</w:t>
            </w:r>
          </w:p>
          <w:p w14:paraId="77E96E42" w14:textId="77777777" w:rsidR="00014AC8" w:rsidRDefault="00014AC8" w:rsidP="00014AC8">
            <w:pPr>
              <w:tabs>
                <w:tab w:val="left" w:pos="720"/>
              </w:tabs>
              <w:spacing w:after="240" w:line="256" w:lineRule="auto"/>
              <w:ind w:left="-68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Լ</w:t>
            </w:r>
            <w:r>
              <w:rPr>
                <w:rFonts w:ascii="Cambria Math" w:hAnsi="Cambria Math" w:cs="Cambria Math"/>
                <w:b/>
                <w:i/>
                <w:u w:val="single"/>
                <w:lang w:val="hy-AM"/>
              </w:rPr>
              <w:t>․</w:t>
            </w:r>
            <w:r>
              <w:rPr>
                <w:rFonts w:ascii="GHEA Grapalat" w:hAnsi="GHEA Grapalat"/>
                <w:b/>
                <w:i/>
                <w:u w:val="single"/>
                <w:lang w:val="hy-AM"/>
              </w:rPr>
              <w:t xml:space="preserve"> ՀԱԿՈԲՅԱՆ</w:t>
            </w:r>
          </w:p>
          <w:p w14:paraId="5137D96E" w14:textId="77777777" w:rsidR="00014AC8" w:rsidRDefault="00014AC8" w:rsidP="00014AC8">
            <w:pPr>
              <w:tabs>
                <w:tab w:val="left" w:pos="720"/>
              </w:tabs>
              <w:spacing w:after="240" w:line="256" w:lineRule="auto"/>
              <w:ind w:left="-68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w:t>
            </w:r>
            <w:r>
              <w:rPr>
                <w:rFonts w:ascii="GHEA Grapalat" w:hAnsi="GHEA Grapalat" w:cs="Sylfaen"/>
                <w:b/>
                <w:i/>
                <w:u w:val="single"/>
                <w:lang w:val="hy-AM"/>
              </w:rPr>
              <w:t>Ռ</w:t>
            </w:r>
            <w:r>
              <w:rPr>
                <w:rFonts w:ascii="Cambria Math" w:hAnsi="Cambria Math" w:cs="Cambria Math"/>
                <w:b/>
                <w:i/>
                <w:u w:val="single"/>
                <w:lang w:val="hy-AM"/>
              </w:rPr>
              <w:t>․</w:t>
            </w:r>
            <w:r>
              <w:rPr>
                <w:rFonts w:ascii="GHEA Grapalat" w:hAnsi="GHEA Grapalat"/>
                <w:b/>
                <w:i/>
                <w:u w:val="single"/>
                <w:lang w:val="hy-AM"/>
              </w:rPr>
              <w:t xml:space="preserve"> ՀԱԿՈԲՅԱՆ</w:t>
            </w:r>
          </w:p>
          <w:p w14:paraId="669D29C0" w14:textId="77777777" w:rsidR="00014AC8" w:rsidRDefault="00014AC8" w:rsidP="00014AC8">
            <w:pPr>
              <w:tabs>
                <w:tab w:val="left" w:pos="720"/>
              </w:tabs>
              <w:spacing w:after="240" w:line="256" w:lineRule="auto"/>
              <w:ind w:left="-68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Ք</w:t>
            </w:r>
            <w:r>
              <w:rPr>
                <w:rFonts w:ascii="Cambria Math" w:hAnsi="Cambria Math" w:cs="Cambria Math"/>
                <w:b/>
                <w:i/>
                <w:u w:val="single"/>
                <w:lang w:val="hy-AM"/>
              </w:rPr>
              <w:t>․</w:t>
            </w:r>
            <w:r>
              <w:rPr>
                <w:rFonts w:ascii="GHEA Grapalat" w:hAnsi="GHEA Grapalat"/>
                <w:b/>
                <w:i/>
                <w:u w:val="single"/>
                <w:lang w:val="hy-AM"/>
              </w:rPr>
              <w:t xml:space="preserve"> ՄԿՈՅԱՆ</w:t>
            </w:r>
          </w:p>
          <w:p w14:paraId="36578DF5" w14:textId="77777777" w:rsidR="00014AC8" w:rsidRDefault="00014AC8" w:rsidP="00014AC8">
            <w:pPr>
              <w:tabs>
                <w:tab w:val="left" w:pos="720"/>
              </w:tabs>
              <w:spacing w:after="240" w:line="256" w:lineRule="auto"/>
              <w:ind w:left="-682" w:right="-147"/>
              <w:rPr>
                <w:rFonts w:ascii="GHEA Grapalat" w:hAnsi="GHEA Grapalat"/>
                <w:b/>
                <w:i/>
                <w:u w:val="single"/>
                <w:lang w:val="hy-AM"/>
              </w:rPr>
            </w:pPr>
          </w:p>
          <w:bookmarkEnd w:id="6"/>
          <w:p w14:paraId="57EDB65C" w14:textId="77777777" w:rsidR="00014AC8" w:rsidRDefault="00014AC8" w:rsidP="00014AC8">
            <w:pPr>
              <w:tabs>
                <w:tab w:val="left" w:pos="720"/>
              </w:tabs>
              <w:spacing w:after="240" w:line="256" w:lineRule="auto"/>
              <w:ind w:left="-682" w:right="-147"/>
              <w:rPr>
                <w:rFonts w:ascii="GHEA Grapalat" w:hAnsi="GHEA Grapalat"/>
                <w:b/>
                <w:i/>
                <w:u w:val="single"/>
                <w:lang w:val="hy-AM"/>
              </w:rPr>
            </w:pPr>
          </w:p>
          <w:p w14:paraId="5579D6C4" w14:textId="77777777" w:rsidR="00014AC8" w:rsidRDefault="00014AC8" w:rsidP="00014AC8">
            <w:pPr>
              <w:tabs>
                <w:tab w:val="left" w:pos="720"/>
              </w:tabs>
              <w:spacing w:after="240" w:line="256" w:lineRule="auto"/>
              <w:ind w:left="-682" w:right="-147"/>
              <w:rPr>
                <w:rFonts w:ascii="GHEA Grapalat" w:hAnsi="GHEA Grapalat"/>
                <w:b/>
                <w:i/>
                <w:u w:val="single"/>
                <w:lang w:val="hy-AM"/>
              </w:rPr>
            </w:pPr>
          </w:p>
          <w:p w14:paraId="3E30F3E5" w14:textId="77777777" w:rsidR="00014AC8" w:rsidRDefault="00014AC8" w:rsidP="00014AC8">
            <w:pPr>
              <w:tabs>
                <w:tab w:val="left" w:pos="9923"/>
              </w:tabs>
              <w:spacing w:after="240" w:line="256" w:lineRule="auto"/>
              <w:ind w:left="-682" w:right="286"/>
              <w:rPr>
                <w:rFonts w:ascii="GHEA Grapalat" w:hAnsi="GHEA Grapalat"/>
                <w:lang w:val="hy-AM"/>
              </w:rPr>
            </w:pPr>
          </w:p>
          <w:p w14:paraId="77097819" w14:textId="77777777" w:rsidR="00014AC8" w:rsidRDefault="00014AC8" w:rsidP="00014AC8">
            <w:pPr>
              <w:tabs>
                <w:tab w:val="left" w:pos="720"/>
              </w:tabs>
              <w:spacing w:after="240" w:line="256" w:lineRule="auto"/>
              <w:ind w:left="-682" w:right="286"/>
              <w:rPr>
                <w:rFonts w:ascii="GHEA Grapalat" w:hAnsi="GHEA Grapalat"/>
                <w:b/>
                <w:bCs/>
                <w:i/>
                <w:u w:val="single"/>
                <w:lang w:val="hy-AM"/>
              </w:rPr>
            </w:pPr>
          </w:p>
        </w:tc>
        <w:tc>
          <w:tcPr>
            <w:tcW w:w="5812" w:type="dxa"/>
          </w:tcPr>
          <w:p w14:paraId="4151441A" w14:textId="77777777" w:rsidR="00014AC8" w:rsidRDefault="00014AC8" w:rsidP="00014AC8">
            <w:pPr>
              <w:spacing w:line="256" w:lineRule="auto"/>
              <w:ind w:left="-682" w:right="286" w:firstLine="540"/>
              <w:rPr>
                <w:rFonts w:ascii="GHEA Grapalat" w:hAnsi="GHEA Grapalat"/>
                <w:lang w:val="hy-AM"/>
              </w:rPr>
            </w:pPr>
          </w:p>
        </w:tc>
      </w:tr>
    </w:tbl>
    <w:p w14:paraId="4A84A14A" w14:textId="77777777" w:rsidR="00CC4B1B" w:rsidRPr="008C2A56" w:rsidRDefault="00CC4B1B" w:rsidP="002D0C3E">
      <w:pPr>
        <w:ind w:firstLine="540"/>
        <w:rPr>
          <w:rFonts w:ascii="GHEA Grapalat" w:hAnsi="GHEA Grapalat"/>
          <w:lang w:val="hy-AM"/>
        </w:rPr>
      </w:pPr>
    </w:p>
    <w:p w14:paraId="320C295E" w14:textId="77777777" w:rsidR="00697B07" w:rsidRPr="00CC4B1B" w:rsidRDefault="00697B07" w:rsidP="002D0C3E">
      <w:pPr>
        <w:rPr>
          <w:lang w:val="hy-AM"/>
        </w:rPr>
      </w:pPr>
    </w:p>
    <w:sectPr w:rsidR="00697B07" w:rsidRPr="00CC4B1B" w:rsidSect="00D109C3">
      <w:headerReference w:type="even" r:id="rId10"/>
      <w:headerReference w:type="default" r:id="rId11"/>
      <w:pgSz w:w="11906" w:h="16838"/>
      <w:pgMar w:top="851" w:right="746" w:bottom="851"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125AC" w14:textId="77777777" w:rsidR="001A7404" w:rsidRDefault="001A7404">
      <w:r>
        <w:separator/>
      </w:r>
    </w:p>
  </w:endnote>
  <w:endnote w:type="continuationSeparator" w:id="0">
    <w:p w14:paraId="4941806A" w14:textId="77777777" w:rsidR="001A7404" w:rsidRDefault="001A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BFEF" w14:textId="77777777" w:rsidR="001A7404" w:rsidRDefault="001A7404">
      <w:r>
        <w:separator/>
      </w:r>
    </w:p>
  </w:footnote>
  <w:footnote w:type="continuationSeparator" w:id="0">
    <w:p w14:paraId="47BBC832" w14:textId="77777777" w:rsidR="001A7404" w:rsidRDefault="001A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C79C9" w14:textId="77777777" w:rsidR="00A05C17" w:rsidRDefault="000A4BB0" w:rsidP="00906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E48FD72" w14:textId="77777777" w:rsidR="00A05C17" w:rsidRDefault="00A05C17" w:rsidP="0090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C3DE" w14:textId="6CC04A8B" w:rsidR="00A05C17" w:rsidRPr="00F9678F" w:rsidRDefault="000A4BB0" w:rsidP="00906F11">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1C0C7D">
      <w:rPr>
        <w:rStyle w:val="PageNumber"/>
        <w:rFonts w:ascii="Sylfaen" w:hAnsi="Sylfaen"/>
        <w:sz w:val="20"/>
        <w:szCs w:val="20"/>
      </w:rPr>
      <w:t>3</w:t>
    </w:r>
    <w:r w:rsidRPr="00F9678F">
      <w:rPr>
        <w:rStyle w:val="PageNumber"/>
        <w:rFonts w:ascii="Sylfaen" w:hAnsi="Sylfaen"/>
        <w:sz w:val="20"/>
        <w:szCs w:val="20"/>
      </w:rPr>
      <w:fldChar w:fldCharType="end"/>
    </w:r>
  </w:p>
  <w:p w14:paraId="21C2EB13" w14:textId="77777777" w:rsidR="00A05C17" w:rsidRDefault="00A05C17" w:rsidP="00906F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060DF"/>
    <w:multiLevelType w:val="hybridMultilevel"/>
    <w:tmpl w:val="6D8C104E"/>
    <w:lvl w:ilvl="0" w:tplc="CB12F72C">
      <w:start w:val="1"/>
      <w:numFmt w:val="decimal"/>
      <w:lvlText w:val="%1)"/>
      <w:lvlJc w:val="center"/>
      <w:pPr>
        <w:ind w:left="1778" w:hanging="360"/>
      </w:pPr>
      <w:rPr>
        <w:rFonts w:hint="default"/>
        <w:b/>
        <w:bCs w:val="0"/>
        <w:i w:val="0"/>
        <w:iCs/>
        <w:sz w:val="24"/>
        <w:szCs w:val="24"/>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85"/>
    <w:rsid w:val="00014AC8"/>
    <w:rsid w:val="00014F7F"/>
    <w:rsid w:val="000264F2"/>
    <w:rsid w:val="000914C3"/>
    <w:rsid w:val="000A4BB0"/>
    <w:rsid w:val="000C6FB3"/>
    <w:rsid w:val="000D0F01"/>
    <w:rsid w:val="001245F0"/>
    <w:rsid w:val="001A7404"/>
    <w:rsid w:val="001C0C7D"/>
    <w:rsid w:val="001C2810"/>
    <w:rsid w:val="001D4FEE"/>
    <w:rsid w:val="001F2D88"/>
    <w:rsid w:val="00211BAF"/>
    <w:rsid w:val="002167AA"/>
    <w:rsid w:val="00231231"/>
    <w:rsid w:val="0029477C"/>
    <w:rsid w:val="002D0C3E"/>
    <w:rsid w:val="002D7AF1"/>
    <w:rsid w:val="002E3A46"/>
    <w:rsid w:val="0031052C"/>
    <w:rsid w:val="00335880"/>
    <w:rsid w:val="00335B02"/>
    <w:rsid w:val="003474D7"/>
    <w:rsid w:val="00357551"/>
    <w:rsid w:val="00382987"/>
    <w:rsid w:val="003855D8"/>
    <w:rsid w:val="00394095"/>
    <w:rsid w:val="003A6D95"/>
    <w:rsid w:val="003D007B"/>
    <w:rsid w:val="003F3A05"/>
    <w:rsid w:val="0042495C"/>
    <w:rsid w:val="00424A5A"/>
    <w:rsid w:val="00470178"/>
    <w:rsid w:val="00480264"/>
    <w:rsid w:val="00525DA9"/>
    <w:rsid w:val="00547CCA"/>
    <w:rsid w:val="005524D2"/>
    <w:rsid w:val="005A1FDC"/>
    <w:rsid w:val="005C1D3E"/>
    <w:rsid w:val="006425E5"/>
    <w:rsid w:val="00651962"/>
    <w:rsid w:val="00673AC3"/>
    <w:rsid w:val="006876D3"/>
    <w:rsid w:val="00697B07"/>
    <w:rsid w:val="006A0F6B"/>
    <w:rsid w:val="006D04C8"/>
    <w:rsid w:val="00751DD9"/>
    <w:rsid w:val="007D16BE"/>
    <w:rsid w:val="008077EA"/>
    <w:rsid w:val="00861C2F"/>
    <w:rsid w:val="00863D18"/>
    <w:rsid w:val="00871474"/>
    <w:rsid w:val="008B4CD6"/>
    <w:rsid w:val="008C1399"/>
    <w:rsid w:val="00900AD9"/>
    <w:rsid w:val="0092695A"/>
    <w:rsid w:val="00942A95"/>
    <w:rsid w:val="009B3D7A"/>
    <w:rsid w:val="009B4D85"/>
    <w:rsid w:val="009D007E"/>
    <w:rsid w:val="00A05C17"/>
    <w:rsid w:val="00A35135"/>
    <w:rsid w:val="00A431E2"/>
    <w:rsid w:val="00A55347"/>
    <w:rsid w:val="00AB3F75"/>
    <w:rsid w:val="00AB4AC2"/>
    <w:rsid w:val="00AC0595"/>
    <w:rsid w:val="00AD1AB2"/>
    <w:rsid w:val="00B0751A"/>
    <w:rsid w:val="00B74E7D"/>
    <w:rsid w:val="00BC156F"/>
    <w:rsid w:val="00BE7731"/>
    <w:rsid w:val="00BF7736"/>
    <w:rsid w:val="00C1213B"/>
    <w:rsid w:val="00C33421"/>
    <w:rsid w:val="00CA3140"/>
    <w:rsid w:val="00CC4B1B"/>
    <w:rsid w:val="00CE76F6"/>
    <w:rsid w:val="00D109C3"/>
    <w:rsid w:val="00D7685B"/>
    <w:rsid w:val="00D944B2"/>
    <w:rsid w:val="00E0182F"/>
    <w:rsid w:val="00E52413"/>
    <w:rsid w:val="00E67AF6"/>
    <w:rsid w:val="00EB47FD"/>
    <w:rsid w:val="00EC59A1"/>
    <w:rsid w:val="00F02985"/>
    <w:rsid w:val="00F24730"/>
    <w:rsid w:val="00F324E5"/>
    <w:rsid w:val="00F4580F"/>
    <w:rsid w:val="00F633AF"/>
    <w:rsid w:val="00F913F2"/>
    <w:rsid w:val="00FA36A5"/>
    <w:rsid w:val="00FB135D"/>
    <w:rsid w:val="00FD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3917EA"/>
  <w15:chartTrackingRefBased/>
  <w15:docId w15:val="{75CE4A40-3E5E-48FB-AB4A-B31CD1ED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1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C4B1B"/>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B1B"/>
    <w:rPr>
      <w:rFonts w:ascii="Cambria" w:eastAsia="Times New Roman" w:hAnsi="Cambria" w:cs="Times New Roman"/>
      <w:b/>
      <w:bCs/>
      <w:noProof/>
      <w:kern w:val="32"/>
      <w:sz w:val="32"/>
      <w:szCs w:val="32"/>
      <w:lang w:eastAsia="ru-RU"/>
    </w:rPr>
  </w:style>
  <w:style w:type="paragraph" w:styleId="Header">
    <w:name w:val="header"/>
    <w:basedOn w:val="Normal"/>
    <w:link w:val="HeaderChar"/>
    <w:rsid w:val="00CC4B1B"/>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CC4B1B"/>
    <w:rPr>
      <w:rFonts w:ascii="Times New Roman" w:eastAsia="Times New Roman" w:hAnsi="Times New Roman" w:cs="Times New Roman"/>
      <w:noProof/>
      <w:sz w:val="24"/>
      <w:szCs w:val="24"/>
      <w:lang w:eastAsia="ru-RU"/>
    </w:rPr>
  </w:style>
  <w:style w:type="character" w:styleId="PageNumber">
    <w:name w:val="page number"/>
    <w:basedOn w:val="DefaultParagraphFont"/>
    <w:rsid w:val="00CC4B1B"/>
  </w:style>
  <w:style w:type="paragraph" w:styleId="NormalWeb">
    <w:name w:val="Normal (Web)"/>
    <w:aliases w:val="Normal (Web) Char,Char11,Normal (Web) Char Char1,Char11 Char1,Char Char Char1,Char11 Char1 Char1,webb, webb"/>
    <w:basedOn w:val="Normal"/>
    <w:link w:val="NormalWebChar1"/>
    <w:uiPriority w:val="99"/>
    <w:qFormat/>
    <w:rsid w:val="00CC4B1B"/>
    <w:pPr>
      <w:spacing w:before="100" w:beforeAutospacing="1" w:after="100" w:afterAutospacing="1"/>
    </w:pPr>
    <w:rPr>
      <w:rFonts w:eastAsia="Times New Roman"/>
      <w:lang w:val="ru-RU" w:eastAsia="ru-RU"/>
    </w:rPr>
  </w:style>
  <w:style w:type="character" w:styleId="Strong">
    <w:name w:val="Strong"/>
    <w:uiPriority w:val="22"/>
    <w:qFormat/>
    <w:rsid w:val="00CC4B1B"/>
    <w:rPr>
      <w:b/>
      <w:bCs/>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locked/>
    <w:rsid w:val="00CC4B1B"/>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CC4B1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FA3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A5"/>
    <w:rPr>
      <w:rFonts w:ascii="Segoe UI" w:eastAsia="SimSun" w:hAnsi="Segoe UI" w:cs="Segoe UI"/>
      <w:sz w:val="18"/>
      <w:szCs w:val="18"/>
      <w:lang w:eastAsia="zh-CN"/>
    </w:rPr>
  </w:style>
  <w:style w:type="paragraph" w:styleId="Footer">
    <w:name w:val="footer"/>
    <w:basedOn w:val="Normal"/>
    <w:link w:val="FooterChar"/>
    <w:uiPriority w:val="99"/>
    <w:unhideWhenUsed/>
    <w:rsid w:val="00AB4AC2"/>
    <w:pPr>
      <w:tabs>
        <w:tab w:val="center" w:pos="4677"/>
        <w:tab w:val="right" w:pos="9355"/>
      </w:tabs>
    </w:pPr>
  </w:style>
  <w:style w:type="character" w:customStyle="1" w:styleId="FooterChar">
    <w:name w:val="Footer Char"/>
    <w:basedOn w:val="DefaultParagraphFont"/>
    <w:link w:val="Footer"/>
    <w:uiPriority w:val="99"/>
    <w:rsid w:val="00AB4AC2"/>
    <w:rPr>
      <w:rFonts w:ascii="Times New Roman" w:eastAsia="SimSun" w:hAnsi="Times New Roman" w:cs="Times New Roman"/>
      <w:sz w:val="24"/>
      <w:szCs w:val="24"/>
      <w:lang w:eastAsia="zh-CN"/>
    </w:rPr>
  </w:style>
  <w:style w:type="paragraph" w:styleId="Revision">
    <w:name w:val="Revision"/>
    <w:hidden/>
    <w:uiPriority w:val="99"/>
    <w:semiHidden/>
    <w:rsid w:val="001245F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92225">
      <w:bodyDiv w:val="1"/>
      <w:marLeft w:val="0"/>
      <w:marRight w:val="0"/>
      <w:marTop w:val="0"/>
      <w:marBottom w:val="0"/>
      <w:divBdr>
        <w:top w:val="none" w:sz="0" w:space="0" w:color="auto"/>
        <w:left w:val="none" w:sz="0" w:space="0" w:color="auto"/>
        <w:bottom w:val="none" w:sz="0" w:space="0" w:color="auto"/>
        <w:right w:val="none" w:sz="0" w:space="0" w:color="auto"/>
      </w:divBdr>
    </w:div>
    <w:div w:id="1013456375">
      <w:bodyDiv w:val="1"/>
      <w:marLeft w:val="0"/>
      <w:marRight w:val="0"/>
      <w:marTop w:val="0"/>
      <w:marBottom w:val="0"/>
      <w:divBdr>
        <w:top w:val="none" w:sz="0" w:space="0" w:color="auto"/>
        <w:left w:val="none" w:sz="0" w:space="0" w:color="auto"/>
        <w:bottom w:val="none" w:sz="0" w:space="0" w:color="auto"/>
        <w:right w:val="none" w:sz="0" w:space="0" w:color="auto"/>
      </w:divBdr>
    </w:div>
    <w:div w:id="1278635527">
      <w:bodyDiv w:val="1"/>
      <w:marLeft w:val="0"/>
      <w:marRight w:val="0"/>
      <w:marTop w:val="0"/>
      <w:marBottom w:val="0"/>
      <w:divBdr>
        <w:top w:val="none" w:sz="0" w:space="0" w:color="auto"/>
        <w:left w:val="none" w:sz="0" w:space="0" w:color="auto"/>
        <w:bottom w:val="none" w:sz="0" w:space="0" w:color="auto"/>
        <w:right w:val="none" w:sz="0" w:space="0" w:color="auto"/>
      </w:divBdr>
    </w:div>
    <w:div w:id="1441561951">
      <w:bodyDiv w:val="1"/>
      <w:marLeft w:val="0"/>
      <w:marRight w:val="0"/>
      <w:marTop w:val="0"/>
      <w:marBottom w:val="0"/>
      <w:divBdr>
        <w:top w:val="none" w:sz="0" w:space="0" w:color="auto"/>
        <w:left w:val="none" w:sz="0" w:space="0" w:color="auto"/>
        <w:bottom w:val="none" w:sz="0" w:space="0" w:color="auto"/>
        <w:right w:val="none" w:sz="0" w:space="0" w:color="auto"/>
      </w:divBdr>
    </w:div>
    <w:div w:id="17172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CCB7-FE05-4BBF-A239-72BE1D5F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2025-06-11T11:37:00Z</cp:lastPrinted>
  <dcterms:created xsi:type="dcterms:W3CDTF">2025-04-14T10:51:00Z</dcterms:created>
  <dcterms:modified xsi:type="dcterms:W3CDTF">2025-06-11T11:44:00Z</dcterms:modified>
</cp:coreProperties>
</file>