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BBF76" w14:textId="77777777" w:rsidR="00013838" w:rsidRPr="00492E71" w:rsidRDefault="00013838" w:rsidP="00013838">
      <w:pPr>
        <w:spacing w:line="360" w:lineRule="auto"/>
        <w:jc w:val="right"/>
        <w:rPr>
          <w:rFonts w:ascii="GHEA Mariam" w:hAnsi="GHEA Mariam"/>
        </w:rPr>
      </w:pPr>
      <w:r w:rsidRPr="00492E71">
        <w:rPr>
          <w:rFonts w:ascii="GHEA Mariam" w:hAnsi="GHEA Mariam"/>
        </w:rPr>
        <w:t xml:space="preserve">                                                                                                     ՀԿԴ2/0010/01/23</w:t>
      </w:r>
    </w:p>
    <w:p w14:paraId="450D1092" w14:textId="77777777" w:rsidR="00013838" w:rsidRPr="00492E71" w:rsidRDefault="00013838" w:rsidP="00013838">
      <w:pPr>
        <w:tabs>
          <w:tab w:val="right" w:pos="9405"/>
        </w:tabs>
        <w:spacing w:line="360" w:lineRule="auto"/>
        <w:ind w:firstLine="709"/>
        <w:rPr>
          <w:rFonts w:ascii="GHEA Mariam" w:eastAsia="GHEA Mariam" w:hAnsi="GHEA Mariam" w:cs="GHEA Mariam"/>
          <w:b/>
          <w:bCs/>
          <w:u w:val="single"/>
        </w:rPr>
      </w:pPr>
      <w:r w:rsidRPr="00492E71">
        <w:rPr>
          <w:rFonts w:ascii="GHEA Mariam" w:hAnsi="GHEA Mariam"/>
          <w:noProof/>
        </w:rPr>
        <w:drawing>
          <wp:anchor distT="0" distB="0" distL="0" distR="0" simplePos="0" relativeHeight="251659264" behindDoc="0" locked="0" layoutInCell="1" allowOverlap="1" wp14:anchorId="6C11FBEA" wp14:editId="45930F9D">
            <wp:simplePos x="0" y="0"/>
            <wp:positionH relativeFrom="margin">
              <wp:posOffset>2458976</wp:posOffset>
            </wp:positionH>
            <wp:positionV relativeFrom="paragraph">
              <wp:posOffset>208659</wp:posOffset>
            </wp:positionV>
            <wp:extent cx="1289050" cy="1231900"/>
            <wp:effectExtent l="0" t="0" r="6350" b="6350"/>
            <wp:wrapNone/>
            <wp:docPr id="20921016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905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2E71">
        <w:rPr>
          <w:rFonts w:ascii="GHEA Mariam" w:eastAsia="GHEA Mariam" w:hAnsi="GHEA Mariam" w:cs="GHEA Mariam"/>
        </w:rPr>
        <w:tab/>
      </w:r>
    </w:p>
    <w:p w14:paraId="214190E0" w14:textId="77777777" w:rsidR="00013838" w:rsidRPr="00492E71" w:rsidRDefault="00013838" w:rsidP="00013838">
      <w:pPr>
        <w:tabs>
          <w:tab w:val="left" w:pos="10065"/>
        </w:tabs>
        <w:spacing w:line="360" w:lineRule="auto"/>
        <w:ind w:firstLine="709"/>
        <w:jc w:val="both"/>
        <w:rPr>
          <w:rFonts w:ascii="GHEA Mariam" w:eastAsia="GHEA Mariam" w:hAnsi="GHEA Mariam" w:cs="GHEA Mariam"/>
        </w:rPr>
      </w:pPr>
    </w:p>
    <w:p w14:paraId="6B5FA110" w14:textId="77777777" w:rsidR="00013838" w:rsidRPr="00492E71" w:rsidRDefault="00013838" w:rsidP="00013838">
      <w:pPr>
        <w:tabs>
          <w:tab w:val="left" w:pos="10065"/>
        </w:tabs>
        <w:spacing w:line="360" w:lineRule="auto"/>
        <w:ind w:firstLine="709"/>
        <w:jc w:val="both"/>
        <w:rPr>
          <w:rFonts w:ascii="GHEA Mariam" w:hAnsi="GHEA Mariam"/>
        </w:rPr>
      </w:pPr>
    </w:p>
    <w:p w14:paraId="4EB2CBC9" w14:textId="77777777" w:rsidR="00013838" w:rsidRPr="00492E71" w:rsidRDefault="00013838" w:rsidP="00013838">
      <w:pPr>
        <w:tabs>
          <w:tab w:val="left" w:pos="10065"/>
        </w:tabs>
        <w:spacing w:line="360" w:lineRule="auto"/>
        <w:ind w:firstLine="709"/>
        <w:jc w:val="both"/>
        <w:rPr>
          <w:rFonts w:ascii="GHEA Mariam" w:hAnsi="GHEA Mariam"/>
        </w:rPr>
      </w:pPr>
    </w:p>
    <w:p w14:paraId="3C40CA4B" w14:textId="77777777" w:rsidR="00013838" w:rsidRPr="00492E71" w:rsidRDefault="00013838" w:rsidP="00013838">
      <w:pPr>
        <w:tabs>
          <w:tab w:val="left" w:pos="10065"/>
        </w:tabs>
        <w:spacing w:line="360" w:lineRule="auto"/>
        <w:ind w:firstLine="709"/>
        <w:jc w:val="both"/>
        <w:rPr>
          <w:rFonts w:ascii="GHEA Mariam" w:hAnsi="GHEA Mariam"/>
        </w:rPr>
      </w:pPr>
    </w:p>
    <w:p w14:paraId="1C9D64C8" w14:textId="77777777" w:rsidR="00013838" w:rsidRPr="00492E71" w:rsidRDefault="00013838" w:rsidP="00013838">
      <w:pPr>
        <w:tabs>
          <w:tab w:val="left" w:pos="10065"/>
        </w:tabs>
        <w:spacing w:line="360" w:lineRule="auto"/>
        <w:ind w:firstLine="709"/>
        <w:jc w:val="center"/>
        <w:rPr>
          <w:rFonts w:ascii="GHEA Mariam" w:eastAsia="GHEA Mariam" w:hAnsi="GHEA Mariam" w:cs="GHEA Mariam"/>
          <w:sz w:val="32"/>
          <w:szCs w:val="32"/>
        </w:rPr>
      </w:pPr>
      <w:r w:rsidRPr="00492E71">
        <w:rPr>
          <w:rFonts w:ascii="GHEA Mariam" w:hAnsi="GHEA Mariam"/>
          <w:sz w:val="32"/>
          <w:szCs w:val="32"/>
        </w:rPr>
        <w:t>ՀԱՅԱՍՏԱՆԻ ՀԱՆՐԱՊԵՏՈՒԹՅՈՒՆ</w:t>
      </w:r>
    </w:p>
    <w:p w14:paraId="5D3015B6" w14:textId="77777777" w:rsidR="00013838" w:rsidRPr="00492E71" w:rsidRDefault="00013838" w:rsidP="00013838">
      <w:pPr>
        <w:tabs>
          <w:tab w:val="left" w:pos="10065"/>
        </w:tabs>
        <w:spacing w:line="360" w:lineRule="auto"/>
        <w:ind w:firstLine="709"/>
        <w:jc w:val="center"/>
        <w:rPr>
          <w:rFonts w:ascii="GHEA Mariam" w:eastAsia="GHEA Mariam" w:hAnsi="GHEA Mariam" w:cs="GHEA Mariam"/>
          <w:sz w:val="32"/>
          <w:szCs w:val="32"/>
        </w:rPr>
      </w:pPr>
      <w:r w:rsidRPr="00492E71">
        <w:rPr>
          <w:rFonts w:ascii="GHEA Mariam" w:hAnsi="GHEA Mariam"/>
          <w:sz w:val="32"/>
          <w:szCs w:val="32"/>
        </w:rPr>
        <w:t>ՎՃՌԱԲԵԿ ԴԱՏԱՐԱՆ</w:t>
      </w:r>
    </w:p>
    <w:p w14:paraId="18BDC4C8" w14:textId="77777777" w:rsidR="00013838" w:rsidRPr="00492E71" w:rsidRDefault="00013838" w:rsidP="00013838">
      <w:pPr>
        <w:tabs>
          <w:tab w:val="left" w:pos="10065"/>
        </w:tabs>
        <w:spacing w:line="360" w:lineRule="auto"/>
        <w:ind w:firstLine="709"/>
        <w:jc w:val="center"/>
        <w:rPr>
          <w:rFonts w:ascii="GHEA Mariam" w:eastAsia="GHEA Mariam" w:hAnsi="GHEA Mariam" w:cs="GHEA Mariam"/>
          <w:b/>
          <w:bCs/>
          <w:sz w:val="32"/>
          <w:szCs w:val="32"/>
        </w:rPr>
      </w:pPr>
      <w:r w:rsidRPr="00492E71">
        <w:rPr>
          <w:rFonts w:ascii="GHEA Mariam" w:hAnsi="GHEA Mariam"/>
          <w:b/>
          <w:bCs/>
          <w:sz w:val="32"/>
          <w:szCs w:val="32"/>
        </w:rPr>
        <w:t>Ո Ր Ո Շ ՈՒ Մ</w:t>
      </w:r>
    </w:p>
    <w:p w14:paraId="4332E215" w14:textId="77777777" w:rsidR="00013838" w:rsidRPr="00492E71" w:rsidRDefault="00013838" w:rsidP="00013838">
      <w:pPr>
        <w:pStyle w:val="1"/>
        <w:tabs>
          <w:tab w:val="left" w:pos="10065"/>
        </w:tabs>
        <w:spacing w:before="0" w:after="0" w:line="360" w:lineRule="auto"/>
        <w:ind w:firstLine="709"/>
        <w:jc w:val="center"/>
        <w:rPr>
          <w:rFonts w:ascii="GHEA Mariam" w:eastAsia="GHEA Mariam" w:hAnsi="GHEA Mariam" w:cs="GHEA Mariam"/>
          <w:color w:val="auto"/>
          <w:lang w:val="hy-AM"/>
        </w:rPr>
      </w:pPr>
      <w:r w:rsidRPr="00492E71">
        <w:rPr>
          <w:rFonts w:ascii="GHEA Mariam" w:hAnsi="GHEA Mariam"/>
          <w:color w:val="auto"/>
          <w:lang w:val="hy-AM"/>
        </w:rPr>
        <w:t>ՀԱՅԱՍՏԱՆԻ ՀԱՆՐԱՊԵՏՈՒԹՅԱՆ ԱՆՈՒՆԻՑ</w:t>
      </w:r>
    </w:p>
    <w:p w14:paraId="121806AA" w14:textId="77777777" w:rsidR="00013838" w:rsidRPr="00492E71" w:rsidRDefault="00013838" w:rsidP="00013838">
      <w:pPr>
        <w:tabs>
          <w:tab w:val="left" w:pos="10065"/>
        </w:tabs>
        <w:ind w:firstLine="709"/>
        <w:rPr>
          <w:rFonts w:ascii="GHEA Mariam" w:hAnsi="GHEA Mariam"/>
        </w:rPr>
      </w:pPr>
    </w:p>
    <w:p w14:paraId="3EC462BA" w14:textId="77777777" w:rsidR="00013838" w:rsidRPr="00492E71" w:rsidRDefault="00013838" w:rsidP="00013838">
      <w:pPr>
        <w:tabs>
          <w:tab w:val="left" w:pos="10065"/>
        </w:tabs>
        <w:ind w:firstLine="709"/>
        <w:rPr>
          <w:rFonts w:ascii="GHEA Mariam" w:hAnsi="GHEA Mariam"/>
        </w:rPr>
      </w:pPr>
      <w:r w:rsidRPr="00492E71">
        <w:rPr>
          <w:rFonts w:ascii="GHEA Mariam" w:hAnsi="GHEA Mariam"/>
        </w:rPr>
        <w:t>Հայաստանի Հանրապետության</w:t>
      </w:r>
    </w:p>
    <w:p w14:paraId="0F0C518A" w14:textId="77777777" w:rsidR="00013838" w:rsidRPr="00492E71" w:rsidRDefault="00013838" w:rsidP="00013838">
      <w:pPr>
        <w:tabs>
          <w:tab w:val="left" w:pos="10065"/>
        </w:tabs>
        <w:ind w:firstLine="709"/>
        <w:rPr>
          <w:rFonts w:ascii="GHEA Mariam" w:hAnsi="GHEA Mariam"/>
        </w:rPr>
      </w:pPr>
      <w:r w:rsidRPr="00492E71">
        <w:rPr>
          <w:rFonts w:ascii="GHEA Mariam" w:hAnsi="GHEA Mariam"/>
        </w:rPr>
        <w:t>հակակոռուպցիոն դատարան,</w:t>
      </w:r>
    </w:p>
    <w:p w14:paraId="66A0D80C" w14:textId="77777777" w:rsidR="00013838" w:rsidRPr="00492E71" w:rsidRDefault="00013838" w:rsidP="00013838">
      <w:pPr>
        <w:tabs>
          <w:tab w:val="left" w:pos="10065"/>
        </w:tabs>
        <w:ind w:firstLine="709"/>
        <w:rPr>
          <w:rFonts w:ascii="GHEA Mariam" w:hAnsi="GHEA Mariam"/>
        </w:rPr>
      </w:pPr>
      <w:r w:rsidRPr="00492E71">
        <w:rPr>
          <w:rFonts w:ascii="GHEA Mariam" w:hAnsi="GHEA Mariam"/>
        </w:rPr>
        <w:t>նախագահող դատավոր՝ Գ</w:t>
      </w:r>
      <w:r w:rsidRPr="00492E71">
        <w:rPr>
          <w:rFonts w:ascii="Cambria Math" w:hAnsi="Cambria Math" w:cs="Cambria Math"/>
        </w:rPr>
        <w:t>․</w:t>
      </w:r>
      <w:r w:rsidRPr="00492E71">
        <w:rPr>
          <w:rFonts w:ascii="GHEA Mariam" w:hAnsi="GHEA Mariam"/>
        </w:rPr>
        <w:t>Հովհաննիսյան</w:t>
      </w:r>
    </w:p>
    <w:p w14:paraId="438D380C" w14:textId="77777777" w:rsidR="00013838" w:rsidRPr="00492E71" w:rsidRDefault="00013838" w:rsidP="00013838">
      <w:pPr>
        <w:tabs>
          <w:tab w:val="left" w:pos="10065"/>
        </w:tabs>
        <w:ind w:firstLine="709"/>
        <w:rPr>
          <w:rFonts w:ascii="GHEA Mariam" w:hAnsi="GHEA Mariam"/>
        </w:rPr>
      </w:pPr>
    </w:p>
    <w:p w14:paraId="1BAC0F96" w14:textId="77777777" w:rsidR="00013838" w:rsidRPr="00492E71" w:rsidRDefault="00013838" w:rsidP="00013838">
      <w:pPr>
        <w:tabs>
          <w:tab w:val="left" w:pos="10065"/>
        </w:tabs>
        <w:ind w:firstLine="709"/>
        <w:rPr>
          <w:rFonts w:ascii="GHEA Mariam" w:eastAsia="GHEA Mariam" w:hAnsi="GHEA Mariam" w:cs="GHEA Mariam"/>
        </w:rPr>
      </w:pPr>
      <w:r w:rsidRPr="00492E71">
        <w:rPr>
          <w:rFonts w:ascii="GHEA Mariam" w:hAnsi="GHEA Mariam"/>
        </w:rPr>
        <w:t xml:space="preserve">Հայաստանի Հանրապետության                          </w:t>
      </w:r>
    </w:p>
    <w:p w14:paraId="32DE9E32" w14:textId="77777777" w:rsidR="00013838" w:rsidRPr="00492E71" w:rsidRDefault="00013838" w:rsidP="00013838">
      <w:pPr>
        <w:tabs>
          <w:tab w:val="left" w:pos="10065"/>
        </w:tabs>
        <w:ind w:firstLine="709"/>
        <w:rPr>
          <w:rFonts w:ascii="GHEA Mariam" w:eastAsia="GHEA Mariam" w:hAnsi="GHEA Mariam" w:cs="GHEA Mariam"/>
        </w:rPr>
      </w:pPr>
      <w:r w:rsidRPr="00492E71">
        <w:rPr>
          <w:rFonts w:ascii="GHEA Mariam" w:hAnsi="GHEA Mariam"/>
        </w:rPr>
        <w:t>վերաքննիչ հակակոռուպցիոն դատարան,</w:t>
      </w:r>
    </w:p>
    <w:p w14:paraId="2167C08E" w14:textId="77777777" w:rsidR="00013838" w:rsidRPr="00492E71" w:rsidRDefault="00013838" w:rsidP="00013838">
      <w:pPr>
        <w:tabs>
          <w:tab w:val="left" w:pos="10065"/>
        </w:tabs>
        <w:ind w:firstLine="709"/>
        <w:rPr>
          <w:rFonts w:ascii="GHEA Mariam" w:hAnsi="GHEA Mariam"/>
        </w:rPr>
      </w:pPr>
      <w:r w:rsidRPr="00492E71">
        <w:rPr>
          <w:rFonts w:ascii="GHEA Mariam" w:hAnsi="GHEA Mariam"/>
        </w:rPr>
        <w:t>նախագահող դատավոր՝ Կ</w:t>
      </w:r>
      <w:r w:rsidRPr="00492E71">
        <w:rPr>
          <w:rFonts w:ascii="Cambria Math" w:hAnsi="Cambria Math" w:cs="Cambria Math"/>
        </w:rPr>
        <w:t>․</w:t>
      </w:r>
      <w:r w:rsidRPr="00492E71">
        <w:rPr>
          <w:rFonts w:ascii="GHEA Mariam" w:hAnsi="GHEA Mariam"/>
        </w:rPr>
        <w:t>Ամիրյան</w:t>
      </w:r>
    </w:p>
    <w:p w14:paraId="2452B9A4" w14:textId="77777777" w:rsidR="00013838" w:rsidRPr="00492E71" w:rsidRDefault="00013838" w:rsidP="00013838">
      <w:pPr>
        <w:tabs>
          <w:tab w:val="left" w:pos="10065"/>
        </w:tabs>
        <w:ind w:firstLine="709"/>
        <w:rPr>
          <w:rFonts w:ascii="GHEA Mariam" w:hAnsi="GHEA Mariam"/>
        </w:rPr>
      </w:pPr>
      <w:r w:rsidRPr="00492E71">
        <w:rPr>
          <w:rFonts w:ascii="GHEA Mariam" w:hAnsi="GHEA Mariam"/>
        </w:rPr>
        <w:t xml:space="preserve">                 դատավորներ՝ Ա</w:t>
      </w:r>
      <w:r w:rsidRPr="00492E71">
        <w:rPr>
          <w:rFonts w:ascii="Cambria Math" w:hAnsi="Cambria Math" w:cs="Cambria Math"/>
        </w:rPr>
        <w:t>․</w:t>
      </w:r>
      <w:r w:rsidRPr="00492E71">
        <w:rPr>
          <w:rFonts w:ascii="GHEA Mariam" w:hAnsi="GHEA Mariam"/>
        </w:rPr>
        <w:t>Նահապետյան</w:t>
      </w:r>
    </w:p>
    <w:p w14:paraId="14A888F2" w14:textId="77777777" w:rsidR="00013838" w:rsidRPr="00492E71" w:rsidRDefault="00013838" w:rsidP="00013838">
      <w:pPr>
        <w:tabs>
          <w:tab w:val="left" w:pos="3591"/>
        </w:tabs>
        <w:jc w:val="both"/>
        <w:rPr>
          <w:rFonts w:ascii="GHEA Mariam" w:hAnsi="GHEA Mariam"/>
        </w:rPr>
      </w:pPr>
      <w:r w:rsidRPr="00492E71">
        <w:rPr>
          <w:rFonts w:ascii="GHEA Mariam" w:hAnsi="GHEA Mariam"/>
        </w:rPr>
        <w:t xml:space="preserve">                                                     Ա</w:t>
      </w:r>
      <w:r w:rsidRPr="00492E71">
        <w:rPr>
          <w:rFonts w:ascii="Cambria Math" w:hAnsi="Cambria Math" w:cs="Cambria Math"/>
        </w:rPr>
        <w:t>․</w:t>
      </w:r>
      <w:r w:rsidRPr="00492E71">
        <w:rPr>
          <w:rFonts w:ascii="GHEA Mariam" w:hAnsi="GHEA Mariam" w:cs="GHEA Mariam"/>
        </w:rPr>
        <w:t>Հովհաննիսյան</w:t>
      </w:r>
    </w:p>
    <w:p w14:paraId="209A6084" w14:textId="77777777" w:rsidR="00013838" w:rsidRPr="00492E71" w:rsidRDefault="00013838" w:rsidP="00013838">
      <w:pPr>
        <w:tabs>
          <w:tab w:val="left" w:pos="6663"/>
          <w:tab w:val="left" w:pos="6946"/>
          <w:tab w:val="left" w:pos="10065"/>
        </w:tabs>
        <w:ind w:firstLine="709"/>
        <w:jc w:val="both"/>
        <w:rPr>
          <w:rFonts w:ascii="GHEA Mariam" w:hAnsi="GHEA Mariam"/>
        </w:rPr>
      </w:pPr>
    </w:p>
    <w:p w14:paraId="5D756F0F" w14:textId="77777777" w:rsidR="00013838" w:rsidRPr="00492E71" w:rsidRDefault="00013838" w:rsidP="00013838">
      <w:pPr>
        <w:tabs>
          <w:tab w:val="left" w:pos="6663"/>
          <w:tab w:val="left" w:pos="6946"/>
          <w:tab w:val="left" w:pos="10065"/>
        </w:tabs>
        <w:ind w:firstLine="709"/>
        <w:jc w:val="both"/>
        <w:rPr>
          <w:rFonts w:ascii="GHEA Mariam" w:hAnsi="GHEA Mariam"/>
        </w:rPr>
      </w:pPr>
      <w:r w:rsidRPr="00A30986">
        <w:rPr>
          <w:rFonts w:ascii="GHEA Mariam" w:hAnsi="GHEA Mariam"/>
        </w:rPr>
        <w:t>2025 թվականի մարտի 24-ին</w:t>
      </w:r>
      <w:r w:rsidRPr="00492E71">
        <w:rPr>
          <w:rFonts w:ascii="GHEA Mariam" w:hAnsi="GHEA Mariam"/>
        </w:rPr>
        <w:t xml:space="preserve">                                                    ք</w:t>
      </w:r>
      <w:r w:rsidRPr="00492E71">
        <w:rPr>
          <w:rFonts w:ascii="GHEA Mariam" w:hAnsi="GHEA Mariam" w:cs="Cambria Math"/>
        </w:rPr>
        <w:t xml:space="preserve">աղաք </w:t>
      </w:r>
      <w:r w:rsidRPr="00492E71">
        <w:rPr>
          <w:rFonts w:ascii="GHEA Mariam" w:hAnsi="GHEA Mariam"/>
        </w:rPr>
        <w:t>Երևանում</w:t>
      </w:r>
    </w:p>
    <w:p w14:paraId="7D327ABF" w14:textId="77777777" w:rsidR="00013838" w:rsidRPr="00492E71" w:rsidRDefault="00013838" w:rsidP="00013838">
      <w:pPr>
        <w:tabs>
          <w:tab w:val="left" w:pos="2495"/>
        </w:tabs>
        <w:ind w:firstLine="709"/>
        <w:jc w:val="both"/>
        <w:rPr>
          <w:rFonts w:ascii="GHEA Mariam" w:hAnsi="GHEA Mariam"/>
        </w:rPr>
      </w:pPr>
      <w:r w:rsidRPr="00492E71">
        <w:rPr>
          <w:rFonts w:ascii="GHEA Mariam" w:hAnsi="GHEA Mariam"/>
        </w:rPr>
        <w:tab/>
      </w:r>
    </w:p>
    <w:p w14:paraId="149BEB99" w14:textId="77777777" w:rsidR="00013838" w:rsidRPr="00492E71" w:rsidRDefault="00013838" w:rsidP="00013838">
      <w:pPr>
        <w:tabs>
          <w:tab w:val="left" w:pos="6663"/>
          <w:tab w:val="left" w:pos="6946"/>
          <w:tab w:val="left" w:pos="10065"/>
        </w:tabs>
        <w:spacing w:line="360" w:lineRule="auto"/>
        <w:ind w:firstLine="709"/>
        <w:jc w:val="both"/>
        <w:rPr>
          <w:rFonts w:ascii="GHEA Mariam" w:hAnsi="GHEA Mariam"/>
        </w:rPr>
      </w:pPr>
      <w:r w:rsidRPr="00492E71">
        <w:rPr>
          <w:rFonts w:ascii="GHEA Mariam" w:hAnsi="GHEA Mariam" w:cs="Sylfaen"/>
        </w:rPr>
        <w:t>ՀՀ</w:t>
      </w:r>
      <w:r w:rsidRPr="00492E71">
        <w:rPr>
          <w:rFonts w:ascii="GHEA Mariam" w:hAnsi="GHEA Mariam"/>
        </w:rPr>
        <w:t xml:space="preserve"> </w:t>
      </w:r>
      <w:r w:rsidRPr="00492E71">
        <w:rPr>
          <w:rFonts w:ascii="GHEA Mariam" w:hAnsi="GHEA Mariam" w:cs="Sylfaen"/>
        </w:rPr>
        <w:t>Վճռաբեկ</w:t>
      </w:r>
      <w:r w:rsidRPr="00492E71">
        <w:rPr>
          <w:rFonts w:ascii="GHEA Mariam" w:hAnsi="GHEA Mariam"/>
        </w:rPr>
        <w:t xml:space="preserve"> </w:t>
      </w:r>
      <w:r w:rsidRPr="00492E71">
        <w:rPr>
          <w:rFonts w:ascii="GHEA Mariam" w:hAnsi="GHEA Mariam" w:cs="Sylfaen"/>
        </w:rPr>
        <w:t>դատարանի</w:t>
      </w:r>
      <w:r w:rsidRPr="00492E71">
        <w:rPr>
          <w:rFonts w:ascii="GHEA Mariam" w:hAnsi="GHEA Mariam"/>
        </w:rPr>
        <w:t xml:space="preserve"> </w:t>
      </w:r>
      <w:r w:rsidRPr="00492E71">
        <w:rPr>
          <w:rFonts w:ascii="GHEA Mariam" w:hAnsi="GHEA Mariam" w:cs="Sylfaen"/>
        </w:rPr>
        <w:t>հակակոռուպցիոն պալատի կոռուպցիոն հանցագործությունների քննության դատական կազմը</w:t>
      </w:r>
      <w:r w:rsidRPr="00492E71">
        <w:rPr>
          <w:rFonts w:ascii="GHEA Mariam" w:hAnsi="GHEA Mariam"/>
        </w:rPr>
        <w:t xml:space="preserve"> (</w:t>
      </w:r>
      <w:r w:rsidRPr="00492E71">
        <w:rPr>
          <w:rFonts w:ascii="GHEA Mariam" w:hAnsi="GHEA Mariam" w:cs="Sylfaen"/>
        </w:rPr>
        <w:t>այսուհետ՝</w:t>
      </w:r>
      <w:r w:rsidRPr="00492E71">
        <w:rPr>
          <w:rFonts w:ascii="GHEA Mariam" w:hAnsi="GHEA Mariam"/>
        </w:rPr>
        <w:t xml:space="preserve"> </w:t>
      </w:r>
      <w:r w:rsidRPr="00492E71">
        <w:rPr>
          <w:rFonts w:ascii="GHEA Mariam" w:hAnsi="GHEA Mariam" w:cs="Sylfaen"/>
        </w:rPr>
        <w:t>Վճռաբեկ</w:t>
      </w:r>
      <w:r w:rsidRPr="00492E71">
        <w:rPr>
          <w:rFonts w:ascii="GHEA Mariam" w:hAnsi="GHEA Mariam"/>
        </w:rPr>
        <w:t xml:space="preserve"> դ</w:t>
      </w:r>
      <w:r w:rsidRPr="00492E71">
        <w:rPr>
          <w:rFonts w:ascii="GHEA Mariam" w:hAnsi="GHEA Mariam" w:cs="Sylfaen"/>
        </w:rPr>
        <w:t>ատարան</w:t>
      </w:r>
      <w:r w:rsidRPr="00492E71">
        <w:rPr>
          <w:rFonts w:ascii="GHEA Mariam" w:hAnsi="GHEA Mariam"/>
        </w:rPr>
        <w:t>),</w:t>
      </w:r>
    </w:p>
    <w:p w14:paraId="3CAA09F3" w14:textId="77777777" w:rsidR="00013838" w:rsidRPr="00492E71" w:rsidRDefault="00013838" w:rsidP="00013838">
      <w:pPr>
        <w:pStyle w:val="BodyA"/>
        <w:spacing w:line="240" w:lineRule="auto"/>
        <w:ind w:firstLine="709"/>
        <w:jc w:val="right"/>
        <w:rPr>
          <w:sz w:val="24"/>
          <w:szCs w:val="24"/>
          <w:lang w:val="hy-AM"/>
        </w:rPr>
      </w:pPr>
      <w:r w:rsidRPr="00492E71">
        <w:rPr>
          <w:sz w:val="24"/>
          <w:szCs w:val="24"/>
          <w:lang w:val="hy-AM"/>
        </w:rPr>
        <w:t xml:space="preserve">    </w:t>
      </w:r>
    </w:p>
    <w:p w14:paraId="624C800C" w14:textId="77777777" w:rsidR="00013838" w:rsidRPr="00492E71" w:rsidRDefault="00013838" w:rsidP="00013838">
      <w:pPr>
        <w:pStyle w:val="BodyA"/>
        <w:spacing w:line="240" w:lineRule="auto"/>
        <w:ind w:firstLine="709"/>
        <w:jc w:val="right"/>
        <w:rPr>
          <w:sz w:val="24"/>
          <w:szCs w:val="24"/>
          <w:lang w:val="hy-AM"/>
        </w:rPr>
      </w:pPr>
      <w:r w:rsidRPr="00492E71">
        <w:rPr>
          <w:sz w:val="24"/>
          <w:szCs w:val="24"/>
          <w:lang w:val="hy-AM"/>
        </w:rPr>
        <w:t xml:space="preserve">    նախագահությամբ`                    Դ</w:t>
      </w:r>
      <w:r w:rsidRPr="00492E71">
        <w:rPr>
          <w:rFonts w:ascii="Cambria Math" w:hAnsi="Cambria Math" w:cs="Cambria Math"/>
          <w:sz w:val="24"/>
          <w:szCs w:val="24"/>
          <w:lang w:val="hy-AM"/>
        </w:rPr>
        <w:t>․</w:t>
      </w:r>
      <w:r w:rsidRPr="00492E71">
        <w:rPr>
          <w:sz w:val="24"/>
          <w:szCs w:val="24"/>
          <w:lang w:val="hy-AM"/>
        </w:rPr>
        <w:t>ՎԵՔԻԼՅԱՆԻ</w:t>
      </w:r>
    </w:p>
    <w:p w14:paraId="2BD94538" w14:textId="77777777" w:rsidR="00013838" w:rsidRPr="00492E71" w:rsidRDefault="00013838" w:rsidP="00013838">
      <w:pPr>
        <w:pStyle w:val="BodyA"/>
        <w:spacing w:line="240" w:lineRule="auto"/>
        <w:ind w:firstLine="709"/>
        <w:jc w:val="right"/>
        <w:rPr>
          <w:sz w:val="24"/>
          <w:szCs w:val="24"/>
          <w:lang w:val="hy-AM"/>
        </w:rPr>
      </w:pPr>
      <w:r w:rsidRPr="00492E71">
        <w:rPr>
          <w:sz w:val="24"/>
          <w:szCs w:val="24"/>
          <w:lang w:val="hy-AM"/>
        </w:rPr>
        <w:t>մասնակցությամբ դատավորներ՝                 Ե.ԴԱՆԻԵԼՅԱՆԻ</w:t>
      </w:r>
    </w:p>
    <w:p w14:paraId="49414EA8" w14:textId="77777777" w:rsidR="00013838" w:rsidRPr="00492E71" w:rsidRDefault="00013838" w:rsidP="00013838">
      <w:pPr>
        <w:pStyle w:val="BodyA"/>
        <w:spacing w:line="240" w:lineRule="auto"/>
        <w:ind w:firstLine="709"/>
        <w:jc w:val="right"/>
        <w:rPr>
          <w:sz w:val="24"/>
          <w:szCs w:val="24"/>
          <w:lang w:val="hy-AM"/>
        </w:rPr>
      </w:pPr>
      <w:r w:rsidRPr="00492E71">
        <w:rPr>
          <w:sz w:val="24"/>
          <w:szCs w:val="24"/>
          <w:lang w:val="hy-AM"/>
        </w:rPr>
        <w:t xml:space="preserve">                                                  Ա.ԿՐԿՅԱՇԱՐՅԱՆԻ </w:t>
      </w:r>
    </w:p>
    <w:p w14:paraId="697370A6" w14:textId="77777777" w:rsidR="00013838" w:rsidRPr="00492E71" w:rsidRDefault="00013838" w:rsidP="00013838">
      <w:pPr>
        <w:pStyle w:val="BodyA"/>
        <w:spacing w:line="240" w:lineRule="auto"/>
        <w:ind w:firstLine="709"/>
        <w:jc w:val="right"/>
        <w:rPr>
          <w:sz w:val="24"/>
          <w:szCs w:val="24"/>
          <w:lang w:val="hy-AM"/>
        </w:rPr>
      </w:pPr>
      <w:r w:rsidRPr="00492E71">
        <w:rPr>
          <w:sz w:val="24"/>
          <w:szCs w:val="24"/>
          <w:lang w:val="hy-AM"/>
        </w:rPr>
        <w:tab/>
      </w:r>
      <w:r w:rsidRPr="00492E71">
        <w:rPr>
          <w:sz w:val="24"/>
          <w:szCs w:val="24"/>
          <w:lang w:val="hy-AM"/>
        </w:rPr>
        <w:tab/>
      </w:r>
      <w:r w:rsidRPr="00492E71">
        <w:rPr>
          <w:sz w:val="24"/>
          <w:szCs w:val="24"/>
          <w:lang w:val="hy-AM"/>
        </w:rPr>
        <w:tab/>
      </w:r>
      <w:r w:rsidRPr="00492E71">
        <w:rPr>
          <w:sz w:val="24"/>
          <w:szCs w:val="24"/>
          <w:lang w:val="hy-AM"/>
        </w:rPr>
        <w:tab/>
      </w:r>
      <w:r w:rsidRPr="00492E71">
        <w:rPr>
          <w:sz w:val="24"/>
          <w:szCs w:val="24"/>
          <w:lang w:val="hy-AM"/>
        </w:rPr>
        <w:tab/>
      </w:r>
      <w:r w:rsidRPr="00492E71">
        <w:rPr>
          <w:sz w:val="24"/>
          <w:szCs w:val="24"/>
          <w:lang w:val="hy-AM"/>
        </w:rPr>
        <w:tab/>
      </w:r>
      <w:r w:rsidRPr="00492E71">
        <w:rPr>
          <w:sz w:val="24"/>
          <w:szCs w:val="24"/>
          <w:lang w:val="hy-AM"/>
        </w:rPr>
        <w:tab/>
        <w:t>Ռ</w:t>
      </w:r>
      <w:r w:rsidRPr="00492E71">
        <w:rPr>
          <w:rFonts w:ascii="Cambria Math" w:hAnsi="Cambria Math" w:cs="Cambria Math"/>
          <w:sz w:val="24"/>
          <w:szCs w:val="24"/>
          <w:lang w:val="hy-AM"/>
        </w:rPr>
        <w:t>․</w:t>
      </w:r>
      <w:r w:rsidRPr="00492E71">
        <w:rPr>
          <w:sz w:val="24"/>
          <w:szCs w:val="24"/>
          <w:lang w:val="hy-AM"/>
        </w:rPr>
        <w:t xml:space="preserve">ՄԽԻԹԱՐՅԱՆԻ          </w:t>
      </w:r>
    </w:p>
    <w:p w14:paraId="0CB5868C" w14:textId="77777777" w:rsidR="00013838" w:rsidRPr="00492E71" w:rsidRDefault="00013838" w:rsidP="00013838">
      <w:pPr>
        <w:pStyle w:val="BodyA"/>
        <w:spacing w:line="240" w:lineRule="auto"/>
        <w:ind w:firstLine="709"/>
        <w:jc w:val="right"/>
        <w:rPr>
          <w:sz w:val="24"/>
          <w:szCs w:val="24"/>
          <w:lang w:val="hy-AM"/>
        </w:rPr>
      </w:pPr>
      <w:r w:rsidRPr="00492E71">
        <w:rPr>
          <w:sz w:val="24"/>
          <w:szCs w:val="24"/>
          <w:lang w:val="hy-AM"/>
        </w:rPr>
        <w:t>Ս.ՉԻՉՈՅԱՆԻ</w:t>
      </w:r>
    </w:p>
    <w:p w14:paraId="2AF74E1A" w14:textId="77777777" w:rsidR="00013838" w:rsidRPr="00492E71" w:rsidRDefault="00013838" w:rsidP="00013838">
      <w:pPr>
        <w:spacing w:line="360" w:lineRule="auto"/>
        <w:contextualSpacing/>
        <w:jc w:val="both"/>
        <w:rPr>
          <w:rFonts w:ascii="GHEA Mariam" w:hAnsi="GHEA Mariam"/>
        </w:rPr>
      </w:pPr>
    </w:p>
    <w:p w14:paraId="6C7BF97C" w14:textId="77777777" w:rsidR="00013838" w:rsidRPr="00492E71" w:rsidRDefault="00013838" w:rsidP="00013838">
      <w:pPr>
        <w:spacing w:line="360" w:lineRule="auto"/>
        <w:contextualSpacing/>
        <w:jc w:val="both"/>
        <w:rPr>
          <w:rFonts w:ascii="GHEA Mariam" w:hAnsi="GHEA Mariam"/>
        </w:rPr>
      </w:pPr>
      <w:r w:rsidRPr="00492E71">
        <w:rPr>
          <w:rFonts w:ascii="GHEA Mariam" w:hAnsi="GHEA Mariam"/>
        </w:rPr>
        <w:t>գրավոր ընթացակարգով քննության առնելով ՀՀ վերաքննիչ հակակոռուպցիոն դատարանի (այսուհետ՝ նաև Վերաքննիչ դատարան) 2024 թվականի ապրիլի 16-ի որոշման դեմ ՀՀ գլխավոր դատախազի տեղակալ Լ</w:t>
      </w:r>
      <w:r w:rsidRPr="00492E71">
        <w:rPr>
          <w:rFonts w:ascii="Cambria Math" w:hAnsi="Cambria Math" w:cs="Cambria Math"/>
        </w:rPr>
        <w:t>․</w:t>
      </w:r>
      <w:r w:rsidRPr="00492E71">
        <w:rPr>
          <w:rFonts w:ascii="GHEA Mariam" w:hAnsi="GHEA Mariam"/>
        </w:rPr>
        <w:t>Գրիգորյանի վճռաբեկ բողոքը,</w:t>
      </w:r>
    </w:p>
    <w:p w14:paraId="6B1EF32B" w14:textId="77777777" w:rsidR="00013838" w:rsidRPr="00492E71" w:rsidRDefault="00013838" w:rsidP="00013838">
      <w:pPr>
        <w:spacing w:line="360" w:lineRule="auto"/>
        <w:ind w:firstLine="709"/>
        <w:jc w:val="center"/>
        <w:rPr>
          <w:rFonts w:ascii="GHEA Mariam" w:hAnsi="GHEA Mariam"/>
          <w:b/>
          <w:bCs/>
        </w:rPr>
      </w:pPr>
      <w:r w:rsidRPr="00492E71">
        <w:rPr>
          <w:rFonts w:ascii="GHEA Mariam" w:hAnsi="GHEA Mariam"/>
          <w:b/>
          <w:bCs/>
        </w:rPr>
        <w:lastRenderedPageBreak/>
        <w:t>Պ Ա Ր Զ Ե Ց</w:t>
      </w:r>
    </w:p>
    <w:p w14:paraId="1D63B2D5" w14:textId="6660BA51" w:rsidR="00013838" w:rsidRPr="00492E71" w:rsidRDefault="0098704B" w:rsidP="0098704B">
      <w:pPr>
        <w:spacing w:line="360" w:lineRule="auto"/>
        <w:contextualSpacing/>
        <w:jc w:val="both"/>
        <w:rPr>
          <w:rFonts w:ascii="GHEA Mariam" w:hAnsi="GHEA Mariam"/>
          <w:b/>
          <w:bCs/>
          <w:u w:val="single"/>
        </w:rPr>
      </w:pPr>
      <w:r w:rsidRPr="0098704B">
        <w:rPr>
          <w:rFonts w:ascii="GHEA Mariam" w:hAnsi="GHEA Mariam"/>
          <w:b/>
          <w:bCs/>
        </w:rPr>
        <w:t xml:space="preserve">        </w:t>
      </w:r>
      <w:r w:rsidR="00013838" w:rsidRPr="00492E71">
        <w:rPr>
          <w:rFonts w:ascii="GHEA Mariam" w:hAnsi="GHEA Mariam"/>
          <w:b/>
          <w:bCs/>
          <w:u w:val="single"/>
        </w:rPr>
        <w:t>Վարույթի դատավարական նախապատմությունը.</w:t>
      </w:r>
    </w:p>
    <w:p w14:paraId="14D052C0" w14:textId="0B2E098D" w:rsidR="00013838" w:rsidRPr="00492E71" w:rsidRDefault="00013838" w:rsidP="00013838">
      <w:pPr>
        <w:spacing w:line="360" w:lineRule="auto"/>
        <w:ind w:left="-2" w:firstLine="567"/>
        <w:contextualSpacing/>
        <w:jc w:val="both"/>
        <w:rPr>
          <w:rFonts w:ascii="GHEA Mariam" w:hAnsi="GHEA Mariam"/>
          <w:noProof/>
        </w:rPr>
      </w:pPr>
      <w:r w:rsidRPr="00492E71">
        <w:rPr>
          <w:rFonts w:ascii="GHEA Mariam" w:hAnsi="GHEA Mariam"/>
          <w:u w:color="0D0D0D"/>
        </w:rPr>
        <w:t>1.</w:t>
      </w:r>
      <w:r w:rsidRPr="00492E71">
        <w:rPr>
          <w:rFonts w:ascii="GHEA Mariam" w:hAnsi="GHEA Mariam"/>
          <w:color w:val="21346E"/>
          <w:sz w:val="18"/>
          <w:szCs w:val="18"/>
          <w:shd w:val="clear" w:color="auto" w:fill="FFFFFF"/>
        </w:rPr>
        <w:t xml:space="preserve"> </w:t>
      </w:r>
      <w:r w:rsidRPr="00492E71">
        <w:rPr>
          <w:rFonts w:ascii="GHEA Mariam" w:hAnsi="GHEA Mariam"/>
          <w:shd w:val="clear" w:color="auto" w:fill="FFFFFF"/>
        </w:rPr>
        <w:t xml:space="preserve">ՀՀ Գեղարքունիքի մարզի առաջին ատյանի ընդհանուր իրավասության դատարանի </w:t>
      </w:r>
      <w:r w:rsidRPr="00492E71">
        <w:rPr>
          <w:rFonts w:ascii="GHEA Mariam" w:hAnsi="GHEA Mariam"/>
          <w:noProof/>
        </w:rPr>
        <w:t xml:space="preserve">2023 թվականի մարտի 6-ի որոշմամբ թիվ ԳԴ3/0003/01/22 քրեական գործն ըստ մեղադրանքի՝ Արտակ Ռոբերտի Հարությունյանի՝ 2003 թվականի ապրիլի 18-ին ընդունված ՀՀ քրեական օրենսգրքի (այսուհետ նաև՝ ՀՀ նախկին քրեական օրենսգիրք) </w:t>
      </w:r>
      <w:r w:rsidRPr="00492E71">
        <w:rPr>
          <w:rFonts w:ascii="GHEA Mariam" w:hAnsi="GHEA Mariam"/>
          <w:bCs/>
          <w:color w:val="000000" w:themeColor="text1"/>
          <w:shd w:val="clear" w:color="auto" w:fill="FFFFFF"/>
        </w:rPr>
        <w:t xml:space="preserve">179-րդ հոդվածի 2-րդ մասի 1-ին և 3-րդ կետերով, 179-րդ հոդվածի 3-րդ մասի 1-ին կետով ու 314-րդ հոդվածի 1-ին մասով </w:t>
      </w:r>
      <w:r w:rsidRPr="00492E71">
        <w:rPr>
          <w:rFonts w:ascii="GHEA Mariam" w:hAnsi="GHEA Mariam"/>
          <w:noProof/>
        </w:rPr>
        <w:t>(երկու դրվագ), Մեսրոպ Մերուժանի Հակոբյանի՝ ՀՀ նախկին քրեական օրենսգրքի 38-179-րդ հոդվածի 3-րդ մասի 1-ին կետով, փոխանցվել է ՀՀ հակակոռուպցիոն դատարան, որին շնորհվել է թիվ ՀԿԴ2/0010/01/23 համարը։</w:t>
      </w:r>
    </w:p>
    <w:p w14:paraId="17033A2A" w14:textId="5EAF863C" w:rsidR="00013838" w:rsidRPr="00492E71" w:rsidRDefault="00013838" w:rsidP="00013838">
      <w:pPr>
        <w:tabs>
          <w:tab w:val="left" w:pos="567"/>
        </w:tabs>
        <w:spacing w:line="360" w:lineRule="auto"/>
        <w:ind w:firstLine="567"/>
        <w:jc w:val="both"/>
        <w:rPr>
          <w:rFonts w:ascii="GHEA Mariam" w:hAnsi="GHEA Mariam"/>
          <w:noProof/>
        </w:rPr>
      </w:pPr>
      <w:r w:rsidRPr="00492E71">
        <w:rPr>
          <w:rFonts w:ascii="GHEA Mariam" w:hAnsi="GHEA Mariam"/>
          <w:noProof/>
        </w:rPr>
        <w:t>ՀՀ հակակոռուպցիոն դատարանի (այսուհետ նաև՝ Առաջին ատյանի դատարան)՝ 2023 թվականի դեկտեմբերի 21-ի որոշմամբ պաշտպաններ Վ</w:t>
      </w:r>
      <w:r w:rsidRPr="00492E71">
        <w:rPr>
          <w:rFonts w:ascii="Cambria Math" w:hAnsi="Cambria Math" w:cs="Cambria Math"/>
          <w:noProof/>
        </w:rPr>
        <w:t>․</w:t>
      </w:r>
      <w:r w:rsidRPr="00492E71">
        <w:rPr>
          <w:rFonts w:ascii="GHEA Mariam" w:hAnsi="GHEA Mariam"/>
          <w:noProof/>
        </w:rPr>
        <w:t>Համբարձումյանի և Լ</w:t>
      </w:r>
      <w:r w:rsidRPr="00492E71">
        <w:rPr>
          <w:rFonts w:ascii="Cambria Math" w:hAnsi="Cambria Math" w:cs="Cambria Math"/>
          <w:noProof/>
        </w:rPr>
        <w:t>․</w:t>
      </w:r>
      <w:r w:rsidRPr="00492E71">
        <w:rPr>
          <w:rFonts w:ascii="GHEA Mariam" w:hAnsi="GHEA Mariam"/>
          <w:noProof/>
        </w:rPr>
        <w:t>Հայրապետյանի միջնորդությունները բավարարվել են</w:t>
      </w:r>
      <w:r w:rsidRPr="00492E71">
        <w:rPr>
          <w:rFonts w:ascii="GHEA Mariam" w:hAnsi="GHEA Mariam" w:cs="Cambria Math"/>
          <w:noProof/>
        </w:rPr>
        <w:t xml:space="preserve">՝ </w:t>
      </w:r>
      <w:r w:rsidRPr="00492E71">
        <w:rPr>
          <w:rFonts w:ascii="GHEA Mariam" w:hAnsi="GHEA Mariam"/>
          <w:noProof/>
        </w:rPr>
        <w:t>ամբաստանյալներ Ա</w:t>
      </w:r>
      <w:r w:rsidRPr="00492E71">
        <w:rPr>
          <w:rFonts w:ascii="Cambria Math" w:hAnsi="Cambria Math" w:cs="Cambria Math"/>
          <w:noProof/>
        </w:rPr>
        <w:t>․</w:t>
      </w:r>
      <w:r w:rsidRPr="00492E71">
        <w:rPr>
          <w:rFonts w:ascii="GHEA Mariam" w:hAnsi="GHEA Mariam"/>
          <w:noProof/>
        </w:rPr>
        <w:t>Հարությունյանին և Մ</w:t>
      </w:r>
      <w:r w:rsidRPr="00492E71">
        <w:rPr>
          <w:rFonts w:ascii="Cambria Math" w:hAnsi="Cambria Math" w:cs="Cambria Math"/>
          <w:noProof/>
        </w:rPr>
        <w:t>․</w:t>
      </w:r>
      <w:r w:rsidRPr="00492E71">
        <w:rPr>
          <w:rFonts w:ascii="GHEA Mariam" w:hAnsi="GHEA Mariam"/>
          <w:noProof/>
        </w:rPr>
        <w:t>Հակոբյանին առաջադրված մեղադրանքներով քրեական հետապնդում</w:t>
      </w:r>
      <w:r w:rsidR="00F4041D" w:rsidRPr="00492E71">
        <w:rPr>
          <w:rFonts w:ascii="GHEA Mariam" w:hAnsi="GHEA Mariam"/>
          <w:noProof/>
        </w:rPr>
        <w:t>ներ</w:t>
      </w:r>
      <w:r w:rsidRPr="00492E71">
        <w:rPr>
          <w:rFonts w:ascii="GHEA Mariam" w:hAnsi="GHEA Mariam"/>
          <w:noProof/>
        </w:rPr>
        <w:t xml:space="preserve">ը դադարեցվել </w:t>
      </w:r>
      <w:r w:rsidR="00F4041D" w:rsidRPr="00492E71">
        <w:rPr>
          <w:rFonts w:ascii="GHEA Mariam" w:hAnsi="GHEA Mariam"/>
          <w:noProof/>
        </w:rPr>
        <w:t>են</w:t>
      </w:r>
      <w:r w:rsidRPr="00492E71">
        <w:rPr>
          <w:rFonts w:ascii="GHEA Mariam" w:hAnsi="GHEA Mariam"/>
          <w:noProof/>
        </w:rPr>
        <w:t>, իսկ քրեական գործի վարույթը կարճվել` քրեական պատասխանատվության ենթարկելու վաղեմության ժամկետներն անցած լինելու հիմքով։</w:t>
      </w:r>
    </w:p>
    <w:p w14:paraId="71DB0963" w14:textId="77777777" w:rsidR="00013838" w:rsidRPr="00492E71" w:rsidRDefault="00013838" w:rsidP="00013838">
      <w:pPr>
        <w:tabs>
          <w:tab w:val="left" w:pos="567"/>
        </w:tabs>
        <w:spacing w:line="360" w:lineRule="auto"/>
        <w:ind w:firstLine="567"/>
        <w:jc w:val="both"/>
        <w:rPr>
          <w:rFonts w:ascii="GHEA Mariam" w:hAnsi="GHEA Mariam"/>
          <w:noProof/>
        </w:rPr>
      </w:pPr>
      <w:r w:rsidRPr="00492E71">
        <w:rPr>
          <w:rFonts w:ascii="GHEA Mariam" w:hAnsi="GHEA Mariam"/>
          <w:noProof/>
        </w:rPr>
        <w:t>2</w:t>
      </w:r>
      <w:r w:rsidRPr="00492E71">
        <w:rPr>
          <w:rFonts w:ascii="Cambria Math" w:hAnsi="Cambria Math" w:cs="Cambria Math"/>
          <w:noProof/>
        </w:rPr>
        <w:t>․</w:t>
      </w:r>
      <w:r w:rsidRPr="00492E71">
        <w:rPr>
          <w:rFonts w:ascii="GHEA Mariam" w:hAnsi="GHEA Mariam"/>
          <w:noProof/>
        </w:rPr>
        <w:t xml:space="preserve"> Գեղարքունիքի մարզի դատախազի տեղակալ Ա</w:t>
      </w:r>
      <w:r w:rsidRPr="00492E71">
        <w:rPr>
          <w:rFonts w:ascii="Cambria Math" w:hAnsi="Cambria Math" w:cs="Cambria Math"/>
          <w:noProof/>
        </w:rPr>
        <w:t>․</w:t>
      </w:r>
      <w:r w:rsidRPr="00492E71">
        <w:rPr>
          <w:rFonts w:ascii="GHEA Mariam" w:hAnsi="GHEA Mariam"/>
          <w:noProof/>
        </w:rPr>
        <w:t>Հովհաննիսյանի վերաքննիչ բողոքի քննության արդյունքում Վերաքննիչ դատարանը 2024 թվականի ապրիլի      16-ին որոշում է կայացրել Առաջին ատյանի դատարանի՝ 2023 թվականի դեկտեմբերի 21-ի որոշումն անփոփոխ թողնելու մասին։</w:t>
      </w:r>
    </w:p>
    <w:p w14:paraId="7B041AA4" w14:textId="77777777" w:rsidR="00013838" w:rsidRPr="00492E71" w:rsidRDefault="00013838" w:rsidP="00013838">
      <w:pPr>
        <w:tabs>
          <w:tab w:val="left" w:pos="567"/>
        </w:tabs>
        <w:spacing w:line="360" w:lineRule="auto"/>
        <w:ind w:firstLine="567"/>
        <w:jc w:val="both"/>
        <w:rPr>
          <w:rFonts w:ascii="GHEA Mariam" w:hAnsi="GHEA Mariam"/>
          <w:noProof/>
        </w:rPr>
      </w:pPr>
      <w:r w:rsidRPr="00492E71">
        <w:rPr>
          <w:rFonts w:ascii="GHEA Mariam" w:hAnsi="GHEA Mariam"/>
          <w:noProof/>
        </w:rPr>
        <w:t>3. Վերաքննիչ դատարանի վերոնշյալ որոշման դեմ ՀՀ գլխավոր դատախազի տեղակալ Լ</w:t>
      </w:r>
      <w:r w:rsidRPr="00492E71">
        <w:rPr>
          <w:rFonts w:ascii="Cambria Math" w:hAnsi="Cambria Math" w:cs="Cambria Math"/>
          <w:noProof/>
        </w:rPr>
        <w:t>․</w:t>
      </w:r>
      <w:r w:rsidRPr="00492E71">
        <w:rPr>
          <w:rFonts w:ascii="GHEA Mariam" w:hAnsi="GHEA Mariam"/>
          <w:noProof/>
        </w:rPr>
        <w:t>Գրիգորյանը բերել է վճռաբեկ բողոք, որը Վճռաբեկ դատարանի`               2024 թվականի հունիսի 12-ի որոշմամբ ընդունվել է վարույթ, և սահմանվել է դատական վարույթի իրականացման գրավոր ընթացակարգ։</w:t>
      </w:r>
    </w:p>
    <w:p w14:paraId="677EF332" w14:textId="77777777" w:rsidR="00013838" w:rsidRPr="00492E71" w:rsidRDefault="00013838" w:rsidP="00013838">
      <w:pPr>
        <w:tabs>
          <w:tab w:val="left" w:pos="567"/>
        </w:tabs>
        <w:spacing w:line="360" w:lineRule="auto"/>
        <w:jc w:val="both"/>
        <w:rPr>
          <w:rFonts w:ascii="GHEA Mariam" w:hAnsi="GHEA Mariam" w:cs="Sylfaen"/>
          <w:b/>
          <w:noProof/>
        </w:rPr>
      </w:pPr>
      <w:r w:rsidRPr="00492E71">
        <w:rPr>
          <w:rFonts w:ascii="GHEA Mariam" w:hAnsi="GHEA Mariam" w:cs="Sylfaen"/>
          <w:b/>
          <w:noProof/>
        </w:rPr>
        <w:t xml:space="preserve">      </w:t>
      </w:r>
    </w:p>
    <w:p w14:paraId="0C44BB7B" w14:textId="77777777" w:rsidR="00013838" w:rsidRPr="00492E71" w:rsidRDefault="00013838" w:rsidP="00013838">
      <w:pPr>
        <w:tabs>
          <w:tab w:val="left" w:pos="567"/>
        </w:tabs>
        <w:spacing w:line="360" w:lineRule="auto"/>
        <w:jc w:val="both"/>
        <w:rPr>
          <w:rFonts w:ascii="GHEA Mariam" w:hAnsi="GHEA Mariam" w:cs="Sylfaen"/>
          <w:b/>
          <w:noProof/>
        </w:rPr>
      </w:pPr>
    </w:p>
    <w:p w14:paraId="43D909E4" w14:textId="77777777" w:rsidR="00013838" w:rsidRPr="00492E71" w:rsidRDefault="00013838" w:rsidP="00013838">
      <w:pPr>
        <w:tabs>
          <w:tab w:val="left" w:pos="567"/>
        </w:tabs>
        <w:spacing w:line="360" w:lineRule="auto"/>
        <w:jc w:val="both"/>
        <w:rPr>
          <w:rFonts w:ascii="GHEA Mariam" w:hAnsi="GHEA Mariam" w:cs="Sylfaen"/>
          <w:b/>
          <w:noProof/>
        </w:rPr>
      </w:pPr>
    </w:p>
    <w:p w14:paraId="785D501C" w14:textId="77777777" w:rsidR="00013838" w:rsidRPr="00492E71" w:rsidRDefault="00013838" w:rsidP="00013838">
      <w:pPr>
        <w:tabs>
          <w:tab w:val="left" w:pos="567"/>
        </w:tabs>
        <w:spacing w:line="360" w:lineRule="auto"/>
        <w:jc w:val="both"/>
        <w:rPr>
          <w:rFonts w:ascii="GHEA Mariam" w:hAnsi="GHEA Mariam"/>
          <w:b/>
          <w:noProof/>
          <w:u w:val="single"/>
        </w:rPr>
      </w:pPr>
      <w:r w:rsidRPr="00492E71">
        <w:rPr>
          <w:rFonts w:ascii="GHEA Mariam" w:hAnsi="GHEA Mariam" w:cs="Sylfaen"/>
          <w:b/>
          <w:noProof/>
        </w:rPr>
        <w:lastRenderedPageBreak/>
        <w:t xml:space="preserve">        </w:t>
      </w:r>
      <w:r w:rsidRPr="00492E71">
        <w:rPr>
          <w:rFonts w:ascii="GHEA Mariam" w:hAnsi="GHEA Mariam" w:cs="Sylfaen"/>
          <w:b/>
          <w:noProof/>
          <w:u w:val="single"/>
        </w:rPr>
        <w:t>Վճռաբեկ</w:t>
      </w:r>
      <w:r w:rsidRPr="00492E71">
        <w:rPr>
          <w:rFonts w:ascii="GHEA Mariam" w:hAnsi="GHEA Mariam"/>
          <w:b/>
          <w:noProof/>
          <w:u w:val="single"/>
        </w:rPr>
        <w:t xml:space="preserve"> </w:t>
      </w:r>
      <w:r w:rsidRPr="00492E71">
        <w:rPr>
          <w:rFonts w:ascii="GHEA Mariam" w:hAnsi="GHEA Mariam" w:cs="Sylfaen"/>
          <w:b/>
          <w:noProof/>
          <w:u w:val="single"/>
        </w:rPr>
        <w:t>բողոքի</w:t>
      </w:r>
      <w:r w:rsidRPr="00492E71">
        <w:rPr>
          <w:rFonts w:ascii="GHEA Mariam" w:hAnsi="GHEA Mariam"/>
          <w:b/>
          <w:noProof/>
          <w:u w:val="single"/>
        </w:rPr>
        <w:t xml:space="preserve"> </w:t>
      </w:r>
      <w:r w:rsidRPr="00492E71">
        <w:rPr>
          <w:rFonts w:ascii="GHEA Mariam" w:hAnsi="GHEA Mariam" w:cs="Sylfaen"/>
          <w:b/>
          <w:noProof/>
          <w:u w:val="single"/>
        </w:rPr>
        <w:t>հիմքերը</w:t>
      </w:r>
      <w:r w:rsidRPr="00492E71">
        <w:rPr>
          <w:rFonts w:ascii="GHEA Mariam" w:hAnsi="GHEA Mariam"/>
          <w:b/>
          <w:noProof/>
          <w:u w:val="single"/>
        </w:rPr>
        <w:t xml:space="preserve">, </w:t>
      </w:r>
      <w:r w:rsidRPr="00492E71">
        <w:rPr>
          <w:rFonts w:ascii="GHEA Mariam" w:hAnsi="GHEA Mariam" w:cs="Sylfaen"/>
          <w:b/>
          <w:noProof/>
          <w:u w:val="single"/>
        </w:rPr>
        <w:t>դրանք հիմնավորող փաստարկները</w:t>
      </w:r>
      <w:r w:rsidRPr="00492E71">
        <w:rPr>
          <w:rFonts w:ascii="GHEA Mariam" w:hAnsi="GHEA Mariam"/>
          <w:b/>
          <w:noProof/>
          <w:u w:val="single"/>
        </w:rPr>
        <w:t xml:space="preserve"> </w:t>
      </w:r>
      <w:r w:rsidRPr="00492E71">
        <w:rPr>
          <w:rFonts w:ascii="GHEA Mariam" w:hAnsi="GHEA Mariam" w:cs="Sylfaen"/>
          <w:b/>
          <w:noProof/>
          <w:u w:val="single"/>
        </w:rPr>
        <w:t>և</w:t>
      </w:r>
      <w:r w:rsidRPr="00492E71">
        <w:rPr>
          <w:rFonts w:ascii="GHEA Mariam" w:hAnsi="GHEA Mariam"/>
          <w:b/>
          <w:noProof/>
          <w:u w:val="single"/>
        </w:rPr>
        <w:t xml:space="preserve"> </w:t>
      </w:r>
      <w:r w:rsidRPr="00492E71">
        <w:rPr>
          <w:rFonts w:ascii="GHEA Mariam" w:hAnsi="GHEA Mariam" w:cs="Sylfaen"/>
          <w:b/>
          <w:noProof/>
          <w:u w:val="single"/>
        </w:rPr>
        <w:t>պահանջը</w:t>
      </w:r>
      <w:r w:rsidRPr="00492E71">
        <w:rPr>
          <w:rFonts w:ascii="GHEA Mariam" w:hAnsi="GHEA Mariam"/>
          <w:b/>
          <w:noProof/>
          <w:u w:val="single"/>
        </w:rPr>
        <w:t>.</w:t>
      </w:r>
    </w:p>
    <w:p w14:paraId="2ED72BAC" w14:textId="77777777" w:rsidR="00013838" w:rsidRPr="00492E71" w:rsidRDefault="00013838" w:rsidP="00013838">
      <w:pPr>
        <w:tabs>
          <w:tab w:val="left" w:pos="567"/>
        </w:tabs>
        <w:spacing w:line="360" w:lineRule="auto"/>
        <w:jc w:val="both"/>
        <w:rPr>
          <w:rFonts w:ascii="GHEA Mariam" w:hAnsi="GHEA Mariam"/>
          <w:b/>
          <w:noProof/>
          <w:u w:val="single"/>
        </w:rPr>
      </w:pPr>
      <w:r w:rsidRPr="00492E71">
        <w:rPr>
          <w:rFonts w:ascii="GHEA Mariam" w:hAnsi="GHEA Mariam"/>
          <w:b/>
          <w:noProof/>
        </w:rPr>
        <w:tab/>
      </w:r>
      <w:r w:rsidRPr="00492E71">
        <w:rPr>
          <w:rFonts w:ascii="GHEA Mariam" w:hAnsi="GHEA Mariam"/>
        </w:rPr>
        <w:t xml:space="preserve">Վճռաբեկ բողոքը քննվում է հետևյալ հիմքերի սահմաններում՝ ներքոհիշյալ </w:t>
      </w:r>
      <w:r w:rsidRPr="00492E71">
        <w:rPr>
          <w:rFonts w:ascii="GHEA Mariam" w:hAnsi="GHEA Mariam" w:cs="Calibri"/>
        </w:rPr>
        <w:t>փաստարկներով</w:t>
      </w:r>
      <w:r w:rsidRPr="00492E71">
        <w:rPr>
          <w:rFonts w:ascii="GHEA Mariam" w:hAnsi="GHEA Mariam"/>
        </w:rPr>
        <w:t>.</w:t>
      </w:r>
    </w:p>
    <w:p w14:paraId="0FB335BC" w14:textId="77777777" w:rsidR="00013838" w:rsidRPr="00492E71" w:rsidRDefault="00013838" w:rsidP="00013838">
      <w:pPr>
        <w:pStyle w:val="11"/>
        <w:spacing w:line="360" w:lineRule="auto"/>
        <w:ind w:firstLine="709"/>
        <w:contextualSpacing/>
        <w:jc w:val="both"/>
        <w:rPr>
          <w:rFonts w:ascii="GHEA Mariam" w:hAnsi="GHEA Mariam"/>
          <w:color w:val="auto"/>
          <w:sz w:val="24"/>
          <w:szCs w:val="24"/>
          <w:lang w:val="hy-AM"/>
        </w:rPr>
      </w:pPr>
      <w:r w:rsidRPr="00492E71">
        <w:rPr>
          <w:rFonts w:ascii="GHEA Mariam" w:hAnsi="GHEA Mariam"/>
          <w:noProof/>
          <w:sz w:val="24"/>
          <w:szCs w:val="24"/>
          <w:lang w:val="hy-AM"/>
        </w:rPr>
        <w:t xml:space="preserve">4. Բողոքաբերը գտել է, որ </w:t>
      </w:r>
      <w:r w:rsidRPr="00492E71">
        <w:rPr>
          <w:rFonts w:ascii="GHEA Mariam" w:hAnsi="GHEA Mariam"/>
          <w:color w:val="auto"/>
          <w:sz w:val="24"/>
          <w:szCs w:val="24"/>
          <w:lang w:val="hy-AM"/>
        </w:rPr>
        <w:t>Վերաքննիչ դատարանը, անփոփոխ թողնելով Առաջին ատյանի դատարանի՝ ամբաստանյալ Ա</w:t>
      </w:r>
      <w:r w:rsidRPr="00492E71">
        <w:rPr>
          <w:rFonts w:ascii="Cambria Math" w:hAnsi="Cambria Math" w:cs="Cambria Math"/>
          <w:color w:val="auto"/>
          <w:sz w:val="24"/>
          <w:szCs w:val="24"/>
          <w:lang w:val="hy-AM"/>
        </w:rPr>
        <w:t>․</w:t>
      </w:r>
      <w:r w:rsidRPr="00492E71">
        <w:rPr>
          <w:rFonts w:ascii="GHEA Mariam" w:hAnsi="GHEA Mariam"/>
          <w:color w:val="auto"/>
          <w:sz w:val="24"/>
          <w:szCs w:val="24"/>
          <w:lang w:val="hy-AM"/>
        </w:rPr>
        <w:t>Հարությունյանի նկատմամբ 2021 թվականի մայիսի 5-ին ընդունված ՀՀ քրեական օրենսգրքի (այսուհետ նաև՝                       ՀՀ գործող քրեական օրենսգիրք) 256-րդ հոդվածի 2-րդ մասի 2-րդ և 3-րդ կետերով ու 445-րդ հոդվածի 1-ին մասով (երկու դրվագ) և ամբաստանյալ Մ</w:t>
      </w:r>
      <w:r w:rsidRPr="00492E71">
        <w:rPr>
          <w:rFonts w:ascii="Cambria Math" w:hAnsi="Cambria Math" w:cs="Cambria Math"/>
          <w:color w:val="auto"/>
          <w:sz w:val="24"/>
          <w:szCs w:val="24"/>
          <w:lang w:val="hy-AM"/>
        </w:rPr>
        <w:t>․</w:t>
      </w:r>
      <w:r w:rsidRPr="00492E71">
        <w:rPr>
          <w:rFonts w:ascii="GHEA Mariam" w:hAnsi="GHEA Mariam"/>
          <w:color w:val="auto"/>
          <w:sz w:val="24"/>
          <w:szCs w:val="24"/>
          <w:lang w:val="hy-AM"/>
        </w:rPr>
        <w:t>Հակոբյանի նկատմամբ ՀՀ գործող քրեական օրենսգրքի 46-256-րդ հոդվածի 2-րդ մասի 2-րդ և 3-րդ կետերով քրեական հետապնդումը վաղեմության ժամկետներն անցած լինելու պատճառաբանությամբ դադարեցնելու մասին որոշումը, ճիշտ չի կիրառել նյութական օրենքը, այն է՝ կիրառել է ՀՀ գործող քրեական օրենսգրքի 9-րդ հոդվածի 2-րդ և 6-րդ մասերը, որոնք ենթակա չէին կիրառման։</w:t>
      </w:r>
    </w:p>
    <w:p w14:paraId="69213560" w14:textId="77777777" w:rsidR="00013838" w:rsidRPr="00492E71" w:rsidRDefault="00013838" w:rsidP="00013838">
      <w:pPr>
        <w:pStyle w:val="BodyA"/>
        <w:spacing w:line="360" w:lineRule="auto"/>
        <w:ind w:firstLine="709"/>
        <w:contextualSpacing/>
        <w:jc w:val="both"/>
        <w:rPr>
          <w:color w:val="auto"/>
          <w:sz w:val="24"/>
          <w:szCs w:val="24"/>
          <w:lang w:val="hy-AM"/>
        </w:rPr>
      </w:pPr>
      <w:r w:rsidRPr="00492E71">
        <w:rPr>
          <w:color w:val="auto"/>
          <w:sz w:val="24"/>
          <w:szCs w:val="24"/>
          <w:lang w:val="hy-AM"/>
        </w:rPr>
        <w:t>Մասնավորապես, բողոքաբերը նշել է, որ ստորադաս դատարանները մի դեպքում հետադարձ ուժ են տվել ՀՀ գործող քրեական օրենսգրքի 3-րդ հոդվածի             17-րդ կետով սահմանված հափշտակության, պատճառված գույքային վնասի կամ հանցավոր ճանապարհով ձեռք բերված կամ ստացված գույքի կամ օգուտի չափերը նախատեսող օրենքին, իսկ մյուս դեպքում, ըստ էության, կիրառել են ՀՀ նախկին քրեական օրենսգրքի 75-րդ հոդվածի 1-ին մասի 2-րդ կետը, որը սահմանում է միջին ծանրության հանցագործության համար քրեական պատասխանատվության վաղեմության ժամկետները (քրեաիրավական հետևանքներ), այն դեպքում, երբ մեղադրյալների կողմից կատարված արարքները երբևէ չեն համապատասխանել և չէին կարող համապատասխանել ՀՀ նախկին քրեական օրենսգրքով նախատեսված միջին ծանրության հանցագործությանը:</w:t>
      </w:r>
    </w:p>
    <w:p w14:paraId="3A099A0A" w14:textId="77777777" w:rsidR="00013838" w:rsidRPr="00492E71" w:rsidRDefault="00013838" w:rsidP="00013838">
      <w:pPr>
        <w:pStyle w:val="BodyA"/>
        <w:spacing w:line="360" w:lineRule="auto"/>
        <w:ind w:firstLine="709"/>
        <w:contextualSpacing/>
        <w:jc w:val="both"/>
        <w:rPr>
          <w:color w:val="auto"/>
          <w:sz w:val="24"/>
          <w:szCs w:val="24"/>
          <w:lang w:val="hy-AM"/>
        </w:rPr>
      </w:pPr>
      <w:r w:rsidRPr="00492E71">
        <w:rPr>
          <w:color w:val="auto"/>
          <w:sz w:val="24"/>
          <w:szCs w:val="24"/>
          <w:lang w:val="hy-AM"/>
        </w:rPr>
        <w:t>Բողոքի հեղինակը նաև փաստել է, որ վիճարկվող դատական ակտերում ստորադաս դատարանները մի կողմից հաստատված են համարել Ա</w:t>
      </w:r>
      <w:r w:rsidRPr="00492E71">
        <w:rPr>
          <w:rFonts w:ascii="Cambria Math" w:hAnsi="Cambria Math" w:cs="Cambria Math"/>
          <w:color w:val="auto"/>
          <w:sz w:val="24"/>
          <w:szCs w:val="24"/>
          <w:lang w:val="hy-AM"/>
        </w:rPr>
        <w:t>․</w:t>
      </w:r>
      <w:r w:rsidRPr="00492E71">
        <w:rPr>
          <w:color w:val="auto"/>
          <w:sz w:val="24"/>
          <w:szCs w:val="24"/>
          <w:lang w:val="hy-AM"/>
        </w:rPr>
        <w:t>Հարությունյանին և Մ</w:t>
      </w:r>
      <w:r w:rsidRPr="00492E71">
        <w:rPr>
          <w:rFonts w:ascii="Cambria Math" w:hAnsi="Cambria Math" w:cs="Cambria Math"/>
          <w:color w:val="auto"/>
          <w:sz w:val="24"/>
          <w:szCs w:val="24"/>
          <w:lang w:val="hy-AM"/>
        </w:rPr>
        <w:t>․</w:t>
      </w:r>
      <w:r w:rsidRPr="00492E71">
        <w:rPr>
          <w:color w:val="auto"/>
          <w:sz w:val="24"/>
          <w:szCs w:val="24"/>
          <w:lang w:val="hy-AM"/>
        </w:rPr>
        <w:t>Հակոբյանին մեղսագրված համապատասխանաբար 3</w:t>
      </w:r>
      <w:r w:rsidRPr="00492E71">
        <w:rPr>
          <w:rFonts w:ascii="Cambria Math" w:hAnsi="Cambria Math" w:cs="Cambria Math"/>
          <w:color w:val="auto"/>
          <w:sz w:val="24"/>
          <w:szCs w:val="24"/>
          <w:lang w:val="hy-AM"/>
        </w:rPr>
        <w:t>․</w:t>
      </w:r>
      <w:r w:rsidRPr="00492E71">
        <w:rPr>
          <w:color w:val="auto"/>
          <w:sz w:val="24"/>
          <w:szCs w:val="24"/>
          <w:lang w:val="hy-AM"/>
        </w:rPr>
        <w:t>776</w:t>
      </w:r>
      <w:r w:rsidRPr="00492E71">
        <w:rPr>
          <w:rFonts w:ascii="Cambria Math" w:hAnsi="Cambria Math" w:cs="Cambria Math"/>
          <w:color w:val="auto"/>
          <w:sz w:val="24"/>
          <w:szCs w:val="24"/>
          <w:lang w:val="hy-AM"/>
        </w:rPr>
        <w:t>․</w:t>
      </w:r>
      <w:r w:rsidRPr="00492E71">
        <w:rPr>
          <w:color w:val="auto"/>
          <w:sz w:val="24"/>
          <w:szCs w:val="24"/>
          <w:lang w:val="hy-AM"/>
        </w:rPr>
        <w:t>695 և 3</w:t>
      </w:r>
      <w:r w:rsidRPr="00492E71">
        <w:rPr>
          <w:rFonts w:ascii="Cambria Math" w:hAnsi="Cambria Math" w:cs="Cambria Math"/>
          <w:color w:val="auto"/>
          <w:sz w:val="24"/>
          <w:szCs w:val="24"/>
          <w:lang w:val="hy-AM"/>
        </w:rPr>
        <w:t>․</w:t>
      </w:r>
      <w:r w:rsidRPr="00492E71">
        <w:rPr>
          <w:color w:val="auto"/>
          <w:sz w:val="24"/>
          <w:szCs w:val="24"/>
          <w:lang w:val="hy-AM"/>
        </w:rPr>
        <w:t>211</w:t>
      </w:r>
      <w:r w:rsidRPr="00492E71">
        <w:rPr>
          <w:rFonts w:ascii="Cambria Math" w:hAnsi="Cambria Math" w:cs="Cambria Math"/>
          <w:color w:val="auto"/>
          <w:sz w:val="24"/>
          <w:szCs w:val="24"/>
          <w:lang w:val="hy-AM"/>
        </w:rPr>
        <w:t>․</w:t>
      </w:r>
      <w:r w:rsidRPr="00492E71">
        <w:rPr>
          <w:color w:val="auto"/>
          <w:sz w:val="24"/>
          <w:szCs w:val="24"/>
          <w:lang w:val="hy-AM"/>
        </w:rPr>
        <w:t xml:space="preserve">408 ՀՀ դրամի հափշտակության կատարումը, մյուս կողմից նշել են, </w:t>
      </w:r>
      <w:r w:rsidRPr="00492E71">
        <w:rPr>
          <w:color w:val="auto"/>
          <w:sz w:val="24"/>
          <w:szCs w:val="24"/>
          <w:lang w:val="hy-AM"/>
        </w:rPr>
        <w:lastRenderedPageBreak/>
        <w:t xml:space="preserve">որ հիշյալ հանցագործությունների համար նախատեսված քրեական պատասխանատվության վաղեմության ժամկետներն անցել են։ </w:t>
      </w:r>
    </w:p>
    <w:p w14:paraId="1D673645" w14:textId="21A6C3FA" w:rsidR="00013838" w:rsidRPr="00492E71" w:rsidRDefault="00013838" w:rsidP="00013838">
      <w:pPr>
        <w:pStyle w:val="BodyA"/>
        <w:spacing w:line="360" w:lineRule="auto"/>
        <w:ind w:firstLine="709"/>
        <w:contextualSpacing/>
        <w:jc w:val="both"/>
        <w:rPr>
          <w:color w:val="auto"/>
          <w:sz w:val="24"/>
          <w:szCs w:val="24"/>
          <w:lang w:val="hy-AM"/>
        </w:rPr>
      </w:pPr>
      <w:r w:rsidRPr="00492E71">
        <w:rPr>
          <w:color w:val="auto"/>
          <w:sz w:val="24"/>
          <w:szCs w:val="24"/>
          <w:lang w:val="hy-AM"/>
        </w:rPr>
        <w:t>Ի լրումն վերոգրյալի՝ բողոքաբերը նշել է, որ Առաջին ատյանի դատարանը, դադարեցնելով ամբաստանյալներ Ա</w:t>
      </w:r>
      <w:r w:rsidRPr="00492E71">
        <w:rPr>
          <w:rFonts w:ascii="Cambria Math" w:hAnsi="Cambria Math" w:cs="Cambria Math"/>
          <w:color w:val="auto"/>
          <w:sz w:val="24"/>
          <w:szCs w:val="24"/>
          <w:lang w:val="hy-AM"/>
        </w:rPr>
        <w:t>․</w:t>
      </w:r>
      <w:r w:rsidRPr="00492E71">
        <w:rPr>
          <w:color w:val="auto"/>
          <w:sz w:val="24"/>
          <w:szCs w:val="24"/>
          <w:lang w:val="hy-AM"/>
        </w:rPr>
        <w:t>Հարությունյանի և Մ</w:t>
      </w:r>
      <w:r w:rsidRPr="00492E71">
        <w:rPr>
          <w:rFonts w:ascii="Cambria Math" w:hAnsi="Cambria Math" w:cs="Cambria Math"/>
          <w:color w:val="auto"/>
          <w:sz w:val="24"/>
          <w:szCs w:val="24"/>
          <w:lang w:val="hy-AM"/>
        </w:rPr>
        <w:t>․</w:t>
      </w:r>
      <w:r w:rsidRPr="00492E71">
        <w:rPr>
          <w:color w:val="auto"/>
          <w:sz w:val="24"/>
          <w:szCs w:val="24"/>
          <w:lang w:val="hy-AM"/>
        </w:rPr>
        <w:t>Հակոբյանի նկատմամբ հարուցված հանրային քրեական հետապնդում</w:t>
      </w:r>
      <w:r w:rsidR="00F4041D" w:rsidRPr="00492E71">
        <w:rPr>
          <w:color w:val="auto"/>
          <w:sz w:val="24"/>
          <w:szCs w:val="24"/>
          <w:lang w:val="hy-AM"/>
        </w:rPr>
        <w:t>ներ</w:t>
      </w:r>
      <w:r w:rsidRPr="00492E71">
        <w:rPr>
          <w:color w:val="auto"/>
          <w:sz w:val="24"/>
          <w:szCs w:val="24"/>
          <w:lang w:val="hy-AM"/>
        </w:rPr>
        <w:t>ը,  կիրառելի է համարել ՀՀ նախկին քրեական օրենսգրքի 75-րդ հոդվածի կարգավորումները, այսինքն՝ առաջնորդվել է հիշյալ օրենսգրքով նախատեսված միջին ծանրության հանցանքի համար սահմանված վաղեմության ժամկետների վերաբերյալ կանոնով, մինչդեռ հաշվի առնելով ՀՀ գործող քրեական օրենսգրքին հետադարձ ուժ տալու հանգամանքը՝ պետք է կիրառեր ՀՀ գործող քրեական օրենսգրքի 83-րդ հոդվածով միջին ծանրության հանցագործությունների համար սահմանված վաղեմության ժամկետը, որը տասը տարի է:</w:t>
      </w:r>
    </w:p>
    <w:p w14:paraId="1B99B73B" w14:textId="77777777" w:rsidR="00013838" w:rsidRPr="00492E71" w:rsidRDefault="00013838" w:rsidP="00013838">
      <w:pPr>
        <w:pStyle w:val="11"/>
        <w:spacing w:line="360" w:lineRule="auto"/>
        <w:ind w:firstLine="709"/>
        <w:contextualSpacing/>
        <w:jc w:val="both"/>
        <w:rPr>
          <w:rFonts w:ascii="GHEA Mariam" w:hAnsi="GHEA Mariam"/>
          <w:color w:val="auto"/>
          <w:sz w:val="24"/>
          <w:szCs w:val="24"/>
          <w:lang w:val="hy-AM"/>
        </w:rPr>
      </w:pPr>
      <w:r w:rsidRPr="00492E71">
        <w:rPr>
          <w:rFonts w:ascii="GHEA Mariam" w:hAnsi="GHEA Mariam"/>
          <w:color w:val="auto"/>
          <w:sz w:val="24"/>
          <w:szCs w:val="24"/>
          <w:lang w:val="hy-AM"/>
        </w:rPr>
        <w:t>5. Վերոշարադրյալի հիման վրա բողոքի հեղինակը խնդրել է ամբողջությամբ բեկանել Վերաքննիչ դատարանի որոշումը՝ վարույթը փոխանցելով ստորադաս դատարան նոր քննության կամ կայացնելով դրան փոխարինող դատական ակտ։</w:t>
      </w:r>
    </w:p>
    <w:p w14:paraId="731714D1" w14:textId="77777777" w:rsidR="00013838" w:rsidRPr="00492E71" w:rsidRDefault="00013838" w:rsidP="00013838">
      <w:pPr>
        <w:tabs>
          <w:tab w:val="left" w:pos="567"/>
        </w:tabs>
        <w:spacing w:line="360" w:lineRule="auto"/>
        <w:ind w:firstLine="567"/>
        <w:jc w:val="both"/>
        <w:rPr>
          <w:rFonts w:ascii="GHEA Mariam" w:hAnsi="GHEA Mariam" w:cs="Sylfaen"/>
          <w:b/>
          <w:noProof/>
          <w:u w:val="single"/>
        </w:rPr>
      </w:pPr>
    </w:p>
    <w:p w14:paraId="57869394" w14:textId="77777777" w:rsidR="00013838" w:rsidRPr="00492E71" w:rsidRDefault="00013838" w:rsidP="00013838">
      <w:pPr>
        <w:tabs>
          <w:tab w:val="left" w:pos="567"/>
        </w:tabs>
        <w:spacing w:line="360" w:lineRule="auto"/>
        <w:ind w:firstLine="567"/>
        <w:jc w:val="both"/>
        <w:rPr>
          <w:rFonts w:ascii="GHEA Mariam" w:hAnsi="GHEA Mariam"/>
          <w:b/>
          <w:noProof/>
          <w:u w:val="single"/>
        </w:rPr>
      </w:pPr>
      <w:r w:rsidRPr="00492E71">
        <w:rPr>
          <w:rFonts w:ascii="GHEA Mariam" w:hAnsi="GHEA Mariam"/>
          <w:b/>
          <w:noProof/>
          <w:u w:val="single"/>
        </w:rPr>
        <w:t xml:space="preserve">Վճռաբեկ </w:t>
      </w:r>
      <w:r w:rsidRPr="00492E71">
        <w:rPr>
          <w:rFonts w:ascii="GHEA Mariam" w:hAnsi="GHEA Mariam" w:cs="Sylfaen"/>
          <w:b/>
          <w:noProof/>
          <w:u w:val="single"/>
        </w:rPr>
        <w:t>բողոքի</w:t>
      </w:r>
      <w:r w:rsidRPr="00492E71">
        <w:rPr>
          <w:rFonts w:ascii="GHEA Mariam" w:hAnsi="GHEA Mariam"/>
          <w:b/>
          <w:noProof/>
          <w:u w:val="single"/>
        </w:rPr>
        <w:t xml:space="preserve"> </w:t>
      </w:r>
      <w:r w:rsidRPr="00492E71">
        <w:rPr>
          <w:rFonts w:ascii="GHEA Mariam" w:hAnsi="GHEA Mariam" w:cs="Sylfaen"/>
          <w:b/>
          <w:noProof/>
          <w:u w:val="single"/>
        </w:rPr>
        <w:t>քննության</w:t>
      </w:r>
      <w:r w:rsidRPr="00492E71">
        <w:rPr>
          <w:rFonts w:ascii="GHEA Mariam" w:hAnsi="GHEA Mariam"/>
          <w:b/>
          <w:noProof/>
          <w:u w:val="single"/>
        </w:rPr>
        <w:t xml:space="preserve"> </w:t>
      </w:r>
      <w:r w:rsidRPr="00492E71">
        <w:rPr>
          <w:rFonts w:ascii="GHEA Mariam" w:hAnsi="GHEA Mariam" w:cs="Sylfaen"/>
          <w:b/>
          <w:noProof/>
          <w:u w:val="single"/>
        </w:rPr>
        <w:t>համար</w:t>
      </w:r>
      <w:r w:rsidRPr="00492E71">
        <w:rPr>
          <w:rFonts w:ascii="GHEA Mariam" w:hAnsi="GHEA Mariam"/>
          <w:b/>
          <w:noProof/>
          <w:u w:val="single"/>
        </w:rPr>
        <w:t xml:space="preserve"> </w:t>
      </w:r>
      <w:r w:rsidRPr="00492E71">
        <w:rPr>
          <w:rFonts w:ascii="GHEA Mariam" w:hAnsi="GHEA Mariam" w:cs="Sylfaen"/>
          <w:b/>
          <w:noProof/>
          <w:u w:val="single"/>
        </w:rPr>
        <w:t>էական</w:t>
      </w:r>
      <w:r w:rsidRPr="00492E71">
        <w:rPr>
          <w:rFonts w:ascii="GHEA Mariam" w:hAnsi="GHEA Mariam"/>
          <w:b/>
          <w:noProof/>
          <w:u w:val="single"/>
        </w:rPr>
        <w:t xml:space="preserve"> </w:t>
      </w:r>
      <w:r w:rsidRPr="00492E71">
        <w:rPr>
          <w:rFonts w:ascii="GHEA Mariam" w:hAnsi="GHEA Mariam" w:cs="Sylfaen"/>
          <w:b/>
          <w:noProof/>
          <w:u w:val="single"/>
        </w:rPr>
        <w:t>նշանակություն</w:t>
      </w:r>
      <w:r w:rsidRPr="00492E71">
        <w:rPr>
          <w:rFonts w:ascii="GHEA Mariam" w:hAnsi="GHEA Mariam"/>
          <w:b/>
          <w:noProof/>
          <w:u w:val="single"/>
        </w:rPr>
        <w:t xml:space="preserve"> </w:t>
      </w:r>
      <w:r w:rsidRPr="00492E71">
        <w:rPr>
          <w:rFonts w:ascii="GHEA Mariam" w:hAnsi="GHEA Mariam" w:cs="Sylfaen"/>
          <w:b/>
          <w:noProof/>
          <w:u w:val="single"/>
        </w:rPr>
        <w:t>ունեցող</w:t>
      </w:r>
      <w:r w:rsidRPr="00492E71">
        <w:rPr>
          <w:rFonts w:ascii="GHEA Mariam" w:hAnsi="GHEA Mariam"/>
          <w:b/>
          <w:noProof/>
          <w:u w:val="single"/>
        </w:rPr>
        <w:t xml:space="preserve"> </w:t>
      </w:r>
      <w:r w:rsidRPr="00492E71">
        <w:rPr>
          <w:rFonts w:ascii="GHEA Mariam" w:hAnsi="GHEA Mariam" w:cs="Sylfaen"/>
          <w:b/>
          <w:noProof/>
          <w:u w:val="single"/>
        </w:rPr>
        <w:t>փաստական հանգամանքները</w:t>
      </w:r>
      <w:r w:rsidRPr="00492E71">
        <w:rPr>
          <w:rFonts w:ascii="GHEA Mariam" w:hAnsi="GHEA Mariam"/>
          <w:b/>
          <w:noProof/>
          <w:u w:val="single"/>
        </w:rPr>
        <w:t>.</w:t>
      </w:r>
    </w:p>
    <w:p w14:paraId="60D88621" w14:textId="77777777" w:rsidR="00013838" w:rsidRPr="00492E71" w:rsidRDefault="00013838" w:rsidP="00013838">
      <w:pPr>
        <w:tabs>
          <w:tab w:val="left" w:pos="567"/>
        </w:tabs>
        <w:spacing w:line="360" w:lineRule="auto"/>
        <w:ind w:firstLine="567"/>
        <w:jc w:val="both"/>
        <w:rPr>
          <w:rFonts w:ascii="GHEA Mariam" w:hAnsi="GHEA Mariam"/>
          <w:bCs/>
          <w:color w:val="000000" w:themeColor="text1"/>
          <w:shd w:val="clear" w:color="auto" w:fill="FFFFFF"/>
        </w:rPr>
      </w:pPr>
      <w:r w:rsidRPr="00492E71">
        <w:rPr>
          <w:rFonts w:ascii="GHEA Mariam" w:hAnsi="GHEA Mariam"/>
          <w:noProof/>
        </w:rPr>
        <w:t xml:space="preserve">6. </w:t>
      </w:r>
      <w:r w:rsidRPr="00492E71">
        <w:rPr>
          <w:rFonts w:ascii="GHEA Mariam" w:hAnsi="GHEA Mariam"/>
          <w:bCs/>
          <w:color w:val="000000" w:themeColor="text1"/>
          <w:shd w:val="clear" w:color="auto" w:fill="FFFFFF"/>
        </w:rPr>
        <w:t xml:space="preserve">Ա.Հարությունյանը որպես մեղադրյալ է ներգրավվել, և նրան մեղադրանք է առաջադրվել ՀՀ նախկին քրեական օրենսգրքի 179-րդ հոդվածի 2-րդ մասի 1-ին և                3-րդ կետերով, 179-րդ հոդվածի 3-րդ մասի 1-ին կետով և 314-րդ հոդվածի 1-ին մասով </w:t>
      </w:r>
      <w:r w:rsidRPr="00492E71">
        <w:rPr>
          <w:rFonts w:ascii="GHEA Mariam" w:hAnsi="GHEA Mariam"/>
          <w:noProof/>
        </w:rPr>
        <w:t xml:space="preserve">(երկու դրվագ) </w:t>
      </w:r>
      <w:r w:rsidRPr="00492E71">
        <w:rPr>
          <w:rFonts w:ascii="GHEA Mariam" w:hAnsi="GHEA Mariam"/>
          <w:bCs/>
          <w:color w:val="000000" w:themeColor="text1"/>
          <w:shd w:val="clear" w:color="auto" w:fill="FFFFFF"/>
        </w:rPr>
        <w:t xml:space="preserve"> այն բանի համար, որ</w:t>
      </w:r>
      <w:r w:rsidRPr="00492E71">
        <w:rPr>
          <w:rFonts w:ascii="Cambria Math" w:hAnsi="Cambria Math" w:cs="Cambria Math"/>
          <w:bCs/>
          <w:color w:val="000000" w:themeColor="text1"/>
          <w:shd w:val="clear" w:color="auto" w:fill="FFFFFF"/>
        </w:rPr>
        <w:t>․</w:t>
      </w:r>
      <w:r w:rsidRPr="00492E71">
        <w:rPr>
          <w:rFonts w:ascii="GHEA Mariam" w:hAnsi="GHEA Mariam"/>
          <w:bCs/>
          <w:color w:val="000000" w:themeColor="text1"/>
          <w:shd w:val="clear" w:color="auto" w:fill="FFFFFF"/>
        </w:rPr>
        <w:t xml:space="preserve"> </w:t>
      </w:r>
      <w:r w:rsidRPr="00492E71">
        <w:rPr>
          <w:rFonts w:ascii="GHEA Mariam" w:hAnsi="GHEA Mariam"/>
          <w:bCs/>
          <w:i/>
          <w:iCs/>
          <w:color w:val="000000" w:themeColor="text1"/>
          <w:shd w:val="clear" w:color="auto" w:fill="FFFFFF"/>
        </w:rPr>
        <w:t xml:space="preserve">«(…) նա 2016 թվականի հուլիսի 6-ից մինչև 2018 թվականի հուլիսի 30-ն ընկած ժամանակահատվածներում, հանդիսանալով պաշտոնատար անձ՝ «Վարդենիսի նյարդահոգեբանական տուն ինտերնատ» ՊՈԱԿ-ի տնօրեն, իր պաշտոնեական դիրքն օգտագործելով ուրիշի գույքը յուրացման եղանակով հափշտակելու դիտավորությամբ, հիշյալ ՊՈԱԿ-ում բնակվող բնակիչներին հասանելիք 2.833.900 ՀՀ դրամ արժողության, 1260 կիլոգրամ տավարի ոսկրոտ միսը և 3569 լիտր կաթը, օրինական ճանապարհով օգտագործված ցույց տալու նպատակով, համաձայնության գալով պաշտոնատար անձ չհանդիսացող «Վարդենիսի նյարդահոգեբանական տուն ինտերնատ» ՊՈԱԿ-ի պահեստապետ </w:t>
      </w:r>
      <w:r w:rsidRPr="00492E71">
        <w:rPr>
          <w:rFonts w:ascii="GHEA Mariam" w:hAnsi="GHEA Mariam"/>
          <w:bCs/>
          <w:i/>
          <w:iCs/>
          <w:color w:val="000000" w:themeColor="text1"/>
          <w:shd w:val="clear" w:color="auto" w:fill="FFFFFF"/>
        </w:rPr>
        <w:lastRenderedPageBreak/>
        <w:t>Վահագն Սամսոնի Նալբանդյանի և ճաշարանի ավագ խոհարար Արմինե Գևորգի Շաբոյանի հետ ակնհայտ կեղծ տեղեկություններ մտցնելով, իրենց ստորագրություններով հաստատել են պաշտոնեական փաստաթուղթ հանդիսացող հաշվապահական փաստաթղթերից ելքի հաշիվ ապրանքագրերի ամենօրյա լրացվող փաստաթղթերը, իբրև 2017 թվականի հունվարի 1-ից մինչև 2018 թվականի հուլիսի 17-ը «Վարդենիսի նյարդահոգեբանական տուն ինտերնատ» ՊՈԱԿ-ում օգտագործվել է 1260 կիլոգրամ տավարի ոսկրոտ միս և 3569 լիտր կաթ, սակայն նշված քանակի և արժողության ապրանքը վաճառել է այլ անձի՝ այդ կերպ հափշտակելով խոշոր չափերի՝ 2.833.900 ՀՀ դրամ գումար:</w:t>
      </w:r>
    </w:p>
    <w:p w14:paraId="6D9E995F" w14:textId="77777777" w:rsidR="00013838" w:rsidRPr="00492E71" w:rsidRDefault="00013838" w:rsidP="00013838">
      <w:pPr>
        <w:tabs>
          <w:tab w:val="left" w:pos="567"/>
        </w:tabs>
        <w:spacing w:line="360" w:lineRule="auto"/>
        <w:ind w:firstLine="567"/>
        <w:jc w:val="both"/>
        <w:rPr>
          <w:rFonts w:ascii="GHEA Mariam" w:hAnsi="GHEA Mariam"/>
          <w:bCs/>
          <w:i/>
          <w:iCs/>
          <w:color w:val="000000" w:themeColor="text1"/>
          <w:shd w:val="clear" w:color="auto" w:fill="FFFFFF"/>
        </w:rPr>
      </w:pPr>
      <w:r w:rsidRPr="00492E71">
        <w:rPr>
          <w:rFonts w:ascii="GHEA Mariam" w:hAnsi="GHEA Mariam"/>
          <w:bCs/>
          <w:i/>
          <w:iCs/>
          <w:color w:val="000000" w:themeColor="text1"/>
          <w:shd w:val="clear" w:color="auto" w:fill="FFFFFF"/>
        </w:rPr>
        <w:t xml:space="preserve">Այսպես. </w:t>
      </w:r>
    </w:p>
    <w:p w14:paraId="786EB53D" w14:textId="77777777" w:rsidR="00013838" w:rsidRPr="00492E71" w:rsidRDefault="00013838" w:rsidP="00013838">
      <w:pPr>
        <w:tabs>
          <w:tab w:val="left" w:pos="567"/>
        </w:tabs>
        <w:spacing w:line="360" w:lineRule="auto"/>
        <w:ind w:firstLine="567"/>
        <w:jc w:val="both"/>
        <w:rPr>
          <w:rFonts w:ascii="GHEA Mariam" w:hAnsi="GHEA Mariam"/>
          <w:bCs/>
          <w:i/>
          <w:iCs/>
          <w:color w:val="000000" w:themeColor="text1"/>
          <w:shd w:val="clear" w:color="auto" w:fill="FFFFFF"/>
        </w:rPr>
      </w:pPr>
      <w:r w:rsidRPr="00492E71">
        <w:rPr>
          <w:rFonts w:ascii="GHEA Mariam" w:hAnsi="GHEA Mariam"/>
          <w:bCs/>
          <w:i/>
          <w:iCs/>
          <w:color w:val="000000" w:themeColor="text1"/>
          <w:shd w:val="clear" w:color="auto" w:fill="FFFFFF"/>
        </w:rPr>
        <w:t>Արտակ Հարությունյանն իր պաշտոնեական դիրքն օգտագործելով, ուրիշի գույքը խոշոր չափերով յուրացման եղանակով հափշտակելու դիտավորությամբ, 2017 թվականի հունվար ամսին, մեկ կիլոգրամ տավարի միսը 1500 ՀՀ դրամ գումարով վաճառելու հարցի շուրջ համաձայնության գալով Վարդենիս քաղաքի բնակիչ Ստեփան Զավենի Հակոբյանի հետ, 2017 թվականի հունվարից մինչև 2018 թվականի հուլիս ամիսը հանձնարարել է «Վարդենիսի նյարդահոգեբանական տուն ինտերնատ» ՊՈԱԿ-ի պահեստապետ Վահագն Սամսոնի Նալբանդյանին իրենց կազմակերպություն ստացված տավարի մսից յուրաքանչյուր ամիս 70 կիլոգրամ փոխանցել Ստեփան Հակոբյանին, ինչը կատարվել է ինչպես Վահագն Նալբանդյանի, այնպես էլ Արտակ Հարությունյանի կողմից։ Ընդհանուր առմամբ Ստեփան Հակոբյանին 18 ամիսների ընթացքում վաճառվել է շուրջ 1260 կիլոգրամ տավարի ոսկրոտ միս: Արտակ Հարությունյանը կրկին գործելով մեկ միասնական դիտավորությամբ, մեկ լիտր կաթը 120 ՀՀ դրամով վաճառելու հարցի շուրջ համաձայնության գալով գործով չպարզված անձի հետ, 2018 թվականի հունիսի 1-ից մինչև 2018 թվականի հուլիսի 17-ն ընկած ժամանակահատվածում «Վարդենիսի նյարդահոգեբանական տուն ինտերնատ» ՊՈԱԿ-ի օժանդակ անսանաֆերմայից ստացված շուրջ 3569 լիտր կաթը մաս-մաս վաճառել է վերջինիս, այդ կերպ հափշտակել խոշոր չափերի՝ 2.833.900 ՀՀ դրամ գումար, որը տնօրինել է իր հայեցողությամբ։</w:t>
      </w:r>
    </w:p>
    <w:p w14:paraId="4A2BDC5F" w14:textId="77777777" w:rsidR="00013838" w:rsidRPr="00492E71" w:rsidRDefault="00013838" w:rsidP="00013838">
      <w:pPr>
        <w:tabs>
          <w:tab w:val="left" w:pos="567"/>
        </w:tabs>
        <w:spacing w:line="360" w:lineRule="auto"/>
        <w:ind w:firstLine="567"/>
        <w:jc w:val="both"/>
        <w:rPr>
          <w:rFonts w:ascii="GHEA Mariam" w:hAnsi="GHEA Mariam"/>
          <w:bCs/>
          <w:i/>
          <w:iCs/>
          <w:color w:val="000000" w:themeColor="text1"/>
          <w:shd w:val="clear" w:color="auto" w:fill="FFFFFF"/>
        </w:rPr>
      </w:pPr>
      <w:r w:rsidRPr="00492E71">
        <w:rPr>
          <w:rFonts w:ascii="GHEA Mariam" w:hAnsi="GHEA Mariam"/>
          <w:bCs/>
          <w:i/>
          <w:iCs/>
          <w:color w:val="000000" w:themeColor="text1"/>
          <w:shd w:val="clear" w:color="auto" w:fill="FFFFFF"/>
        </w:rPr>
        <w:lastRenderedPageBreak/>
        <w:t>(…) Բացի այդ, Արտակ Հարությունյանը, 2.833.900 ՀՀ դրամ արժողության, 1260 կիլոգրամ տավարի ոսկրոտ միսը և 3569 լիտր կաթը, օրինական ցույց տալու նպատակով, համաձայնության գալով պաշտոնատար անձ «Վարդենիսի նյարդահոգեբանական տուն ինտերնատ» ՊՈԱԿ-ի պահեստապետ Վահագն Սամսոնի Նալբանդյանի և ճաշարանի ավագ խոհարար Արմինե Գևորգի Շաբոյանի հետ ակնհայտ կեղծ տեղեկություններ մտցնելով, իրենց ստորագրություններով՝ հաստատել են պաշտոնեական փաստաթուղթ հանդիսացող հաշվապահական փաստաթղթերից ելքի հաշիվ ապրանքագրերի ամենօրյա լրացվող փաստաթղթերը, իբրև 2017 թվականի հունվարի 1-ից մինչև 2018 թվականի հուլիսի 17-ը «Վարդենիսի նյարդահոգեբանական տուն ինտերնատ» ՊՈԱԿ-ում օգտագործվել է 1260 կիլոգրամ տավարի միս և 3569 լիտր կաթ:</w:t>
      </w:r>
    </w:p>
    <w:p w14:paraId="0FB2020E" w14:textId="77777777" w:rsidR="00013838" w:rsidRPr="00492E71" w:rsidRDefault="00013838" w:rsidP="00013838">
      <w:pPr>
        <w:tabs>
          <w:tab w:val="left" w:pos="567"/>
        </w:tabs>
        <w:spacing w:line="360" w:lineRule="auto"/>
        <w:ind w:firstLine="567"/>
        <w:jc w:val="both"/>
        <w:rPr>
          <w:rFonts w:ascii="GHEA Mariam" w:hAnsi="GHEA Mariam"/>
          <w:bCs/>
          <w:i/>
          <w:iCs/>
          <w:color w:val="000000" w:themeColor="text1"/>
          <w:shd w:val="clear" w:color="auto" w:fill="FFFFFF"/>
        </w:rPr>
      </w:pPr>
      <w:r w:rsidRPr="00492E71">
        <w:rPr>
          <w:rFonts w:ascii="GHEA Mariam" w:hAnsi="GHEA Mariam"/>
          <w:bCs/>
          <w:i/>
          <w:iCs/>
          <w:color w:val="000000" w:themeColor="text1"/>
          <w:shd w:val="clear" w:color="auto" w:fill="FFFFFF"/>
        </w:rPr>
        <w:t>(…)  Բացի այդ, Արտակ Հարությունյանը, 2,833,900 ՀՀ դրամ արժողության, 1260 կիլոգրամ տավարի ոսկրոտ միսը և 3569 լիտր կաթը, օրինական ճանապարհով օգտագործված ցույց տալու նպատակով, համաձայնության գալով պաշտոնատար անձ չհանդիսացող «Վարդենիսի նյարդահոգեբանական տուն ինտերնատ» ՊՈԱԿ-ի պահեստապետ Վահագն Սամսոնի Նալբանդյանի և ճաշարանի ավագ խոհարար Արմինե Գևորգի Շաբոյանի հետ ակնհայտ կեղծ տեղեկություններ մտցնելով, իրենց ստորագրություններով հաստատել են պաշտոնեական փաստաթուղթ հանդիսացող հաշվապահական փաստաթղթերից ելքի հաշիվ ապրանքագրերի ամենօրյա լրացվող փաստաթղթերը, իբրև 2017 թվականի հունվարի 1-ից մինչև 2018 թվականի հուլիսի 17-ը «Վարդենիսի նյարդահոգեբանական տուն ինտերնատ» ՊՈԱԿ-ում օգտագործվել է 1260 կիլոգրամ տավարի ոսկրոտ միս և 3569 լիտր կաթ։</w:t>
      </w:r>
    </w:p>
    <w:p w14:paraId="3B0588E3" w14:textId="77777777" w:rsidR="00013838" w:rsidRPr="00492E71" w:rsidRDefault="00013838" w:rsidP="00013838">
      <w:pPr>
        <w:tabs>
          <w:tab w:val="left" w:pos="567"/>
        </w:tabs>
        <w:spacing w:line="360" w:lineRule="auto"/>
        <w:ind w:firstLine="567"/>
        <w:jc w:val="both"/>
        <w:rPr>
          <w:rFonts w:ascii="GHEA Mariam" w:hAnsi="GHEA Mariam"/>
          <w:bCs/>
          <w:i/>
          <w:iCs/>
          <w:color w:val="000000" w:themeColor="text1"/>
          <w:shd w:val="clear" w:color="auto" w:fill="FFFFFF"/>
        </w:rPr>
      </w:pPr>
      <w:r w:rsidRPr="00492E71">
        <w:rPr>
          <w:rFonts w:ascii="GHEA Mariam" w:hAnsi="GHEA Mariam"/>
          <w:bCs/>
          <w:i/>
          <w:iCs/>
          <w:color w:val="000000" w:themeColor="text1"/>
          <w:shd w:val="clear" w:color="auto" w:fill="FFFFFF"/>
        </w:rPr>
        <w:t>(…) Բացի այդ, Արտակ Հարությունյանը, հանդիսանալով պաշտոնատար անձ, անձնական այլ դրդումներով, պատասխանատու աշխատակիցների օժանդակությամբ, ակնհայտ կեղծ տեղեկություններ է մտցրել մի շարք պաշտոնեական փաստաթղթերում, որի արդյունքում մի շարք աշխատակիցների կողմից աշխատանքի չհաճախելու պայմաններում ստանալով աշխատավարձ տնօրինել են, իսկ Արտակ Հարությունյանն այդ կերպ՝ վատնման եղանակով, հափշտակել է առանձնապես խոշոր չափերով գումար, որը դրսևորվել է հետևյալ կերպ՝</w:t>
      </w:r>
    </w:p>
    <w:p w14:paraId="5E612FF9" w14:textId="77777777" w:rsidR="00013838" w:rsidRPr="00492E71" w:rsidRDefault="00013838" w:rsidP="00013838">
      <w:pPr>
        <w:tabs>
          <w:tab w:val="left" w:pos="567"/>
        </w:tabs>
        <w:spacing w:line="360" w:lineRule="auto"/>
        <w:ind w:firstLine="567"/>
        <w:jc w:val="both"/>
        <w:rPr>
          <w:rFonts w:ascii="GHEA Mariam" w:hAnsi="GHEA Mariam"/>
          <w:bCs/>
          <w:i/>
          <w:iCs/>
          <w:color w:val="000000" w:themeColor="text1"/>
          <w:shd w:val="clear" w:color="auto" w:fill="FFFFFF"/>
        </w:rPr>
      </w:pPr>
      <w:r w:rsidRPr="00492E71">
        <w:rPr>
          <w:rFonts w:ascii="GHEA Mariam" w:hAnsi="GHEA Mariam"/>
          <w:bCs/>
          <w:i/>
          <w:iCs/>
          <w:color w:val="000000" w:themeColor="text1"/>
          <w:shd w:val="clear" w:color="auto" w:fill="FFFFFF"/>
        </w:rPr>
        <w:lastRenderedPageBreak/>
        <w:t xml:space="preserve">Արտակ Ռոբերտի Հարությունյանը, ուրիշի գույքն առանձնապես խոշոր չափերով, մեկ միասնական դիտավորությամբ վատնելու եղանակով հափշտակելու դիտավորությամբ, 2014 թվականի օգոստոսի 5-ից մինչև 2015 թվականի ապրիլի                           28-ը, այնուհետև 2016 թվականի հուլիսի 6-ից մինչև 2018 թվականի հուլիսի 30-ն ընկած ժամանակահատվածներում, հանդիսանալով «Վարդենիսի նյարդահոգեբանական տուն-ինտերնատ» ՊՈԱԿ-ի տնօրեն, գիտակցելով, որ            ՊՈԱԿ-ի ատամնաբույժ Մեսրոպ Մերուժանի Հակոբյանը, գրադարանավարուհի Սյուզաննա Ռոբերտի Թադևոսյանը, ինչպես նաև ՊՈԱԿ-ի մյուս աշխատակիցներ՝ Նարինե Մարտիկի Հարթենյանը և Արմեն Գուրգենի Խաչատրյանն իրենց աշխատած ժամանակահատվածում, աշխատանքի պատշաճ չեն հաճախում, չեն կատարում իրենց վրա դրված պարտականությունները, վերջիններիս աշխատանքից ազատելու փոխարեն, անձնական այլ դրդումներով, պաշտոնեական փաստաթուղթ հանդիսացող աշխատակիցների հաճախումների տեղեկագրերում՝ տաբելավարուհի Մարի Միշայի Հովհաննիսյանի օժանդակությամբ ակնհայտ կեղծ տեղեկություններ են մտցրել, իբրև նշված անձինք հաճախել են աշխատանքի, որի արդյունքում Մեսրոպ Մերուժանի Հակոբյանը 2014 թվականի օգոստոսի 5-ից մինչև 2015 թվականի ապրիլի 28-ը, այնուհետև 2016 թվականի հուլիսի 6-ից մինչև 2018 թվականի հուլիսի 30-ն ընկած ժամանակահատվածներում անօրինական չի հաճախել աշխատանքի և նրան է փոխանցվել՝ 3.211.408 ՀՀ դրամ աշխատավարձ, Սյուզաննա Ռոբերտի Թադևոսյանը՝ 2017 թվականի մարտի 16-ից մինչև 2018 թվականի օգոստոսի 24-ն ընկած ժամանակահատվածներում, ևս անօրինական չի հաճախել աշխատանքի նրան է փոխանցվել՝ 534.379 ՀՀ դրամ աշխատավարձ, Նարինե Մարտիկի Հարթենյանը 2017 թվականի հունիսի 7-ից մինչև 14-ն ընկած ժամանակահատվածում անօրինական չի հաճախել աշխատանքի և նրան է փոխանցվել՝ 21.512 ՀՀ դրամ աշխատավարձ և Արմեն Գուրգենի Խաչատրյանը 2016 թվականի դեկտեմբերի 29-ին և դեկտեմբերի 30-ին անօրինական բացակայել է աշխատանքից և նրան է փոխանցվել՝ 9.396 ՀՀ դրամ աշխատավարձ, որոնք վերջիններս ստացել և տնօրինել են և Արտակ Հարությունյանն այդ կեպ վատնելու </w:t>
      </w:r>
      <w:r w:rsidRPr="00492E71">
        <w:rPr>
          <w:rFonts w:ascii="GHEA Mariam" w:hAnsi="GHEA Mariam"/>
          <w:bCs/>
          <w:i/>
          <w:iCs/>
          <w:color w:val="000000" w:themeColor="text1"/>
          <w:shd w:val="clear" w:color="auto" w:fill="FFFFFF"/>
        </w:rPr>
        <w:lastRenderedPageBreak/>
        <w:t>եղանակով պետական միջոցներից հափշտակել է առանձնապես խոշոր չափերի՝ 3.776.695 ՀՀ դրամ գումար (…)»</w:t>
      </w:r>
      <w:r w:rsidRPr="00492E71">
        <w:rPr>
          <w:rStyle w:val="a7"/>
          <w:rFonts w:ascii="GHEA Mariam" w:hAnsi="GHEA Mariam"/>
          <w:bCs/>
          <w:i/>
          <w:iCs/>
          <w:color w:val="000000" w:themeColor="text1"/>
          <w:shd w:val="clear" w:color="auto" w:fill="FFFFFF"/>
        </w:rPr>
        <w:footnoteReference w:id="1"/>
      </w:r>
      <w:r w:rsidRPr="00492E71">
        <w:rPr>
          <w:rFonts w:ascii="GHEA Mariam" w:hAnsi="GHEA Mariam"/>
          <w:bCs/>
          <w:color w:val="000000" w:themeColor="text1"/>
          <w:shd w:val="clear" w:color="auto" w:fill="FFFFFF"/>
        </w:rPr>
        <w:t>։</w:t>
      </w:r>
    </w:p>
    <w:p w14:paraId="517A568C" w14:textId="77777777" w:rsidR="00013838" w:rsidRPr="00492E71" w:rsidRDefault="00013838" w:rsidP="00013838">
      <w:pPr>
        <w:tabs>
          <w:tab w:val="left" w:pos="567"/>
        </w:tabs>
        <w:spacing w:line="360" w:lineRule="auto"/>
        <w:ind w:firstLine="567"/>
        <w:jc w:val="both"/>
        <w:rPr>
          <w:rFonts w:ascii="GHEA Mariam" w:hAnsi="GHEA Mariam"/>
          <w:i/>
          <w:iCs/>
          <w:noProof/>
        </w:rPr>
      </w:pPr>
      <w:r w:rsidRPr="00492E71">
        <w:rPr>
          <w:rFonts w:ascii="GHEA Mariam" w:hAnsi="GHEA Mariam"/>
          <w:noProof/>
        </w:rPr>
        <w:t>Մ</w:t>
      </w:r>
      <w:r w:rsidRPr="00492E71">
        <w:rPr>
          <w:rFonts w:ascii="Cambria Math" w:hAnsi="Cambria Math" w:cs="Cambria Math"/>
          <w:noProof/>
        </w:rPr>
        <w:t>․</w:t>
      </w:r>
      <w:r w:rsidRPr="00492E71">
        <w:rPr>
          <w:rFonts w:ascii="GHEA Mariam" w:hAnsi="GHEA Mariam"/>
          <w:noProof/>
        </w:rPr>
        <w:t>Հակոբյանը որպես մեղադրյալ է ներգրավվել և նրան մեղադրանք է առաջադրվել ՀՀ նախկին քրեական օրենսգրքի 38-179-րդ հոդվածի 3-րդ մասի 1-ին կետով այն բանի համար, որ</w:t>
      </w:r>
      <w:r w:rsidRPr="00492E71">
        <w:rPr>
          <w:rFonts w:ascii="Cambria Math" w:hAnsi="Cambria Math" w:cs="Cambria Math"/>
          <w:noProof/>
        </w:rPr>
        <w:t>․</w:t>
      </w:r>
      <w:r w:rsidRPr="00492E71">
        <w:rPr>
          <w:rFonts w:ascii="GHEA Mariam" w:hAnsi="GHEA Mariam"/>
          <w:noProof/>
        </w:rPr>
        <w:t xml:space="preserve"> </w:t>
      </w:r>
      <w:r w:rsidRPr="00492E71">
        <w:rPr>
          <w:rFonts w:ascii="GHEA Mariam" w:hAnsi="GHEA Mariam"/>
          <w:i/>
          <w:iCs/>
          <w:noProof/>
        </w:rPr>
        <w:t>«</w:t>
      </w:r>
      <w:r w:rsidRPr="00492E71">
        <w:rPr>
          <w:rFonts w:ascii="GHEA Mariam" w:hAnsi="GHEA Mariam"/>
          <w:bCs/>
          <w:i/>
          <w:iCs/>
          <w:color w:val="000000" w:themeColor="text1"/>
          <w:shd w:val="clear" w:color="auto" w:fill="FFFFFF"/>
        </w:rPr>
        <w:t xml:space="preserve">(…) </w:t>
      </w:r>
      <w:r w:rsidRPr="00492E71">
        <w:rPr>
          <w:rFonts w:ascii="GHEA Mariam" w:hAnsi="GHEA Mariam"/>
          <w:i/>
          <w:iCs/>
          <w:noProof/>
        </w:rPr>
        <w:t>նա 2014 թվականի օգոստոսի 5-ից մինչև 2015 թվականի ապրիլի 28-ը, այնուհետև 2016 թվականի հուլիսի 6-ից մինչև 2018 թվականի հուլիսի 30-ն ընկած ժամանակահատվածներում, հանդիսանալով «Վարդենիսի նյարդահոգեբանական տուն-ինտերնատ» ՊՈԱԿ-ի ատամնաբուժ, աշխատանքի չհաճախելու պայմաններում՝ աշխատավարձ ստանալու եղանակով, օժանդակել է նույն ՊՈԱԿ-ի տնօրեն, պաշտոնատար անձ հանդիսացող Արտակ Հարությունյանին առանձնապես խոշոր չափերով ուրիշի գույքի վատնման եղանակով հափշտակելուն:</w:t>
      </w:r>
    </w:p>
    <w:p w14:paraId="5D5712B2" w14:textId="77777777" w:rsidR="00013838" w:rsidRPr="00492E71" w:rsidRDefault="00013838" w:rsidP="00013838">
      <w:pPr>
        <w:tabs>
          <w:tab w:val="left" w:pos="567"/>
        </w:tabs>
        <w:spacing w:line="360" w:lineRule="auto"/>
        <w:ind w:firstLine="567"/>
        <w:jc w:val="both"/>
        <w:rPr>
          <w:rFonts w:ascii="GHEA Mariam" w:hAnsi="GHEA Mariam"/>
          <w:noProof/>
        </w:rPr>
      </w:pPr>
      <w:r w:rsidRPr="00492E71">
        <w:rPr>
          <w:rFonts w:ascii="GHEA Mariam" w:hAnsi="GHEA Mariam"/>
          <w:i/>
          <w:iCs/>
          <w:noProof/>
        </w:rPr>
        <w:t xml:space="preserve">Այսպես, Մեսրոպ Հակոբյանը 2014 թվականի օգոստոսի 5-ից մինչև 2015 թվականի ապրիլի 28-ը, այնուհետև 2016 թվականի հուլիսի 6-ից մինչև 2018 թվականի հուլիսի 30-ն ընկած ժամանակահատվածներում հանդիսանալով «Վարդենիսի նյարդահոգեբանական տուն-ինտերնատ» ՊՈԱԿ-ի ատամնաբուժ, նախապես տեղյակ լինելով, որ կնքված պայմանագրերով պարտավոր է յուրաքանչյուր օր ներկայանալ աշխատանքի և մինչ աշխատանքային օրվա ավարտ չբացակայել աշխատավայրից, աշխատանքի ոչ պատշաճ հաճախելու պայմաններում «Վարդենիսի նյարդահոգեբանական տուն-ինտերնատ» ՊՈԱԿ-ի տնօրեն, պաշտոնատար անձ հանդիսացող Արտակ Հարությունյանի կողմից առանձնապես խոշոր չափերով վատնում կատարելուն օժանդակելու դիտավորությամբ աշխատանքի չի հաճախել, որպիսի պայմաններում Արտակ Հարությունյանը, օգտագործելով իր պաշտոնեական դիրքը, պաշտոնեական փաստաթուղթ հանդիսացող աշխատակիցների հաճախումների տեղեկագրերում տաբելավարուհի Մարի Միշայի Հովհաննիսյանի օժանդակությամբ կեղծումներ կատարելով՝ տեղեկագրերում Մեսրոպ Հակոբյանի կողմից աշխատանքի իբրև պատշաճ ներկայանալու մասին կեղծ տեղեկություններ լրացնելով, վերջինս </w:t>
      </w:r>
      <w:r w:rsidRPr="00492E71">
        <w:rPr>
          <w:rFonts w:ascii="GHEA Mariam" w:hAnsi="GHEA Mariam"/>
          <w:i/>
          <w:iCs/>
          <w:noProof/>
        </w:rPr>
        <w:lastRenderedPageBreak/>
        <w:t>ներկայացրել է, որպես աշխատանքի պատշաճ հաճախած և հիշյալ ժամանակահատվածում իրեն վստահված ՊՈԱԿ-ի միջոցներից հափշտակել է Մ</w:t>
      </w:r>
      <w:r w:rsidRPr="00492E71">
        <w:rPr>
          <w:rFonts w:ascii="Cambria Math" w:hAnsi="Cambria Math" w:cs="Cambria Math"/>
          <w:i/>
          <w:iCs/>
          <w:noProof/>
        </w:rPr>
        <w:t>․</w:t>
      </w:r>
      <w:r w:rsidRPr="00492E71">
        <w:rPr>
          <w:rFonts w:ascii="GHEA Mariam" w:hAnsi="GHEA Mariam" w:cs="GHEA Mariam"/>
          <w:i/>
          <w:iCs/>
          <w:noProof/>
        </w:rPr>
        <w:t>Հակոբյանին</w:t>
      </w:r>
      <w:r w:rsidRPr="00492E71">
        <w:rPr>
          <w:rFonts w:ascii="GHEA Mariam" w:hAnsi="GHEA Mariam"/>
          <w:i/>
          <w:iCs/>
          <w:noProof/>
        </w:rPr>
        <w:t xml:space="preserve"> </w:t>
      </w:r>
      <w:r w:rsidRPr="00492E71">
        <w:rPr>
          <w:rFonts w:ascii="GHEA Mariam" w:hAnsi="GHEA Mariam" w:cs="GHEA Mariam"/>
          <w:i/>
          <w:iCs/>
          <w:noProof/>
        </w:rPr>
        <w:t>աշխատավարձի</w:t>
      </w:r>
      <w:r w:rsidRPr="00492E71">
        <w:rPr>
          <w:rFonts w:ascii="GHEA Mariam" w:hAnsi="GHEA Mariam"/>
          <w:i/>
          <w:iCs/>
          <w:noProof/>
        </w:rPr>
        <w:t xml:space="preserve"> </w:t>
      </w:r>
      <w:r w:rsidRPr="00492E71">
        <w:rPr>
          <w:rFonts w:ascii="GHEA Mariam" w:hAnsi="GHEA Mariam" w:cs="GHEA Mariam"/>
          <w:i/>
          <w:iCs/>
          <w:noProof/>
        </w:rPr>
        <w:t>տեսքով</w:t>
      </w:r>
      <w:r w:rsidRPr="00492E71">
        <w:rPr>
          <w:rFonts w:ascii="GHEA Mariam" w:hAnsi="GHEA Mariam"/>
          <w:i/>
          <w:iCs/>
          <w:noProof/>
        </w:rPr>
        <w:t xml:space="preserve"> </w:t>
      </w:r>
      <w:r w:rsidRPr="00492E71">
        <w:rPr>
          <w:rFonts w:ascii="GHEA Mariam" w:hAnsi="GHEA Mariam" w:cs="GHEA Mariam"/>
          <w:i/>
          <w:iCs/>
          <w:noProof/>
        </w:rPr>
        <w:t>փոխանցված</w:t>
      </w:r>
      <w:r w:rsidRPr="00492E71">
        <w:rPr>
          <w:rFonts w:ascii="GHEA Mariam" w:hAnsi="GHEA Mariam"/>
          <w:i/>
          <w:iCs/>
          <w:noProof/>
        </w:rPr>
        <w:t xml:space="preserve"> </w:t>
      </w:r>
      <w:r w:rsidRPr="00492E71">
        <w:rPr>
          <w:rFonts w:ascii="GHEA Mariam" w:hAnsi="GHEA Mariam" w:cs="GHEA Mariam"/>
          <w:i/>
          <w:iCs/>
          <w:noProof/>
        </w:rPr>
        <w:t>առանձնապես</w:t>
      </w:r>
      <w:r w:rsidRPr="00492E71">
        <w:rPr>
          <w:rFonts w:ascii="GHEA Mariam" w:hAnsi="GHEA Mariam"/>
          <w:i/>
          <w:iCs/>
          <w:noProof/>
        </w:rPr>
        <w:t xml:space="preserve"> </w:t>
      </w:r>
      <w:r w:rsidRPr="00492E71">
        <w:rPr>
          <w:rFonts w:ascii="GHEA Mariam" w:hAnsi="GHEA Mariam" w:cs="GHEA Mariam"/>
          <w:i/>
          <w:iCs/>
          <w:noProof/>
        </w:rPr>
        <w:t>խոշոր</w:t>
      </w:r>
      <w:r w:rsidRPr="00492E71">
        <w:rPr>
          <w:rFonts w:ascii="GHEA Mariam" w:hAnsi="GHEA Mariam"/>
          <w:i/>
          <w:iCs/>
          <w:noProof/>
        </w:rPr>
        <w:t xml:space="preserve"> </w:t>
      </w:r>
      <w:r w:rsidRPr="00492E71">
        <w:rPr>
          <w:rFonts w:ascii="GHEA Mariam" w:hAnsi="GHEA Mariam" w:cs="GHEA Mariam"/>
          <w:i/>
          <w:iCs/>
          <w:noProof/>
        </w:rPr>
        <w:t>չափերով՝</w:t>
      </w:r>
      <w:r w:rsidRPr="00492E71">
        <w:rPr>
          <w:rFonts w:ascii="GHEA Mariam" w:hAnsi="GHEA Mariam"/>
          <w:i/>
          <w:iCs/>
          <w:noProof/>
        </w:rPr>
        <w:t xml:space="preserve"> </w:t>
      </w:r>
      <w:r w:rsidRPr="00492E71">
        <w:rPr>
          <w:rFonts w:ascii="GHEA Mariam" w:hAnsi="GHEA Mariam" w:cs="GHEA Mariam"/>
          <w:i/>
          <w:iCs/>
          <w:noProof/>
        </w:rPr>
        <w:t>ընդհանուր</w:t>
      </w:r>
      <w:r w:rsidRPr="00492E71">
        <w:rPr>
          <w:rFonts w:ascii="GHEA Mariam" w:hAnsi="GHEA Mariam"/>
          <w:i/>
          <w:iCs/>
          <w:noProof/>
        </w:rPr>
        <w:t xml:space="preserve"> 3.211.408 </w:t>
      </w:r>
      <w:r w:rsidRPr="00492E71">
        <w:rPr>
          <w:rFonts w:ascii="GHEA Mariam" w:hAnsi="GHEA Mariam" w:cs="GHEA Mariam"/>
          <w:i/>
          <w:iCs/>
          <w:noProof/>
        </w:rPr>
        <w:t>ՀՀ</w:t>
      </w:r>
      <w:r w:rsidRPr="00492E71">
        <w:rPr>
          <w:rFonts w:ascii="GHEA Mariam" w:hAnsi="GHEA Mariam"/>
          <w:i/>
          <w:iCs/>
          <w:noProof/>
        </w:rPr>
        <w:t xml:space="preserve"> </w:t>
      </w:r>
      <w:r w:rsidRPr="00492E71">
        <w:rPr>
          <w:rFonts w:ascii="GHEA Mariam" w:hAnsi="GHEA Mariam" w:cs="GHEA Mariam"/>
          <w:i/>
          <w:iCs/>
          <w:noProof/>
        </w:rPr>
        <w:t>դրամ</w:t>
      </w:r>
      <w:r w:rsidRPr="00492E71">
        <w:rPr>
          <w:rFonts w:ascii="GHEA Mariam" w:hAnsi="GHEA Mariam"/>
          <w:i/>
          <w:iCs/>
          <w:noProof/>
        </w:rPr>
        <w:t xml:space="preserve"> </w:t>
      </w:r>
      <w:r w:rsidRPr="00492E71">
        <w:rPr>
          <w:rFonts w:ascii="GHEA Mariam" w:hAnsi="GHEA Mariam" w:cs="GHEA Mariam"/>
          <w:i/>
          <w:iCs/>
          <w:noProof/>
        </w:rPr>
        <w:t>գումարը</w:t>
      </w:r>
      <w:r w:rsidRPr="00492E71">
        <w:rPr>
          <w:rFonts w:ascii="GHEA Mariam" w:hAnsi="GHEA Mariam"/>
          <w:i/>
          <w:iCs/>
          <w:noProof/>
        </w:rPr>
        <w:t xml:space="preserve">, </w:t>
      </w:r>
      <w:r w:rsidRPr="00492E71">
        <w:rPr>
          <w:rFonts w:ascii="GHEA Mariam" w:hAnsi="GHEA Mariam" w:cs="GHEA Mariam"/>
          <w:i/>
          <w:iCs/>
          <w:noProof/>
        </w:rPr>
        <w:t>որն</w:t>
      </w:r>
      <w:r w:rsidRPr="00492E71">
        <w:rPr>
          <w:rFonts w:ascii="GHEA Mariam" w:hAnsi="GHEA Mariam"/>
          <w:i/>
          <w:iCs/>
          <w:noProof/>
        </w:rPr>
        <w:t xml:space="preserve"> </w:t>
      </w:r>
      <w:r w:rsidRPr="00492E71">
        <w:rPr>
          <w:rFonts w:ascii="GHEA Mariam" w:hAnsi="GHEA Mariam" w:cs="GHEA Mariam"/>
          <w:i/>
          <w:iCs/>
          <w:noProof/>
        </w:rPr>
        <w:t>էլ</w:t>
      </w:r>
      <w:r w:rsidRPr="00492E71">
        <w:rPr>
          <w:rFonts w:ascii="GHEA Mariam" w:hAnsi="GHEA Mariam"/>
          <w:i/>
          <w:iCs/>
          <w:noProof/>
        </w:rPr>
        <w:t xml:space="preserve"> </w:t>
      </w:r>
      <w:r w:rsidRPr="00492E71">
        <w:rPr>
          <w:rFonts w:ascii="GHEA Mariam" w:hAnsi="GHEA Mariam" w:cs="GHEA Mariam"/>
          <w:i/>
          <w:iCs/>
          <w:noProof/>
        </w:rPr>
        <w:t>վերջինս</w:t>
      </w:r>
      <w:r w:rsidRPr="00492E71">
        <w:rPr>
          <w:rFonts w:ascii="GHEA Mariam" w:hAnsi="GHEA Mariam"/>
          <w:i/>
          <w:iCs/>
          <w:noProof/>
        </w:rPr>
        <w:t xml:space="preserve"> </w:t>
      </w:r>
      <w:r w:rsidRPr="00492E71">
        <w:rPr>
          <w:rFonts w:ascii="GHEA Mariam" w:hAnsi="GHEA Mariam" w:cs="GHEA Mariam"/>
          <w:i/>
          <w:iCs/>
          <w:noProof/>
        </w:rPr>
        <w:t>ստացել</w:t>
      </w:r>
      <w:r w:rsidRPr="00492E71">
        <w:rPr>
          <w:rFonts w:ascii="GHEA Mariam" w:hAnsi="GHEA Mariam"/>
          <w:i/>
          <w:iCs/>
          <w:noProof/>
        </w:rPr>
        <w:t xml:space="preserve"> </w:t>
      </w:r>
      <w:r w:rsidRPr="00492E71">
        <w:rPr>
          <w:rFonts w:ascii="GHEA Mariam" w:hAnsi="GHEA Mariam" w:cs="GHEA Mariam"/>
          <w:i/>
          <w:iCs/>
          <w:noProof/>
        </w:rPr>
        <w:t>է</w:t>
      </w:r>
      <w:r w:rsidRPr="00492E71">
        <w:rPr>
          <w:rFonts w:ascii="GHEA Mariam" w:hAnsi="GHEA Mariam"/>
          <w:i/>
          <w:iCs/>
          <w:noProof/>
        </w:rPr>
        <w:t xml:space="preserve"> </w:t>
      </w:r>
      <w:r w:rsidRPr="00492E71">
        <w:rPr>
          <w:rFonts w:ascii="GHEA Mariam" w:hAnsi="GHEA Mariam" w:cs="GHEA Mariam"/>
          <w:i/>
          <w:iCs/>
          <w:noProof/>
        </w:rPr>
        <w:t>ու</w:t>
      </w:r>
      <w:r w:rsidRPr="00492E71">
        <w:rPr>
          <w:rFonts w:ascii="GHEA Mariam" w:hAnsi="GHEA Mariam"/>
          <w:i/>
          <w:iCs/>
          <w:noProof/>
        </w:rPr>
        <w:t xml:space="preserve"> </w:t>
      </w:r>
      <w:r w:rsidRPr="00492E71">
        <w:rPr>
          <w:rFonts w:ascii="GHEA Mariam" w:hAnsi="GHEA Mariam" w:cs="GHEA Mariam"/>
          <w:i/>
          <w:iCs/>
          <w:noProof/>
        </w:rPr>
        <w:t>տնօրինել</w:t>
      </w:r>
      <w:r w:rsidRPr="00492E71">
        <w:rPr>
          <w:rFonts w:ascii="GHEA Mariam" w:hAnsi="GHEA Mariam"/>
          <w:i/>
          <w:iCs/>
          <w:noProof/>
        </w:rPr>
        <w:t xml:space="preserve"> </w:t>
      </w:r>
      <w:r w:rsidRPr="00492E71">
        <w:rPr>
          <w:rFonts w:ascii="GHEA Mariam" w:hAnsi="GHEA Mariam" w:cs="GHEA Mariam"/>
          <w:i/>
          <w:iCs/>
          <w:noProof/>
        </w:rPr>
        <w:t>է»</w:t>
      </w:r>
      <w:r w:rsidRPr="00492E71">
        <w:rPr>
          <w:rStyle w:val="a7"/>
          <w:rFonts w:ascii="GHEA Mariam" w:hAnsi="GHEA Mariam"/>
          <w:i/>
          <w:noProof/>
        </w:rPr>
        <w:footnoteReference w:id="2"/>
      </w:r>
      <w:r w:rsidRPr="00492E71">
        <w:rPr>
          <w:rFonts w:ascii="GHEA Mariam" w:hAnsi="GHEA Mariam"/>
          <w:noProof/>
        </w:rPr>
        <w:t>։</w:t>
      </w:r>
    </w:p>
    <w:p w14:paraId="70752EB2" w14:textId="77777777" w:rsidR="00013838" w:rsidRPr="00492E71" w:rsidRDefault="00013838" w:rsidP="00013838">
      <w:pPr>
        <w:tabs>
          <w:tab w:val="left" w:pos="567"/>
        </w:tabs>
        <w:spacing w:line="360" w:lineRule="auto"/>
        <w:ind w:firstLine="567"/>
        <w:jc w:val="both"/>
        <w:rPr>
          <w:rFonts w:ascii="GHEA Mariam" w:hAnsi="GHEA Mariam"/>
          <w:i/>
          <w:color w:val="000000"/>
          <w:shd w:val="clear" w:color="auto" w:fill="FFFFFF"/>
        </w:rPr>
      </w:pPr>
      <w:r w:rsidRPr="00492E71">
        <w:rPr>
          <w:rFonts w:ascii="GHEA Mariam" w:hAnsi="GHEA Mariam"/>
          <w:color w:val="000000"/>
          <w:shd w:val="clear" w:color="auto" w:fill="FFFFFF"/>
        </w:rPr>
        <w:t>7</w:t>
      </w:r>
      <w:r w:rsidRPr="00492E71">
        <w:rPr>
          <w:rFonts w:ascii="Cambria Math" w:hAnsi="Cambria Math" w:cs="Cambria Math"/>
          <w:color w:val="000000"/>
          <w:shd w:val="clear" w:color="auto" w:fill="FFFFFF"/>
        </w:rPr>
        <w:t>․</w:t>
      </w:r>
      <w:r w:rsidRPr="00492E71">
        <w:rPr>
          <w:rFonts w:ascii="GHEA Mariam" w:hAnsi="GHEA Mariam"/>
          <w:color w:val="000000"/>
          <w:shd w:val="clear" w:color="auto" w:fill="FFFFFF"/>
        </w:rPr>
        <w:t xml:space="preserve"> Առաջին ատյանի դատարանի որոշմամբ արձանագրվել է հետևյալը.                           </w:t>
      </w:r>
      <w:r w:rsidRPr="00492E71">
        <w:rPr>
          <w:rFonts w:ascii="GHEA Mariam" w:hAnsi="GHEA Mariam"/>
          <w:i/>
          <w:iCs/>
          <w:color w:val="000000"/>
          <w:shd w:val="clear" w:color="auto" w:fill="FFFFFF"/>
        </w:rPr>
        <w:t>«</w:t>
      </w:r>
      <w:r w:rsidRPr="00492E71">
        <w:rPr>
          <w:rFonts w:ascii="GHEA Mariam" w:hAnsi="GHEA Mariam"/>
          <w:i/>
          <w:color w:val="000000"/>
          <w:shd w:val="clear" w:color="auto" w:fill="FFFFFF"/>
        </w:rPr>
        <w:t>(...) 1/ ամբաստանյալ Արտակ Ռոբերտի Հարությունյանին՝</w:t>
      </w:r>
    </w:p>
    <w:p w14:paraId="5A8D626A" w14:textId="77777777" w:rsidR="00013838" w:rsidRPr="00492E71" w:rsidRDefault="00013838" w:rsidP="00013838">
      <w:pPr>
        <w:tabs>
          <w:tab w:val="left" w:pos="567"/>
        </w:tabs>
        <w:spacing w:line="360" w:lineRule="auto"/>
        <w:ind w:firstLine="567"/>
        <w:jc w:val="both"/>
        <w:rPr>
          <w:rFonts w:ascii="GHEA Mariam" w:hAnsi="GHEA Mariam"/>
          <w:i/>
          <w:color w:val="000000"/>
          <w:shd w:val="clear" w:color="auto" w:fill="FFFFFF"/>
        </w:rPr>
      </w:pPr>
      <w:r w:rsidRPr="00492E71">
        <w:rPr>
          <w:rFonts w:ascii="GHEA Mariam" w:hAnsi="GHEA Mariam"/>
          <w:i/>
          <w:color w:val="000000"/>
          <w:shd w:val="clear" w:color="auto" w:fill="FFFFFF"/>
        </w:rPr>
        <w:t>1.1/ առաջադրված 2003 թվականի ապրիլի 18-ին ընդունված ՀՀ քրեական օրենսգրքի 179-րդ հոդվածի 3-րդ մասի 1-ին կետով մեղադրանքը դասակարգվում է ծանր հանցագործությունների տեսակին, այն համապատասխանում է 2022 թվականի հուլիսի 1-ից գործող ՀՀ քրեական օրենսգրքի 256-րդ հոդվածի 2-րդ մասի 2-րդ և 3-րդ կետերին, որը դասակարգվում է միջին ծանրության հանցագործությունների տեսակին։ Հիմք ընդունելով քրեական օրենքի հետադարձ ուժի վերաբերյալ օրենսդրական կարգավորումները, առ այն, որ արարքի պատիժը մեղմացնող օրենքը հետադարձ ուժ ունի, ուստի Արտակ Ռոբերտի Հարությունյանի նկատմամբ կիրառելի է 2022 թվականի հուլիսի 1-ից գործող ՀՀ քրեական օրենսգրքի 256-րդ հոդվածի 2-րդ մասի 2-րդ և 3-րդ կետերով սահմանված պատժով պայմանավորված օրենսդրական կարգավորումները.</w:t>
      </w:r>
    </w:p>
    <w:p w14:paraId="7D05712B" w14:textId="77777777" w:rsidR="00013838" w:rsidRPr="00492E71" w:rsidRDefault="00013838" w:rsidP="00013838">
      <w:pPr>
        <w:tabs>
          <w:tab w:val="left" w:pos="567"/>
        </w:tabs>
        <w:spacing w:line="360" w:lineRule="auto"/>
        <w:ind w:firstLine="567"/>
        <w:jc w:val="both"/>
        <w:rPr>
          <w:rFonts w:ascii="GHEA Mariam" w:hAnsi="GHEA Mariam"/>
          <w:i/>
          <w:color w:val="000000"/>
          <w:shd w:val="clear" w:color="auto" w:fill="FFFFFF"/>
        </w:rPr>
      </w:pPr>
      <w:r w:rsidRPr="00492E71">
        <w:rPr>
          <w:rFonts w:ascii="GHEA Mariam" w:hAnsi="GHEA Mariam"/>
          <w:i/>
          <w:color w:val="000000"/>
          <w:shd w:val="clear" w:color="auto" w:fill="FFFFFF"/>
        </w:rPr>
        <w:t>1.2/ առաջադրված 2003 թվականի ապրիլի 18-ին ընդունված ՀՀ քրեական օրենսգրքի 179-րդ հոդվածի 2-րդ մասի 1-ին և 3-րդ կետերով մեղադրանքը դասակարգվում է միջին ծանրության հանցագործությունների տեսակին, այն համապատասխանում է 2022 թվականի հուլիսի 1-ից գործող ՀՀ քրեական օրենսգրքի 256-րդ հոդվածի 2-րդ մասի 2-րդ և 3-րդ կետերին, որը ևս դասակարգվում է միջին ծանրության հանցագործությունների տեսակին.</w:t>
      </w:r>
    </w:p>
    <w:p w14:paraId="54D377B4" w14:textId="77777777" w:rsidR="00013838" w:rsidRPr="00492E71" w:rsidRDefault="00013838" w:rsidP="00013838">
      <w:pPr>
        <w:tabs>
          <w:tab w:val="left" w:pos="567"/>
        </w:tabs>
        <w:spacing w:line="360" w:lineRule="auto"/>
        <w:ind w:firstLine="567"/>
        <w:jc w:val="both"/>
        <w:rPr>
          <w:rFonts w:ascii="GHEA Mariam" w:hAnsi="GHEA Mariam"/>
          <w:i/>
          <w:color w:val="000000"/>
          <w:shd w:val="clear" w:color="auto" w:fill="FFFFFF"/>
        </w:rPr>
      </w:pPr>
      <w:r w:rsidRPr="00492E71">
        <w:rPr>
          <w:rFonts w:ascii="GHEA Mariam" w:hAnsi="GHEA Mariam"/>
          <w:i/>
          <w:color w:val="000000"/>
          <w:shd w:val="clear" w:color="auto" w:fill="FFFFFF"/>
        </w:rPr>
        <w:t xml:space="preserve">1.3/ առաջադրված 2003 թվականի ապրիլի 18-ին ընդունված ՀՀ քրեական օրենսգրքի 314-րդ հոդվածի 1-ին մասով մեղադրանքը դասակարգվում է միջին ծանրության հանցագործությունների տեսակին, այն համապատասխանում է 2022 թվականի հուլիսի 1-ից գործող ՀՀ քրեական օրենսգրքի 445-րդ հոդվածի 1-ին մասին, </w:t>
      </w:r>
      <w:r w:rsidRPr="00492E71">
        <w:rPr>
          <w:rFonts w:ascii="GHEA Mariam" w:hAnsi="GHEA Mariam"/>
          <w:i/>
          <w:color w:val="000000"/>
          <w:shd w:val="clear" w:color="auto" w:fill="FFFFFF"/>
        </w:rPr>
        <w:lastRenderedPageBreak/>
        <w:t>որը դասակարգվում է ոչ մեծ ծանրության հանցագործությունների տեսակին։ Հիմք ընդունելով քրեական օրենքի հետադարձ ուժի վերաբերյալ օրենսդրական կարգավորումները, առ այն, որ արարքի պատիժը մեղմացնող օրենքը հետադարձ ուժ ունի, ուստի Արտակ Ռոբերտի Հարությունյանի նկատմամբ կիրառելի է 2022 թվականի հուլիսի 1-ից գործող ՀՀ քրեական օրենսգրքի 445-րդ հոդվածի 1-ին մասով սահմանված պատժով պայմանավորված օրենսդրական կարգավորումները.</w:t>
      </w:r>
    </w:p>
    <w:p w14:paraId="4FA4229C" w14:textId="77777777" w:rsidR="00013838" w:rsidRPr="00492E71" w:rsidRDefault="00013838" w:rsidP="00013838">
      <w:pPr>
        <w:tabs>
          <w:tab w:val="left" w:pos="567"/>
        </w:tabs>
        <w:spacing w:line="360" w:lineRule="auto"/>
        <w:ind w:firstLine="567"/>
        <w:jc w:val="both"/>
        <w:rPr>
          <w:rFonts w:ascii="GHEA Mariam" w:hAnsi="GHEA Mariam"/>
          <w:i/>
          <w:color w:val="000000"/>
          <w:shd w:val="clear" w:color="auto" w:fill="FFFFFF"/>
        </w:rPr>
      </w:pPr>
      <w:r w:rsidRPr="00492E71">
        <w:rPr>
          <w:rFonts w:ascii="GHEA Mariam" w:hAnsi="GHEA Mariam"/>
          <w:i/>
          <w:color w:val="000000"/>
          <w:shd w:val="clear" w:color="auto" w:fill="FFFFFF"/>
        </w:rPr>
        <w:t>2/ ամբաստանյալ Մեսրոպ Մերուժանի Հակոբյանին առաջադրված 2003 թվականի ապրիլի 18-ին ընդունված ՀՀ քրեական օրենսգրքի 38-179-րդ հոդվածի           3-րդ մասի 1-ին կետով մեղադրանքը դասակարգվում է ծանր հանցագործությունների տեսակին, այն համապատասխանում է 2022 թվականի հուլիսի 1-ից գործող                         ՀՀ քրեական օրենսգրքի 46-256-րդ հոդվածի 2-րդ մասի 2-րդ և 3-րդ կետերին, որը դասակարգվում է միջին ծանրության հանցագործությունների տեսակին։ Հիմք ընդունելով քրեական օրենքի հետադարձ ուժի վերաբերյալ օրենսդրական կարգավորումները, առ այն, որ արարքի պատիժը մեղմացնող օրենքը հետադարձ ուժ ունի, ուստի Մեսրոպ Մերուժանի Հակոբյանի նկատմամբ կիրառելի է 2022 թվականի հուլիսի 1-ից գործող ՀՀ քրեական օրենսգրքի 46-256-րդ հոդվածի 2-րդ մասի 2-րդ և 3-րդ կետերով սահմանված պատժով պայմանավորված օրենսդրական կարգավորումները.</w:t>
      </w:r>
    </w:p>
    <w:p w14:paraId="66D09BED" w14:textId="77777777" w:rsidR="00013838" w:rsidRPr="00492E71" w:rsidRDefault="00013838" w:rsidP="00013838">
      <w:pPr>
        <w:tabs>
          <w:tab w:val="left" w:pos="567"/>
        </w:tabs>
        <w:spacing w:line="360" w:lineRule="auto"/>
        <w:ind w:firstLine="567"/>
        <w:jc w:val="both"/>
        <w:rPr>
          <w:rFonts w:ascii="GHEA Mariam" w:hAnsi="GHEA Mariam"/>
          <w:i/>
          <w:color w:val="000000"/>
          <w:shd w:val="clear" w:color="auto" w:fill="FFFFFF"/>
        </w:rPr>
      </w:pPr>
      <w:r w:rsidRPr="00492E71">
        <w:rPr>
          <w:rFonts w:ascii="GHEA Mariam" w:hAnsi="GHEA Mariam"/>
          <w:i/>
          <w:color w:val="000000"/>
          <w:shd w:val="clear" w:color="auto" w:fill="FFFFFF"/>
        </w:rPr>
        <w:t>և գտնում է, որ՝</w:t>
      </w:r>
    </w:p>
    <w:p w14:paraId="6BFACA75" w14:textId="77777777" w:rsidR="00013838" w:rsidRPr="00492E71" w:rsidRDefault="00013838" w:rsidP="00013838">
      <w:pPr>
        <w:tabs>
          <w:tab w:val="left" w:pos="567"/>
        </w:tabs>
        <w:spacing w:line="360" w:lineRule="auto"/>
        <w:ind w:firstLine="567"/>
        <w:jc w:val="both"/>
        <w:rPr>
          <w:rFonts w:ascii="GHEA Mariam" w:hAnsi="GHEA Mariam"/>
          <w:i/>
          <w:color w:val="000000"/>
          <w:shd w:val="clear" w:color="auto" w:fill="FFFFFF"/>
        </w:rPr>
      </w:pPr>
      <w:r w:rsidRPr="00492E71">
        <w:rPr>
          <w:rFonts w:ascii="GHEA Mariam" w:hAnsi="GHEA Mariam"/>
          <w:i/>
          <w:color w:val="000000"/>
          <w:shd w:val="clear" w:color="auto" w:fill="FFFFFF"/>
        </w:rPr>
        <w:t>1/ թիվ ՀԿԴ2/0010/01/23 քրեական գործով ամբաստանյալ Արտակ Հարությունյանի պաշտպան Վարդան Համբարձումյանի և ամբաստանյալ Մեսրոպ Հակոբյանի պաշտպան Լիլիթ Հայրապետյանի միջնորդությունները հիմնավոր են և այն պետք է բավարարել.</w:t>
      </w:r>
    </w:p>
    <w:p w14:paraId="0F35D1E9" w14:textId="77777777" w:rsidR="00013838" w:rsidRPr="00492E71" w:rsidRDefault="00013838" w:rsidP="00013838">
      <w:pPr>
        <w:tabs>
          <w:tab w:val="left" w:pos="567"/>
        </w:tabs>
        <w:spacing w:line="360" w:lineRule="auto"/>
        <w:ind w:firstLine="567"/>
        <w:jc w:val="both"/>
        <w:rPr>
          <w:rFonts w:ascii="GHEA Mariam" w:hAnsi="GHEA Mariam"/>
          <w:i/>
          <w:color w:val="000000"/>
          <w:shd w:val="clear" w:color="auto" w:fill="FFFFFF"/>
        </w:rPr>
      </w:pPr>
      <w:r w:rsidRPr="00492E71">
        <w:rPr>
          <w:rFonts w:ascii="GHEA Mariam" w:hAnsi="GHEA Mariam"/>
          <w:i/>
          <w:color w:val="000000"/>
          <w:shd w:val="clear" w:color="auto" w:fill="FFFFFF"/>
        </w:rPr>
        <w:t>2/ թիվ ՀԿԴ2/0010/01/23 քրեական գործով ամբաստանյալ Արտակ Հարությունյանի նկատմամբ 2003 թվականի ապրիլի 18-ին ընդունված ՀՀ քրեական օրենսգրքի 179-րդ հոդվածի 2-րդ մասի 1-ին և 3-րդ կետերով և 2022 թվականի հուլիսի 1-ից գործող ՀՀ քրեական օրենսգրքի 256-րդ հոդվածի 2-րդ մասի 2-րդ և 3-րդ կետերով և 445-րդ հոդվածի 1-ին մասով /համապատասխանում է 2022 թվականի հուլիսի 1-ից գործող ՀՀ քրեական օրենսգրքի 256-րդ հոդվածի 2-րդ մասի 2-րդ և 3-րդ կետերին, իսկ 2022 թվականի հուլիսի 1-ից գործող ՀՀ քրեական օրենսգրքի 256-րդ հոդվածի 2-</w:t>
      </w:r>
      <w:r w:rsidRPr="00492E71">
        <w:rPr>
          <w:rFonts w:ascii="GHEA Mariam" w:hAnsi="GHEA Mariam"/>
          <w:i/>
          <w:color w:val="000000"/>
          <w:shd w:val="clear" w:color="auto" w:fill="FFFFFF"/>
        </w:rPr>
        <w:lastRenderedPageBreak/>
        <w:t>րդ մասի 2-րդ և 3-րդ կետերը և 445-րդ հոդվածի 1-ին մասը համապատասխանում է 2003 թվականի ապրիլի 18-ին ընդունված ՀՀ քրեական օրենսգրքի 179-րդ հոդվածի 3-րդ մասի 1-ին կետին և 314-րդ հոդվածի 1-ին մասին/ հարուցված քրեական հետապնդումը պետք է դադարեցնել՝ քրեական պատասխանատվության ենթարկելու վաղեմության ժամկետն անցած լինելու հիմքով /1998 թվականի հուլիսի 1-ից գործող ՀՀ քրեական դատավարության օրենսգրքի 35-րդ հոդվածի 1-ին մասի 6-րդ կետի հիմքով/.</w:t>
      </w:r>
    </w:p>
    <w:p w14:paraId="1EC27E3C" w14:textId="77777777" w:rsidR="00013838" w:rsidRPr="00492E71" w:rsidRDefault="00013838" w:rsidP="00013838">
      <w:pPr>
        <w:tabs>
          <w:tab w:val="left" w:pos="567"/>
        </w:tabs>
        <w:spacing w:line="360" w:lineRule="auto"/>
        <w:ind w:firstLine="567"/>
        <w:jc w:val="both"/>
        <w:rPr>
          <w:rFonts w:ascii="GHEA Mariam" w:hAnsi="GHEA Mariam"/>
          <w:i/>
          <w:color w:val="000000"/>
          <w:shd w:val="clear" w:color="auto" w:fill="FFFFFF"/>
        </w:rPr>
      </w:pPr>
      <w:r w:rsidRPr="00492E71">
        <w:rPr>
          <w:rFonts w:ascii="GHEA Mariam" w:hAnsi="GHEA Mariam"/>
          <w:i/>
          <w:color w:val="000000"/>
          <w:shd w:val="clear" w:color="auto" w:fill="FFFFFF"/>
        </w:rPr>
        <w:t>3/ թիվ ՀԿԴ2/0010/01/23 քրեական գործով ամբաստանյալ Մեսրոպ Հակոբյանի նկատմամբ 2022 թվականի հուլիսի 1-ից գործող ՀՀ քրեական օրենսգրքի 46-256-րդ հոդվածի 2-րդ մասի 2-րդ և 3-րդ կետերով /համապատասխանում է 2003 թվականի ապրիլի 18-ին ընդունված ՀՀ քրեական օրենսգրքի 38-179-րդ հոդվածի 3-րդ մասի 1-ին կետին/ հարուցված քրեական հետապնդումը պետք է դադարեցնել՝ քրեական պատասխանատվության ենթարկելու վաղեմության ժամկետն անցած լինելու հիմքով /1998 թվականի հուլիսի 1-ից գործող ՀՀ քրեական դատավարության օրենսգրքի 35-րդ հոդվածի 1-ին մասի 6-րդ կետի հիմքով/.</w:t>
      </w:r>
    </w:p>
    <w:p w14:paraId="26718C2E" w14:textId="77777777" w:rsidR="00013838" w:rsidRPr="00492E71" w:rsidRDefault="00013838" w:rsidP="00013838">
      <w:pPr>
        <w:tabs>
          <w:tab w:val="left" w:pos="567"/>
        </w:tabs>
        <w:spacing w:line="360" w:lineRule="auto"/>
        <w:ind w:firstLine="567"/>
        <w:jc w:val="both"/>
        <w:rPr>
          <w:rFonts w:ascii="GHEA Mariam" w:hAnsi="GHEA Mariam" w:cs="Sylfaen"/>
          <w:i/>
        </w:rPr>
      </w:pPr>
      <w:r w:rsidRPr="00492E71">
        <w:rPr>
          <w:rFonts w:ascii="GHEA Mariam" w:hAnsi="GHEA Mariam"/>
          <w:i/>
          <w:color w:val="000000"/>
          <w:shd w:val="clear" w:color="auto" w:fill="FFFFFF"/>
        </w:rPr>
        <w:t xml:space="preserve">4/ թիվ ՀԿԴ2/0010/01/23 քրեական գործի վարույթը կարճել՝ </w:t>
      </w:r>
      <w:bookmarkStart w:id="0" w:name="_Hlk192602658"/>
      <w:r w:rsidRPr="00492E71">
        <w:rPr>
          <w:rFonts w:ascii="GHEA Mariam" w:hAnsi="GHEA Mariam"/>
          <w:i/>
          <w:color w:val="000000"/>
          <w:shd w:val="clear" w:color="auto" w:fill="FFFFFF"/>
        </w:rPr>
        <w:t>վարույթը շարունակելու բոլոր հնարավորությունները սպառվելու հիմքով։</w:t>
      </w:r>
      <w:bookmarkEnd w:id="0"/>
      <w:r w:rsidRPr="00492E71">
        <w:rPr>
          <w:rFonts w:ascii="GHEA Mariam" w:hAnsi="GHEA Mariam" w:cs="Sylfaen"/>
          <w:i/>
        </w:rPr>
        <w:t xml:space="preserve"> (...)</w:t>
      </w:r>
      <w:r w:rsidRPr="00492E71">
        <w:rPr>
          <w:rFonts w:ascii="GHEA Mariam" w:hAnsi="GHEA Mariam" w:cs="Tahoma"/>
          <w:i/>
        </w:rPr>
        <w:t>»</w:t>
      </w:r>
      <w:r w:rsidRPr="00492E71">
        <w:rPr>
          <w:rStyle w:val="a7"/>
          <w:rFonts w:ascii="GHEA Mariam" w:hAnsi="GHEA Mariam" w:cs="Tahoma"/>
          <w:i/>
        </w:rPr>
        <w:footnoteReference w:id="3"/>
      </w:r>
      <w:r w:rsidRPr="00492E71">
        <w:rPr>
          <w:rFonts w:ascii="GHEA Mariam" w:hAnsi="GHEA Mariam" w:cs="Sylfaen"/>
          <w:iCs/>
        </w:rPr>
        <w:t>։</w:t>
      </w:r>
    </w:p>
    <w:p w14:paraId="6D1B8604" w14:textId="77777777" w:rsidR="00013838" w:rsidRPr="00492E71" w:rsidRDefault="00013838" w:rsidP="00013838">
      <w:pPr>
        <w:tabs>
          <w:tab w:val="left" w:pos="567"/>
        </w:tabs>
        <w:spacing w:line="360" w:lineRule="auto"/>
        <w:ind w:firstLine="567"/>
        <w:jc w:val="both"/>
        <w:rPr>
          <w:rFonts w:ascii="GHEA Mariam" w:hAnsi="GHEA Mariam"/>
          <w:i/>
          <w:iCs/>
          <w:color w:val="000000"/>
          <w:shd w:val="clear" w:color="auto" w:fill="FFFFFF"/>
        </w:rPr>
      </w:pPr>
      <w:r w:rsidRPr="00492E71">
        <w:rPr>
          <w:rFonts w:ascii="GHEA Mariam" w:hAnsi="GHEA Mariam" w:cs="Sylfaen"/>
        </w:rPr>
        <w:t>8.</w:t>
      </w:r>
      <w:r w:rsidRPr="00492E71">
        <w:rPr>
          <w:rFonts w:ascii="GHEA Mariam" w:hAnsi="GHEA Mariam"/>
          <w:color w:val="000000"/>
          <w:shd w:val="clear" w:color="auto" w:fill="FFFFFF"/>
        </w:rPr>
        <w:t xml:space="preserve"> Վերաքննիչ դատարանը վիճարկվող որոշմամբ արձանագրել է.                         </w:t>
      </w:r>
      <w:r w:rsidRPr="00492E71">
        <w:rPr>
          <w:rFonts w:ascii="GHEA Mariam" w:hAnsi="GHEA Mariam"/>
          <w:i/>
          <w:iCs/>
          <w:color w:val="000000"/>
          <w:shd w:val="clear" w:color="auto" w:fill="FFFFFF"/>
        </w:rPr>
        <w:t>«(…) 2003 և 2021 թվականներին ընդունված ՀՀ քրեական օրենսգրքերի համապատասխանաբար 75-րդ և 83-րդ հոդվածների համեմատաիրավական վերլուծությունը վկայում է, որ 2021 թվականին ընդունված ՀՀ քրեական օրենսգիրքը քրեական պատասխանատվությունից ազատելու վաղեմության ժամկետների մասով տվյալ դեպքում անձի վիճակը վատթարացող օրենք է և կիրառելի չէ ամբաստանյալներ Ա</w:t>
      </w:r>
      <w:r w:rsidRPr="00492E71">
        <w:rPr>
          <w:rFonts w:ascii="Cambria Math" w:hAnsi="Cambria Math" w:cs="Cambria Math"/>
          <w:i/>
          <w:iCs/>
          <w:color w:val="000000"/>
          <w:shd w:val="clear" w:color="auto" w:fill="FFFFFF"/>
        </w:rPr>
        <w:t>․</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Հարությունյանի</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և</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Մ</w:t>
      </w:r>
      <w:r w:rsidRPr="00492E71">
        <w:rPr>
          <w:rFonts w:ascii="Cambria Math" w:hAnsi="Cambria Math" w:cs="Cambria Math"/>
          <w:i/>
          <w:iCs/>
          <w:color w:val="000000"/>
          <w:shd w:val="clear" w:color="auto" w:fill="FFFFFF"/>
        </w:rPr>
        <w:t>․</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Հակոբյանի</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նկատմամբ</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քանի</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որ</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նախ՝</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սահմանում</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է</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վաղեմության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ավելի</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երկար</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ժամկետներ</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բացի</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այդ</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վաղեմության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ժամկետը</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ի</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տարբերություն</w:t>
      </w:r>
      <w:r w:rsidRPr="00492E71">
        <w:rPr>
          <w:rFonts w:ascii="GHEA Mariam" w:hAnsi="GHEA Mariam"/>
          <w:i/>
          <w:iCs/>
          <w:color w:val="000000"/>
          <w:shd w:val="clear" w:color="auto" w:fill="FFFFFF"/>
        </w:rPr>
        <w:t xml:space="preserve"> 2003 </w:t>
      </w:r>
      <w:r w:rsidRPr="00492E71">
        <w:rPr>
          <w:rFonts w:ascii="GHEA Mariam" w:hAnsi="GHEA Mariam" w:cs="GHEA Mariam"/>
          <w:i/>
          <w:iCs/>
          <w:color w:val="000000"/>
          <w:shd w:val="clear" w:color="auto" w:fill="FFFFFF"/>
        </w:rPr>
        <w:t>թվականին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ապրիլի</w:t>
      </w:r>
      <w:r w:rsidRPr="00492E71">
        <w:rPr>
          <w:rFonts w:ascii="GHEA Mariam" w:hAnsi="GHEA Mariam"/>
          <w:i/>
          <w:iCs/>
          <w:color w:val="000000"/>
          <w:shd w:val="clear" w:color="auto" w:fill="FFFFFF"/>
        </w:rPr>
        <w:t xml:space="preserve"> 18-</w:t>
      </w:r>
      <w:r w:rsidRPr="00492E71">
        <w:rPr>
          <w:rFonts w:ascii="GHEA Mariam" w:hAnsi="GHEA Mariam" w:cs="GHEA Mariam"/>
          <w:i/>
          <w:iCs/>
          <w:color w:val="000000"/>
          <w:shd w:val="clear" w:color="auto" w:fill="FFFFFF"/>
        </w:rPr>
        <w:t>ին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ըն</w:t>
      </w:r>
      <w:r w:rsidRPr="00492E71">
        <w:rPr>
          <w:rFonts w:ascii="GHEA Mariam" w:hAnsi="GHEA Mariam"/>
          <w:i/>
          <w:iCs/>
          <w:color w:val="000000"/>
          <w:shd w:val="clear" w:color="auto" w:fill="FFFFFF"/>
        </w:rPr>
        <w:t>դունված ՀՀ քրեական օրենսգրքի, հաշվարկվում է մինչև անձի նկատմամբ քրեական հետապնդում հարուցելու մասին որոշում կայացնելը։ Այսպես</w:t>
      </w:r>
      <w:r w:rsidRPr="00492E71">
        <w:rPr>
          <w:rFonts w:ascii="Cambria Math" w:hAnsi="Cambria Math" w:cs="Cambria Math"/>
          <w:i/>
          <w:iCs/>
          <w:color w:val="000000"/>
          <w:shd w:val="clear" w:color="auto" w:fill="FFFFFF"/>
        </w:rPr>
        <w:t>․</w:t>
      </w:r>
    </w:p>
    <w:p w14:paraId="53F14854" w14:textId="77777777" w:rsidR="00013838" w:rsidRPr="00492E71" w:rsidRDefault="00013838" w:rsidP="00013838">
      <w:pPr>
        <w:tabs>
          <w:tab w:val="left" w:pos="567"/>
        </w:tabs>
        <w:spacing w:line="360" w:lineRule="auto"/>
        <w:ind w:firstLine="567"/>
        <w:jc w:val="both"/>
        <w:rPr>
          <w:rFonts w:ascii="GHEA Mariam" w:hAnsi="GHEA Mariam"/>
          <w:i/>
          <w:iCs/>
          <w:color w:val="000000"/>
          <w:shd w:val="clear" w:color="auto" w:fill="FFFFFF"/>
        </w:rPr>
      </w:pPr>
      <w:r w:rsidRPr="00492E71">
        <w:rPr>
          <w:rFonts w:ascii="GHEA Mariam" w:hAnsi="GHEA Mariam"/>
          <w:i/>
          <w:iCs/>
          <w:color w:val="000000"/>
          <w:shd w:val="clear" w:color="auto" w:fill="FFFFFF"/>
        </w:rPr>
        <w:lastRenderedPageBreak/>
        <w:t>Վերաքննիչ դատարանը նախ փաստում է, որ ներկայացված բողոքը վերաբերում է միայն ՀՀ քրեական օրենսգրքի 256-րդ հոդվածի 2-րդ մասի 2-րդ և 3-րդ կետերով հանրային քրեական հետապնդումը դադարեցնելուն, որի համատեքստում պետք է փաստել, որ Արտակ Հարությունյանին, ի թիվս այլնի, վերագրվում են 2003 թվականի ապրիլի 18-ին ընդունված ՀՀ քրեական օրենսգրքի 179-րդ հոդվածի 2-րդ մասի 1-ին և 3-րդ կետերով և նույն օրենսգրքի 179-րդ հոդվածի 3-րդ մասի 1-ին կետով նախատեսված արարքների կատարում, որոնք կատարվել են 2003 թվականի ապրիլի 18-ին ընդունված ՀՀ քրեական օրենսգրքի գործողության ժամանակ և վերջինիս վերագրվող արարքները համապատասխանում են 2021 թվականի մայիսի 5-ին ընդունված ՀՀ քրեական օրենսգրքի 256-րդ հոդվածի 2-րդ մասի 2-րդ և 3-րդ կետերին, որով նախատեսված պատժատեսակ է նաև ազատազրկումը՝ առավելագույնը 5 տարի ժամկետով։ Այսինքն, Արտակ Հարությունյանին վերագրվող նշյալ արարքները դասվում են միջին ծանրության հանցանքների շարքին։</w:t>
      </w:r>
    </w:p>
    <w:p w14:paraId="6A70A889" w14:textId="77777777" w:rsidR="00013838" w:rsidRPr="00492E71" w:rsidRDefault="00013838" w:rsidP="00013838">
      <w:pPr>
        <w:tabs>
          <w:tab w:val="left" w:pos="567"/>
        </w:tabs>
        <w:spacing w:line="360" w:lineRule="auto"/>
        <w:ind w:firstLine="567"/>
        <w:jc w:val="both"/>
        <w:rPr>
          <w:rFonts w:ascii="GHEA Mariam" w:hAnsi="GHEA Mariam"/>
          <w:i/>
          <w:iCs/>
          <w:color w:val="000000"/>
          <w:shd w:val="clear" w:color="auto" w:fill="FFFFFF"/>
        </w:rPr>
      </w:pPr>
      <w:r w:rsidRPr="00492E71">
        <w:rPr>
          <w:rFonts w:ascii="GHEA Mariam" w:hAnsi="GHEA Mariam"/>
          <w:i/>
          <w:iCs/>
          <w:color w:val="000000"/>
          <w:shd w:val="clear" w:color="auto" w:fill="FFFFFF"/>
        </w:rPr>
        <w:t>Մեսրոպ Հակոբյանին վերագրվում է 2003 թվականի ապրիլի 18-ին ընդունված ՀՀ քրեական օրենսգրքի 38-179-րդ հոդվածի 3-րդ մասի 1-ին կետով նախատեսված արարք, որը կատարվել է 2003 թվականի ապրիլի 18-ին ընդունված ՀՀ քրեական օրենսգրքի գործողության ժամանակ և վերջինիս վերագրվող արարքը համապատասխանում է 2021 թվականի մայիսի 5-ին ընդունված ՀՀ քրեական օրենսգրքի 46-256-րդ հոդվածի 2-րդ մասի 2-րդ և 3-րդ կետերին, որով նախատեսված պատժատեսակ է նաև ազատազրկումը՝ առավելագույնը 5 տարի ժամկետով։ Այսինքն, Մեսրոպ Հակոբյանին վերագրվող արարքը դասվում է միջին ծանրության հանցանքների շարքին։</w:t>
      </w:r>
    </w:p>
    <w:p w14:paraId="7EFE90CB" w14:textId="77777777" w:rsidR="00013838" w:rsidRPr="00492E71" w:rsidRDefault="00013838" w:rsidP="00013838">
      <w:pPr>
        <w:tabs>
          <w:tab w:val="left" w:pos="567"/>
        </w:tabs>
        <w:spacing w:line="360" w:lineRule="auto"/>
        <w:ind w:firstLine="567"/>
        <w:jc w:val="both"/>
        <w:rPr>
          <w:rFonts w:ascii="GHEA Mariam" w:hAnsi="GHEA Mariam"/>
          <w:i/>
          <w:iCs/>
          <w:color w:val="000000"/>
          <w:shd w:val="clear" w:color="auto" w:fill="FFFFFF"/>
        </w:rPr>
      </w:pPr>
      <w:r w:rsidRPr="00492E71">
        <w:rPr>
          <w:rFonts w:ascii="GHEA Mariam" w:hAnsi="GHEA Mariam"/>
          <w:i/>
          <w:iCs/>
          <w:color w:val="000000"/>
          <w:shd w:val="clear" w:color="auto" w:fill="FFFFFF"/>
        </w:rPr>
        <w:t>Հաշվի առնելով վերոգրյալը՝ Վերաքննիչ դատարանն արձանագրում է, որ 2021 թվականի մայիսի 5-ին ընդունված ՀՀ քրեական օրենսգրքի 256-րդ հոդվածի 2-րդ մասը հանդես է գալիս որպես պատիժը մեղմացնող օրենք և ունի հետադարձ ուժ։</w:t>
      </w:r>
    </w:p>
    <w:p w14:paraId="0705B3B6" w14:textId="77777777" w:rsidR="00013838" w:rsidRPr="00492E71" w:rsidRDefault="00013838" w:rsidP="00013838">
      <w:pPr>
        <w:tabs>
          <w:tab w:val="left" w:pos="567"/>
        </w:tabs>
        <w:spacing w:line="360" w:lineRule="auto"/>
        <w:ind w:firstLine="567"/>
        <w:jc w:val="both"/>
        <w:rPr>
          <w:rFonts w:ascii="GHEA Mariam" w:hAnsi="GHEA Mariam"/>
          <w:i/>
          <w:iCs/>
          <w:color w:val="000000"/>
          <w:shd w:val="clear" w:color="auto" w:fill="FFFFFF"/>
        </w:rPr>
      </w:pPr>
      <w:r w:rsidRPr="00492E71">
        <w:rPr>
          <w:rFonts w:ascii="GHEA Mariam" w:hAnsi="GHEA Mariam"/>
          <w:i/>
          <w:iCs/>
          <w:color w:val="000000"/>
          <w:shd w:val="clear" w:color="auto" w:fill="FFFFFF"/>
        </w:rPr>
        <w:t>Արդյունքում՝ Վերաքննիչ դատարանը գտնում է, որ քննության առարկա դեպքի նկատմամբ կիրառելի է ՀՀ քրեական օրենսգրքի 9-րդ հոդվածի 6-րդ մասը՝ հետևյալ հիմնավորմամբ</w:t>
      </w:r>
      <w:r w:rsidRPr="00492E71">
        <w:rPr>
          <w:rFonts w:ascii="Cambria Math" w:hAnsi="Cambria Math" w:cs="Cambria Math"/>
          <w:i/>
          <w:iCs/>
          <w:color w:val="000000"/>
          <w:shd w:val="clear" w:color="auto" w:fill="FFFFFF"/>
        </w:rPr>
        <w:t>․</w:t>
      </w:r>
    </w:p>
    <w:p w14:paraId="00CBF941" w14:textId="77777777" w:rsidR="00013838" w:rsidRPr="00492E71" w:rsidRDefault="00013838" w:rsidP="00013838">
      <w:pPr>
        <w:tabs>
          <w:tab w:val="left" w:pos="567"/>
        </w:tabs>
        <w:spacing w:line="360" w:lineRule="auto"/>
        <w:ind w:firstLine="567"/>
        <w:jc w:val="both"/>
        <w:rPr>
          <w:rFonts w:ascii="GHEA Mariam" w:hAnsi="GHEA Mariam"/>
          <w:i/>
          <w:iCs/>
          <w:color w:val="000000"/>
          <w:shd w:val="clear" w:color="auto" w:fill="FFFFFF"/>
        </w:rPr>
      </w:pPr>
      <w:r w:rsidRPr="00492E71">
        <w:rPr>
          <w:rFonts w:ascii="GHEA Mariam" w:hAnsi="GHEA Mariam"/>
          <w:i/>
          <w:iCs/>
          <w:color w:val="000000"/>
          <w:shd w:val="clear" w:color="auto" w:fill="FFFFFF"/>
        </w:rPr>
        <w:lastRenderedPageBreak/>
        <w:t>2021 թվականի մայիսի 5-ին ընդունված ՀՀ քրեական օրենսգրքի 256-րդ հոդվածի 2-րդ մասի 2-րդ և 3-րդ կետերով նախատեսված արարքները դասվում են միջին ծանրության հանցանքների շարքին, որոնց համար քրեական պատասխանատվությունից ազատելու վաղեմության ժամկետը նույն օրենսգրքի 83-րդ հոդվածի 1-ին մասի 2-րդ կետի համաձայն 10 տարի է, ինչն ամբաստանյալների համար առավել խիստ և անբարենպաստ կարգավորում է, քան 2003 թվականի ապրիլի 18-ին ընդունված ՀՀ քրեական օրենսգրքի 179-րդ հոդվածի 3-րդ մասի 1-ին կետով և նույն հոդվածի 2-րդ մասի 1-ին և 3-րդ կետերով նախատեսված արարքների՝ 2021 թվականի մայիսի 5-ին ընդունված ՀՀ քրեական օրենսգրքի 256-րդ հոդվածի 2-րդ մասի 2-րդ և 3-րդ կետերով նախատեսված արարքներին համապատասխանեցման արդյունքում դրա ծանրությանը համարժեք՝ 2003 թվականի ապրիլի 18-ին ընդունված ՀՀ քրեական օրենսգրքի միջին ծանրության հանցանքների համար քրեական պատասխանատվությունից ազատելու վաղեմության ժամկետների վերաբերյալ կարգավորումները, քանի որ տվյալ օրենսգրքի 75-րդ հոդվածի 1-ին մասի 2-րդ կետի համաձայն միջին ծանրության հանցանքների համար վաղեմության ժամկետը 5 տարի է։</w:t>
      </w:r>
    </w:p>
    <w:p w14:paraId="2C25E591" w14:textId="77777777" w:rsidR="00013838" w:rsidRPr="00492E71" w:rsidRDefault="00013838" w:rsidP="00013838">
      <w:pPr>
        <w:tabs>
          <w:tab w:val="left" w:pos="567"/>
        </w:tabs>
        <w:spacing w:line="360" w:lineRule="auto"/>
        <w:ind w:firstLine="567"/>
        <w:jc w:val="both"/>
        <w:rPr>
          <w:rFonts w:ascii="GHEA Mariam" w:hAnsi="GHEA Mariam"/>
          <w:i/>
          <w:iCs/>
          <w:color w:val="000000"/>
          <w:shd w:val="clear" w:color="auto" w:fill="FFFFFF"/>
        </w:rPr>
      </w:pPr>
      <w:r w:rsidRPr="00492E71">
        <w:rPr>
          <w:rFonts w:ascii="GHEA Mariam" w:hAnsi="GHEA Mariam"/>
          <w:i/>
          <w:iCs/>
          <w:color w:val="000000"/>
          <w:shd w:val="clear" w:color="auto" w:fill="FFFFFF"/>
        </w:rPr>
        <w:t>Այսինքն, 2021 թվականի մայիսի 5-ին ընդունված ՀՀ քրեական օրենսգրքի                256-րդ հոդվածի 2-րդ մասը՝ պատիժը մեղմացնելու առումով հանդիսանում է պատասխանատվությունը մասնակիորեն մեղմացնող, միաժամանակ այդ արարքների համար քրեական պատասխանատվությունից ազատելու վաղեմության ժամկետի առումով՝ նույն օրենսգրքի 83-րդ հոդվածի 1-ին մասի 2-րդ կետերի հետ փոխկապակցվածությամբ, պատասխանատվությունը մասնակիորեն խստացնող օրենք, հետևաբար, 2021 թվականի մայիսի 5-ին ընդունված ՀՀ քրեական օրենսգրքի 9-րդ հոդվածի 6-րդ մասով ձևակերպված՝ «սույն հոդվածով նախատեսված չափանիշներին համապատասխան» (այսինքն, մեղմացնող մասով կիրառելով այդ հոդվածի 2-րդ մասով, իսկ խստացնող մասով այդ հոդվածի 1-ին մասով նախատեսված կարգավորումները) պայմանի կիրառմամբ 2021 թվականի մայիսի 5-ին ընդունված ՀՀ քրեական օրենսգրքի 256-րդ հոդվածի 2-րդ մասը հետադարձ ուժ ունի միայն այն մասով, որով մեղմացնում է պատասխանատվությունը։</w:t>
      </w:r>
    </w:p>
    <w:p w14:paraId="44E4B2EF" w14:textId="77777777" w:rsidR="00013838" w:rsidRPr="00492E71" w:rsidRDefault="00013838" w:rsidP="00013838">
      <w:pPr>
        <w:tabs>
          <w:tab w:val="left" w:pos="567"/>
        </w:tabs>
        <w:spacing w:line="360" w:lineRule="auto"/>
        <w:ind w:firstLine="567"/>
        <w:jc w:val="both"/>
        <w:rPr>
          <w:rFonts w:ascii="GHEA Mariam" w:hAnsi="GHEA Mariam"/>
          <w:i/>
          <w:iCs/>
          <w:color w:val="000000"/>
          <w:shd w:val="clear" w:color="auto" w:fill="FFFFFF"/>
        </w:rPr>
      </w:pPr>
      <w:r w:rsidRPr="00492E71">
        <w:rPr>
          <w:rFonts w:ascii="GHEA Mariam" w:hAnsi="GHEA Mariam"/>
          <w:i/>
          <w:iCs/>
          <w:color w:val="000000"/>
          <w:shd w:val="clear" w:color="auto" w:fill="FFFFFF"/>
        </w:rPr>
        <w:lastRenderedPageBreak/>
        <w:t>Ընդ որում, Վերաքննիչ դատարանը վերոնշյալ դատողություններին հանգելիս հաշվի է առնում նաև Վճռաբեկ դատարանի 2023 թվականի նոյեմբերի 10-ի` Միշա Մուրադյանի վերաբերյալ թիվ ԵԴ/1424/01/21 որոշման տրամաբանությունն առ այն, որ պատժի ինստիտուտը հանդիսանում է ավելի մեծ ինստիտուտի, այն է՝ քրեական պատասխանատվության, բաղադրատարր։</w:t>
      </w:r>
    </w:p>
    <w:p w14:paraId="14B15634" w14:textId="77777777" w:rsidR="00013838" w:rsidRPr="00492E71" w:rsidRDefault="00013838" w:rsidP="00013838">
      <w:pPr>
        <w:tabs>
          <w:tab w:val="left" w:pos="567"/>
        </w:tabs>
        <w:spacing w:line="360" w:lineRule="auto"/>
        <w:ind w:firstLine="567"/>
        <w:jc w:val="both"/>
        <w:rPr>
          <w:rFonts w:ascii="GHEA Mariam" w:hAnsi="GHEA Mariam"/>
          <w:i/>
          <w:iCs/>
          <w:color w:val="000000"/>
          <w:shd w:val="clear" w:color="auto" w:fill="FFFFFF"/>
        </w:rPr>
      </w:pPr>
      <w:r w:rsidRPr="00492E71">
        <w:rPr>
          <w:rFonts w:ascii="GHEA Mariam" w:hAnsi="GHEA Mariam"/>
          <w:i/>
          <w:iCs/>
          <w:color w:val="000000"/>
          <w:shd w:val="clear" w:color="auto" w:fill="FFFFFF"/>
        </w:rPr>
        <w:t>8</w:t>
      </w:r>
      <w:r w:rsidRPr="00492E71">
        <w:rPr>
          <w:rFonts w:ascii="Cambria Math" w:hAnsi="Cambria Math" w:cs="Cambria Math"/>
          <w:i/>
          <w:iCs/>
          <w:color w:val="000000"/>
          <w:shd w:val="clear" w:color="auto" w:fill="FFFFFF"/>
        </w:rPr>
        <w:t>․</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Այսպիսով</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նկատի</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ունենալով</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այն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հանգամանքը</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որ</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ամբաստանյալներ</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Արտակ</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Հարությունյանին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և</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Մեսրոպ</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Հակոբյանին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վերագրված</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արարքները</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համապատասխանում</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են</w:t>
      </w:r>
      <w:r w:rsidRPr="00492E71">
        <w:rPr>
          <w:rFonts w:ascii="GHEA Mariam" w:hAnsi="GHEA Mariam"/>
          <w:i/>
          <w:iCs/>
          <w:color w:val="000000"/>
          <w:shd w:val="clear" w:color="auto" w:fill="FFFFFF"/>
        </w:rPr>
        <w:t xml:space="preserve"> 2021 </w:t>
      </w:r>
      <w:r w:rsidRPr="00492E71">
        <w:rPr>
          <w:rFonts w:ascii="GHEA Mariam" w:hAnsi="GHEA Mariam" w:cs="GHEA Mariam"/>
          <w:i/>
          <w:iCs/>
          <w:color w:val="000000"/>
          <w:shd w:val="clear" w:color="auto" w:fill="FFFFFF"/>
        </w:rPr>
        <w:t>թվականին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մայիսի</w:t>
      </w:r>
      <w:r w:rsidRPr="00492E71">
        <w:rPr>
          <w:rFonts w:ascii="GHEA Mariam" w:hAnsi="GHEA Mariam"/>
          <w:i/>
          <w:iCs/>
          <w:color w:val="000000"/>
          <w:shd w:val="clear" w:color="auto" w:fill="FFFFFF"/>
        </w:rPr>
        <w:t xml:space="preserve"> 5-</w:t>
      </w:r>
      <w:r w:rsidRPr="00492E71">
        <w:rPr>
          <w:rFonts w:ascii="GHEA Mariam" w:hAnsi="GHEA Mariam" w:cs="GHEA Mariam"/>
          <w:i/>
          <w:iCs/>
          <w:color w:val="000000"/>
          <w:shd w:val="clear" w:color="auto" w:fill="FFFFFF"/>
        </w:rPr>
        <w:t>ին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ընդունված</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ՀՀ</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քրեական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օրենսգրքի</w:t>
      </w:r>
      <w:r w:rsidRPr="00492E71">
        <w:rPr>
          <w:rFonts w:ascii="GHEA Mariam" w:hAnsi="GHEA Mariam"/>
          <w:i/>
          <w:iCs/>
          <w:color w:val="000000"/>
          <w:shd w:val="clear" w:color="auto" w:fill="FFFFFF"/>
        </w:rPr>
        <w:t xml:space="preserve"> 256-</w:t>
      </w:r>
      <w:r w:rsidRPr="00492E71">
        <w:rPr>
          <w:rFonts w:ascii="GHEA Mariam" w:hAnsi="GHEA Mariam" w:cs="GHEA Mariam"/>
          <w:i/>
          <w:iCs/>
          <w:color w:val="000000"/>
          <w:shd w:val="clear" w:color="auto" w:fill="FFFFFF"/>
        </w:rPr>
        <w:t>րդ</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հոդվածի</w:t>
      </w:r>
      <w:r w:rsidRPr="00492E71">
        <w:rPr>
          <w:rFonts w:ascii="GHEA Mariam" w:hAnsi="GHEA Mariam"/>
          <w:i/>
          <w:iCs/>
          <w:color w:val="000000"/>
          <w:shd w:val="clear" w:color="auto" w:fill="FFFFFF"/>
        </w:rPr>
        <w:t xml:space="preserve"> 2-</w:t>
      </w:r>
      <w:r w:rsidRPr="00492E71">
        <w:rPr>
          <w:rFonts w:ascii="GHEA Mariam" w:hAnsi="GHEA Mariam" w:cs="GHEA Mariam"/>
          <w:i/>
          <w:iCs/>
          <w:color w:val="000000"/>
          <w:shd w:val="clear" w:color="auto" w:fill="FFFFFF"/>
        </w:rPr>
        <w:t>րդ</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մասի</w:t>
      </w:r>
      <w:r w:rsidRPr="00492E71">
        <w:rPr>
          <w:rFonts w:ascii="GHEA Mariam" w:hAnsi="GHEA Mariam"/>
          <w:i/>
          <w:iCs/>
          <w:color w:val="000000"/>
          <w:shd w:val="clear" w:color="auto" w:fill="FFFFFF"/>
        </w:rPr>
        <w:t xml:space="preserve"> 2-</w:t>
      </w:r>
      <w:r w:rsidRPr="00492E71">
        <w:rPr>
          <w:rFonts w:ascii="GHEA Mariam" w:hAnsi="GHEA Mariam" w:cs="GHEA Mariam"/>
          <w:i/>
          <w:iCs/>
          <w:color w:val="000000"/>
          <w:shd w:val="clear" w:color="auto" w:fill="FFFFFF"/>
        </w:rPr>
        <w:t>րդ</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և</w:t>
      </w:r>
      <w:r w:rsidRPr="00492E71">
        <w:rPr>
          <w:rFonts w:ascii="GHEA Mariam" w:hAnsi="GHEA Mariam"/>
          <w:i/>
          <w:iCs/>
          <w:color w:val="000000"/>
          <w:shd w:val="clear" w:color="auto" w:fill="FFFFFF"/>
        </w:rPr>
        <w:t xml:space="preserve"> 3-</w:t>
      </w:r>
      <w:r w:rsidRPr="00492E71">
        <w:rPr>
          <w:rFonts w:ascii="GHEA Mariam" w:hAnsi="GHEA Mariam" w:cs="GHEA Mariam"/>
          <w:i/>
          <w:iCs/>
          <w:color w:val="000000"/>
          <w:shd w:val="clear" w:color="auto" w:fill="FFFFFF"/>
        </w:rPr>
        <w:t>րդ</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կետերին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որոնք</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դասվում</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են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միջին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ծանրության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հանցագործությունների</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շարքին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և</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որոնց</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համար</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քրեական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պատասխանատվությունից</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ազատելու</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վաղեմության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ժամկետները</w:t>
      </w:r>
      <w:r w:rsidRPr="00492E71">
        <w:rPr>
          <w:rFonts w:ascii="GHEA Mariam" w:hAnsi="GHEA Mariam"/>
          <w:i/>
          <w:iCs/>
          <w:color w:val="000000"/>
          <w:shd w:val="clear" w:color="auto" w:fill="FFFFFF"/>
        </w:rPr>
        <w:t xml:space="preserve"> 2003 </w:t>
      </w:r>
      <w:r w:rsidRPr="00492E71">
        <w:rPr>
          <w:rFonts w:ascii="GHEA Mariam" w:hAnsi="GHEA Mariam" w:cs="GHEA Mariam"/>
          <w:i/>
          <w:iCs/>
          <w:color w:val="000000"/>
          <w:shd w:val="clear" w:color="auto" w:fill="FFFFFF"/>
        </w:rPr>
        <w:t>թվականի</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ապրիլի</w:t>
      </w:r>
      <w:r w:rsidRPr="00492E71">
        <w:rPr>
          <w:rFonts w:ascii="GHEA Mariam" w:hAnsi="GHEA Mariam"/>
          <w:i/>
          <w:iCs/>
          <w:color w:val="000000"/>
          <w:shd w:val="clear" w:color="auto" w:fill="FFFFFF"/>
        </w:rPr>
        <w:t xml:space="preserve"> 18-</w:t>
      </w:r>
      <w:r w:rsidRPr="00492E71">
        <w:rPr>
          <w:rFonts w:ascii="GHEA Mariam" w:hAnsi="GHEA Mariam" w:cs="GHEA Mariam"/>
          <w:i/>
          <w:iCs/>
          <w:color w:val="000000"/>
          <w:shd w:val="clear" w:color="auto" w:fill="FFFFFF"/>
        </w:rPr>
        <w:t>ին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ընդունված</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ՀՀ</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քրեական</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օրենսգրքի</w:t>
      </w:r>
      <w:r w:rsidRPr="00492E71">
        <w:rPr>
          <w:rFonts w:ascii="GHEA Mariam" w:hAnsi="GHEA Mariam"/>
          <w:i/>
          <w:iCs/>
          <w:color w:val="000000"/>
          <w:shd w:val="clear" w:color="auto" w:fill="FFFFFF"/>
        </w:rPr>
        <w:t xml:space="preserve"> 75-</w:t>
      </w:r>
      <w:r w:rsidRPr="00492E71">
        <w:rPr>
          <w:rFonts w:ascii="GHEA Mariam" w:hAnsi="GHEA Mariam" w:cs="GHEA Mariam"/>
          <w:i/>
          <w:iCs/>
          <w:color w:val="000000"/>
          <w:shd w:val="clear" w:color="auto" w:fill="FFFFFF"/>
        </w:rPr>
        <w:t>րդ</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հոդվածի</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համաձայն</w:t>
      </w:r>
      <w:r w:rsidRPr="00492E71">
        <w:rPr>
          <w:rFonts w:ascii="GHEA Mariam" w:hAnsi="GHEA Mariam"/>
          <w:i/>
          <w:iCs/>
          <w:color w:val="000000"/>
          <w:shd w:val="clear" w:color="auto" w:fill="FFFFFF"/>
        </w:rPr>
        <w:t xml:space="preserve"> 5 </w:t>
      </w:r>
      <w:r w:rsidRPr="00492E71">
        <w:rPr>
          <w:rFonts w:ascii="GHEA Mariam" w:hAnsi="GHEA Mariam" w:cs="GHEA Mariam"/>
          <w:i/>
          <w:iCs/>
          <w:color w:val="000000"/>
          <w:shd w:val="clear" w:color="auto" w:fill="FFFFFF"/>
        </w:rPr>
        <w:t>տարի</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է՝</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Վերաքննիչ</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դատարանը</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գտնում</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է</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որ</w:t>
      </w:r>
      <w:r w:rsidRPr="00492E71">
        <w:rPr>
          <w:rFonts w:ascii="GHEA Mariam" w:hAnsi="GHEA Mariam"/>
          <w:i/>
          <w:iCs/>
          <w:color w:val="000000"/>
          <w:shd w:val="clear" w:color="auto" w:fill="FFFFFF"/>
        </w:rPr>
        <w:t xml:space="preserve"> </w:t>
      </w:r>
      <w:r w:rsidRPr="00492E71">
        <w:rPr>
          <w:rFonts w:ascii="GHEA Mariam" w:hAnsi="GHEA Mariam" w:cs="GHEA Mariam"/>
          <w:i/>
          <w:iCs/>
          <w:color w:val="000000"/>
          <w:shd w:val="clear" w:color="auto" w:fill="FFFFFF"/>
        </w:rPr>
        <w:t>Դատարա</w:t>
      </w:r>
      <w:r w:rsidRPr="00492E71">
        <w:rPr>
          <w:rFonts w:ascii="GHEA Mariam" w:hAnsi="GHEA Mariam"/>
          <w:i/>
          <w:iCs/>
          <w:color w:val="000000"/>
          <w:shd w:val="clear" w:color="auto" w:fill="FFFFFF"/>
        </w:rPr>
        <w:t>նը, Արտակ Հարությունյանին և Մեսրոպ Հակոբյանին վերագրված արարքների համար քրեական պատասխանատվությունից ազատելու վաղեմության ժամկետի հաշվարկման մասով առաջնորդվելով ենթադրյալ հանցավոր արարքները կատարելու պահին գործող՝ 2003 թվականին ընդունված ՀՀ քրեական օրենսգրքի դրույթներով, գործել է իրավաչափ։</w:t>
      </w:r>
      <w:r w:rsidRPr="00492E71">
        <w:rPr>
          <w:rFonts w:ascii="GHEA Mariam" w:hAnsi="GHEA Mariam" w:cs="Tahoma"/>
          <w:i/>
        </w:rPr>
        <w:t xml:space="preserve"> (…)»</w:t>
      </w:r>
      <w:r w:rsidRPr="00492E71">
        <w:rPr>
          <w:rStyle w:val="a7"/>
          <w:rFonts w:ascii="GHEA Mariam" w:hAnsi="GHEA Mariam" w:cs="Tahoma"/>
          <w:i/>
        </w:rPr>
        <w:footnoteReference w:id="4"/>
      </w:r>
      <w:r w:rsidRPr="00492E71">
        <w:rPr>
          <w:rFonts w:ascii="GHEA Mariam" w:hAnsi="GHEA Mariam" w:cs="Tahoma"/>
          <w:i/>
        </w:rPr>
        <w:t>։</w:t>
      </w:r>
    </w:p>
    <w:p w14:paraId="7244BCBD" w14:textId="77777777" w:rsidR="00013838" w:rsidRPr="00492E71" w:rsidRDefault="00013838" w:rsidP="00013838">
      <w:pPr>
        <w:tabs>
          <w:tab w:val="left" w:pos="567"/>
        </w:tabs>
        <w:spacing w:line="360" w:lineRule="auto"/>
        <w:jc w:val="both"/>
        <w:rPr>
          <w:rFonts w:ascii="GHEA Mariam" w:hAnsi="GHEA Mariam" w:cs="Sylfaen"/>
          <w:b/>
          <w:noProof/>
        </w:rPr>
      </w:pPr>
      <w:r w:rsidRPr="00492E71">
        <w:rPr>
          <w:rFonts w:ascii="GHEA Mariam" w:hAnsi="GHEA Mariam" w:cs="Sylfaen"/>
          <w:b/>
          <w:noProof/>
        </w:rPr>
        <w:tab/>
      </w:r>
    </w:p>
    <w:p w14:paraId="5209932C" w14:textId="77777777" w:rsidR="00013838" w:rsidRPr="00492E71" w:rsidRDefault="00013838" w:rsidP="00013838">
      <w:pPr>
        <w:tabs>
          <w:tab w:val="left" w:pos="567"/>
        </w:tabs>
        <w:spacing w:line="360" w:lineRule="auto"/>
        <w:jc w:val="both"/>
        <w:rPr>
          <w:rFonts w:ascii="GHEA Mariam" w:hAnsi="GHEA Mariam"/>
        </w:rPr>
      </w:pPr>
      <w:r w:rsidRPr="00492E71">
        <w:rPr>
          <w:rFonts w:ascii="GHEA Mariam" w:hAnsi="GHEA Mariam" w:cs="Sylfaen"/>
          <w:b/>
          <w:noProof/>
        </w:rPr>
        <w:t xml:space="preserve">       </w:t>
      </w:r>
      <w:r w:rsidRPr="00492E71">
        <w:rPr>
          <w:rFonts w:ascii="GHEA Mariam" w:hAnsi="GHEA Mariam" w:cs="Sylfaen"/>
          <w:b/>
          <w:noProof/>
          <w:u w:val="single"/>
        </w:rPr>
        <w:t>Վճռաբեկ</w:t>
      </w:r>
      <w:r w:rsidRPr="00492E71">
        <w:rPr>
          <w:rFonts w:ascii="GHEA Mariam" w:hAnsi="GHEA Mariam"/>
          <w:b/>
          <w:noProof/>
          <w:u w:val="single"/>
        </w:rPr>
        <w:t xml:space="preserve"> </w:t>
      </w:r>
      <w:r w:rsidRPr="00492E71">
        <w:rPr>
          <w:rFonts w:ascii="GHEA Mariam" w:hAnsi="GHEA Mariam" w:cs="Sylfaen"/>
          <w:b/>
          <w:noProof/>
          <w:u w:val="single"/>
        </w:rPr>
        <w:t>դատարանի</w:t>
      </w:r>
      <w:r w:rsidRPr="00492E71">
        <w:rPr>
          <w:rFonts w:ascii="GHEA Mariam" w:hAnsi="GHEA Mariam"/>
          <w:b/>
          <w:noProof/>
          <w:u w:val="single"/>
        </w:rPr>
        <w:t xml:space="preserve"> </w:t>
      </w:r>
      <w:r w:rsidRPr="00492E71">
        <w:rPr>
          <w:rFonts w:ascii="GHEA Mariam" w:hAnsi="GHEA Mariam" w:cs="Sylfaen"/>
          <w:b/>
          <w:noProof/>
          <w:u w:val="single"/>
        </w:rPr>
        <w:t>հիմնավորումները</w:t>
      </w:r>
      <w:r w:rsidRPr="00492E71">
        <w:rPr>
          <w:rFonts w:ascii="GHEA Mariam" w:hAnsi="GHEA Mariam"/>
          <w:b/>
          <w:noProof/>
          <w:u w:val="single"/>
        </w:rPr>
        <w:t xml:space="preserve"> </w:t>
      </w:r>
      <w:r w:rsidRPr="00492E71">
        <w:rPr>
          <w:rFonts w:ascii="GHEA Mariam" w:hAnsi="GHEA Mariam" w:cs="Sylfaen"/>
          <w:b/>
          <w:noProof/>
          <w:u w:val="single"/>
        </w:rPr>
        <w:t>և</w:t>
      </w:r>
      <w:r w:rsidRPr="00492E71">
        <w:rPr>
          <w:rFonts w:ascii="GHEA Mariam" w:hAnsi="GHEA Mariam"/>
          <w:b/>
          <w:noProof/>
          <w:u w:val="single"/>
        </w:rPr>
        <w:t xml:space="preserve"> </w:t>
      </w:r>
      <w:r w:rsidRPr="00492E71">
        <w:rPr>
          <w:rFonts w:ascii="GHEA Mariam" w:hAnsi="GHEA Mariam" w:cs="Sylfaen"/>
          <w:b/>
          <w:noProof/>
          <w:u w:val="single"/>
        </w:rPr>
        <w:t>եզրահանգումը</w:t>
      </w:r>
      <w:r w:rsidRPr="00492E71">
        <w:rPr>
          <w:rFonts w:ascii="GHEA Mariam" w:hAnsi="GHEA Mariam"/>
          <w:b/>
          <w:noProof/>
          <w:u w:val="single"/>
        </w:rPr>
        <w:t>.</w:t>
      </w:r>
    </w:p>
    <w:p w14:paraId="545FEA35" w14:textId="7B119895" w:rsidR="00013838" w:rsidRPr="00492E71" w:rsidRDefault="00013838" w:rsidP="00013838">
      <w:pPr>
        <w:pStyle w:val="a9"/>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color w:val="000000"/>
          <w:lang w:val="hy-AM"/>
        </w:rPr>
      </w:pPr>
      <w:r w:rsidRPr="00492E71">
        <w:rPr>
          <w:rFonts w:ascii="GHEA Mariam" w:hAnsi="GHEA Mariam"/>
          <w:b w:val="0"/>
          <w:bCs/>
          <w:noProof/>
          <w:lang w:val="hy-AM"/>
        </w:rPr>
        <w:t>9</w:t>
      </w:r>
      <w:r w:rsidRPr="00492E71">
        <w:rPr>
          <w:rFonts w:ascii="GHEA Mariam" w:hAnsi="GHEA Mariam"/>
          <w:b w:val="0"/>
          <w:bCs/>
          <w:noProof/>
          <w:color w:val="000000"/>
          <w:lang w:val="hy-AM"/>
        </w:rPr>
        <w:t>.</w:t>
      </w:r>
      <w:r w:rsidRPr="00492E71">
        <w:rPr>
          <w:rFonts w:ascii="GHEA Mariam" w:hAnsi="GHEA Mariam"/>
          <w:b w:val="0"/>
          <w:bCs/>
          <w:iCs/>
          <w:noProof/>
          <w:color w:val="000000"/>
          <w:lang w:val="hy-AM"/>
        </w:rPr>
        <w:t xml:space="preserve"> </w:t>
      </w:r>
      <w:r w:rsidRPr="00492E71">
        <w:rPr>
          <w:rFonts w:ascii="GHEA Mariam" w:hAnsi="GHEA Mariam"/>
          <w:b w:val="0"/>
          <w:bCs/>
          <w:color w:val="000000"/>
          <w:shd w:val="clear" w:color="auto" w:fill="FFFFFF"/>
          <w:lang w:val="hy-AM"/>
        </w:rPr>
        <w:t xml:space="preserve">Սույն գործով Վճռաբեկ դատարանի առջև բարձրացված իրավական հարցը հետևյալն է. </w:t>
      </w:r>
      <w:r w:rsidRPr="00492E71">
        <w:rPr>
          <w:rFonts w:ascii="GHEA Mariam" w:eastAsia="GHEA Mariam" w:hAnsi="GHEA Mariam" w:cs="GHEA Mariam"/>
          <w:b w:val="0"/>
          <w:bCs/>
          <w:color w:val="000000"/>
          <w:lang w:val="hy-AM"/>
        </w:rPr>
        <w:t xml:space="preserve">իրավաչա՞փ են արդյոք </w:t>
      </w:r>
      <w:r w:rsidR="00F4041D" w:rsidRPr="00492E71">
        <w:rPr>
          <w:rFonts w:ascii="GHEA Mariam" w:eastAsia="GHEA Mariam" w:hAnsi="GHEA Mariam" w:cs="GHEA Mariam"/>
          <w:b w:val="0"/>
          <w:bCs/>
          <w:color w:val="000000"/>
          <w:lang w:val="hy-AM"/>
        </w:rPr>
        <w:t>ամբաստանյալներ</w:t>
      </w:r>
      <w:r w:rsidRPr="00492E71">
        <w:rPr>
          <w:rFonts w:ascii="GHEA Mariam" w:eastAsia="GHEA Mariam" w:hAnsi="GHEA Mariam" w:cs="GHEA Mariam"/>
          <w:b w:val="0"/>
          <w:bCs/>
          <w:color w:val="000000"/>
          <w:lang w:val="hy-AM"/>
        </w:rPr>
        <w:t xml:space="preserve"> Ա.Հարությունյանի և Մ</w:t>
      </w:r>
      <w:r w:rsidRPr="00492E71">
        <w:rPr>
          <w:rFonts w:ascii="Cambria Math" w:eastAsia="GHEA Mariam" w:hAnsi="Cambria Math" w:cs="Cambria Math"/>
          <w:b w:val="0"/>
          <w:bCs/>
          <w:color w:val="000000"/>
          <w:lang w:val="hy-AM"/>
        </w:rPr>
        <w:t>․</w:t>
      </w:r>
      <w:r w:rsidRPr="00492E71">
        <w:rPr>
          <w:rFonts w:ascii="GHEA Mariam" w:eastAsia="GHEA Mariam" w:hAnsi="GHEA Mariam" w:cs="GHEA Mariam"/>
          <w:b w:val="0"/>
          <w:bCs/>
          <w:color w:val="000000"/>
          <w:lang w:val="hy-AM"/>
        </w:rPr>
        <w:t xml:space="preserve">Հակոբյանի նկատմամբ հարուցված քրեական հետապնդումները դադարեցնելու և քրեական գործի վարույթը կարճելու վերաբերյալ ստորադաս դատարանների հետևությունները։ </w:t>
      </w:r>
    </w:p>
    <w:p w14:paraId="7EA8CA51" w14:textId="77777777" w:rsidR="00013838" w:rsidRPr="00492E71" w:rsidRDefault="00013838" w:rsidP="00013838">
      <w:pPr>
        <w:pStyle w:val="a9"/>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492E71">
        <w:rPr>
          <w:rFonts w:ascii="GHEA Mariam" w:eastAsia="GHEA Mariam" w:hAnsi="GHEA Mariam" w:cs="GHEA Mariam"/>
          <w:b w:val="0"/>
          <w:bCs/>
          <w:color w:val="000000"/>
          <w:lang w:val="hy-AM"/>
        </w:rPr>
        <w:t>10. ՀՀ Սահմանադրության 72-րդ հոդվածի համաձայն՝ «</w:t>
      </w:r>
      <w:r w:rsidRPr="00492E71">
        <w:rPr>
          <w:rFonts w:ascii="GHEA Mariam" w:eastAsia="GHEA Mariam" w:hAnsi="GHEA Mariam" w:cs="GHEA Mariam"/>
          <w:b w:val="0"/>
          <w:bCs/>
          <w:i/>
          <w:iCs/>
          <w:color w:val="000000"/>
          <w:lang w:val="hy-AM"/>
        </w:rPr>
        <w:t xml:space="preserve">Ոչ ոք չի կարող դատապարտվել այնպիսի գործողության կամ անգործության համար, որը կատարման պահին հանցագործություն չի հանդիսացել: Չի կարող նշանակվել </w:t>
      </w:r>
      <w:r w:rsidRPr="00492E71">
        <w:rPr>
          <w:rFonts w:ascii="GHEA Mariam" w:eastAsia="GHEA Mariam" w:hAnsi="GHEA Mariam" w:cs="GHEA Mariam"/>
          <w:b w:val="0"/>
          <w:bCs/>
          <w:i/>
          <w:iCs/>
          <w:color w:val="000000"/>
          <w:lang w:val="hy-AM"/>
        </w:rPr>
        <w:lastRenderedPageBreak/>
        <w:t>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2C66882D" w14:textId="77777777" w:rsidR="00013838" w:rsidRPr="00492E71" w:rsidRDefault="00013838" w:rsidP="00013838">
      <w:pPr>
        <w:pStyle w:val="a9"/>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492E71">
        <w:rPr>
          <w:rFonts w:ascii="GHEA Mariam" w:eastAsia="GHEA Mariam" w:hAnsi="GHEA Mariam" w:cs="GHEA Mariam"/>
          <w:b w:val="0"/>
          <w:bCs/>
          <w:color w:val="000000"/>
          <w:lang w:val="hy-AM"/>
        </w:rPr>
        <w:t xml:space="preserve">ՀՀ Սահմանադրության 73-րդ հոդվածի համաձայն՝ </w:t>
      </w:r>
      <w:r w:rsidRPr="00492E71">
        <w:rPr>
          <w:rFonts w:ascii="GHEA Mariam" w:eastAsia="GHEA Mariam" w:hAnsi="GHEA Mariam" w:cs="GHEA Mariam"/>
          <w:b w:val="0"/>
          <w:bCs/>
          <w:i/>
          <w:iCs/>
          <w:color w:val="000000"/>
          <w:lang w:val="hy-AM"/>
        </w:rPr>
        <w:t>«1. Անձի իրավական վիճակը վատթարացնող օրենքները և այլ իրավական ակտերը հետադարձ ուժ չունեն:</w:t>
      </w:r>
    </w:p>
    <w:p w14:paraId="7482FED6" w14:textId="77777777" w:rsidR="00013838" w:rsidRPr="00492E71" w:rsidRDefault="00013838" w:rsidP="00013838">
      <w:pPr>
        <w:pStyle w:val="a9"/>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492E71">
        <w:rPr>
          <w:rFonts w:ascii="GHEA Mariam" w:eastAsia="GHEA Mariam" w:hAnsi="GHEA Mariam" w:cs="GHEA Mariam"/>
          <w:b w:val="0"/>
          <w:bCs/>
          <w:i/>
          <w:iCs/>
          <w:color w:val="000000"/>
          <w:lang w:val="hy-AM"/>
        </w:rPr>
        <w:t>2. Անձի իրավական վիճակը բարելավող օրենքները և այլ իրավական ակտերը հետադարձ ուժ ունեն, եթե դա նախատեսված է այդ ակտերով»։</w:t>
      </w:r>
    </w:p>
    <w:p w14:paraId="60774570"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Cs/>
          <w:color w:val="000000"/>
          <w:position w:val="-1"/>
        </w:rPr>
        <w:t xml:space="preserve">ՀՀ նախկին քրեական օրենսգրքի 19-րդ հոդվածի համաձայն՝                                         </w:t>
      </w:r>
      <w:r w:rsidRPr="00492E71">
        <w:rPr>
          <w:rFonts w:ascii="GHEA Mariam" w:eastAsia="GHEA Mariam" w:hAnsi="GHEA Mariam" w:cs="GHEA Mariam"/>
          <w:i/>
          <w:iCs/>
          <w:color w:val="000000"/>
          <w:position w:val="-1"/>
        </w:rPr>
        <w:t>… 3. Միջին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հինգ տարի ժամկետով ազատազրկումը, ինչպես նաև անզգուշությամբ կատարված այն արարքները, որոնց համար սույն օրենսգրքով նախատեսված առավելագույն պատիժը չի գերազանցում տասը տարի ժամկետով ազատազրկումը:</w:t>
      </w:r>
    </w:p>
    <w:p w14:paraId="5AAFB087"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4. Ծանր հանցագործություններ են համարվում դիտավորությամբ կատարված այն արարքները, որոնց համար սույն օրենսգրքով նախատեսված առավելագույն պատիժը չի գերազանցում տասը տարի ժամկետով ազատազրկումը: …:</w:t>
      </w:r>
    </w:p>
    <w:p w14:paraId="211418E4" w14:textId="77777777" w:rsidR="00013838" w:rsidRPr="00492E71" w:rsidRDefault="00013838" w:rsidP="00013838">
      <w:pPr>
        <w:pStyle w:val="1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492E71">
        <w:rPr>
          <w:rFonts w:ascii="GHEA Mariam" w:hAnsi="GHEA Mariam"/>
          <w:sz w:val="24"/>
          <w:szCs w:val="24"/>
          <w:shd w:val="clear" w:color="auto" w:fill="FFFFFF"/>
          <w:lang w:val="hy-AM"/>
        </w:rPr>
        <w:t xml:space="preserve">ՀՀ նախկին քրեական օրենսգրքի 75-րդ հոդվածի համաձայն՝                                               </w:t>
      </w:r>
      <w:r w:rsidRPr="00492E71">
        <w:rPr>
          <w:rFonts w:ascii="GHEA Mariam" w:hAnsi="GHEA Mariam"/>
          <w:i/>
          <w:iCs/>
          <w:sz w:val="24"/>
          <w:szCs w:val="24"/>
          <w:shd w:val="clear" w:color="auto" w:fill="FFFFFF"/>
          <w:lang w:val="hy-AM"/>
        </w:rPr>
        <w:t>«1. Անձն ազատվում է քրեական պատասխանատվությունից, եթե հանցանքն ավարտված համարելու օրվանից անցել են հետևյալ ժամկետները.</w:t>
      </w:r>
    </w:p>
    <w:p w14:paraId="1B0BA13F" w14:textId="77777777" w:rsidR="00013838" w:rsidRPr="00492E71" w:rsidRDefault="00013838" w:rsidP="00013838">
      <w:pPr>
        <w:pStyle w:val="1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492E71">
        <w:rPr>
          <w:rFonts w:ascii="GHEA Mariam" w:hAnsi="GHEA Mariam"/>
          <w:i/>
          <w:iCs/>
          <w:sz w:val="24"/>
          <w:szCs w:val="24"/>
          <w:lang w:val="hy-AM"/>
        </w:rPr>
        <w:t>(…)</w:t>
      </w:r>
    </w:p>
    <w:p w14:paraId="2835AD21" w14:textId="77777777" w:rsidR="00013838" w:rsidRPr="00492E71" w:rsidRDefault="00013838" w:rsidP="00013838">
      <w:pPr>
        <w:pStyle w:val="1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492E71">
        <w:rPr>
          <w:rFonts w:ascii="GHEA Mariam" w:hAnsi="GHEA Mariam"/>
          <w:i/>
          <w:iCs/>
          <w:sz w:val="24"/>
          <w:szCs w:val="24"/>
          <w:shd w:val="clear" w:color="auto" w:fill="FFFFFF"/>
          <w:lang w:val="hy-AM"/>
        </w:rPr>
        <w:t>2) հինգ տարի՝ միջին ծանրության հանցանքն ավարտված համարելու օրվանից.</w:t>
      </w:r>
    </w:p>
    <w:p w14:paraId="2E3F8A27" w14:textId="77777777" w:rsidR="00013838" w:rsidRPr="00492E71" w:rsidRDefault="00013838" w:rsidP="00013838">
      <w:pPr>
        <w:pStyle w:val="1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492E71">
        <w:rPr>
          <w:rFonts w:ascii="GHEA Mariam" w:hAnsi="GHEA Mariam"/>
          <w:i/>
          <w:iCs/>
          <w:sz w:val="24"/>
          <w:szCs w:val="24"/>
          <w:shd w:val="clear" w:color="auto" w:fill="FFFFFF"/>
          <w:lang w:val="hy-AM"/>
        </w:rPr>
        <w:t xml:space="preserve">3) տասը տարի՝ ծանր հանցանքն ավարտված համարելու օրվանից. </w:t>
      </w:r>
      <w:r w:rsidRPr="00492E71">
        <w:rPr>
          <w:rFonts w:ascii="GHEA Mariam" w:hAnsi="GHEA Mariam"/>
          <w:i/>
          <w:iCs/>
          <w:sz w:val="24"/>
          <w:szCs w:val="24"/>
          <w:lang w:val="hy-AM"/>
        </w:rPr>
        <w:t>(…)</w:t>
      </w:r>
      <w:r w:rsidRPr="00492E71">
        <w:rPr>
          <w:rFonts w:ascii="GHEA Mariam" w:hAnsi="GHEA Mariam"/>
          <w:i/>
          <w:iCs/>
          <w:sz w:val="24"/>
          <w:szCs w:val="24"/>
          <w:shd w:val="clear" w:color="auto" w:fill="FFFFFF"/>
          <w:lang w:val="hy-AM"/>
        </w:rPr>
        <w:t>»։</w:t>
      </w:r>
    </w:p>
    <w:p w14:paraId="56A3D8BA"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Cs/>
          <w:color w:val="000000"/>
          <w:position w:val="-1"/>
        </w:rPr>
      </w:pPr>
      <w:r w:rsidRPr="00492E71">
        <w:rPr>
          <w:rFonts w:ascii="GHEA Mariam" w:eastAsia="GHEA Mariam" w:hAnsi="GHEA Mariam" w:cs="GHEA Mariam"/>
          <w:iCs/>
          <w:color w:val="000000"/>
          <w:position w:val="-1"/>
        </w:rPr>
        <w:t xml:space="preserve">ՀՀ նախկին քրեական օրենսգրքի 175-րդ հոդվածի 4-րդ մասի համաձայն՝ </w:t>
      </w:r>
    </w:p>
    <w:p w14:paraId="66BE3A40"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 Սույն գլխում և սույն օրենսգրքի 216-րդ հոդվածում խոշոր չափ է համարվում հանցագործության պահին սահմանված նվազագույն աշխատավարձի հինգհարյուրապատիկից երեքհազարապատիկը չգերազանցող գումարը (արժեքը):</w:t>
      </w:r>
    </w:p>
    <w:p w14:paraId="2ACD8B8F"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lastRenderedPageBreak/>
        <w:t>Սույն գլխում և սույն օրենսգրքի 216-րդ հոդվածում առանձնապես խոշոր չափ է համարվում հանցագործության պահին սահմանված նվազագույն աշխատավարձի երեքհազարապատիկը գերազանցող գումարը (արժեքը) …:</w:t>
      </w:r>
    </w:p>
    <w:p w14:paraId="2A6FAC6A"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Cs/>
          <w:color w:val="000000"/>
          <w:position w:val="-1"/>
        </w:rPr>
        <w:t>ՀՀ նախկին քրեական օրենսգրքի 179-րդ հոդվածի համաձայն՝</w:t>
      </w:r>
      <w:r w:rsidRPr="00492E71">
        <w:rPr>
          <w:rFonts w:ascii="GHEA Mariam" w:hAnsi="GHEA Mariam"/>
        </w:rPr>
        <w:t xml:space="preserve"> </w:t>
      </w:r>
      <w:r w:rsidRPr="00492E71">
        <w:rPr>
          <w:rFonts w:ascii="GHEA Mariam" w:hAnsi="GHEA Mariam"/>
          <w:i/>
          <w:iCs/>
        </w:rPr>
        <w:t>«</w:t>
      </w:r>
      <w:r w:rsidRPr="00492E71">
        <w:rPr>
          <w:rFonts w:ascii="GHEA Mariam" w:eastAsia="GHEA Mariam" w:hAnsi="GHEA Mariam" w:cs="GHEA Mariam"/>
          <w:i/>
          <w:iCs/>
          <w:color w:val="000000"/>
          <w:position w:val="-1"/>
        </w:rPr>
        <w:t>1. Յուրացնելը կամ վատնելը՝ հանցավորին վստահված ուրիշի գույքի հափշտակությունը զգալի չափերով՝</w:t>
      </w:r>
    </w:p>
    <w:p w14:paraId="19363294"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պատժվում է … ազատազրկմամբ՝ առավելագույնը երկու տարի ժամկետով:</w:t>
      </w:r>
    </w:p>
    <w:p w14:paraId="4F3F29F6"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2. Նույն գործողությունը, որը կատարվել է՝</w:t>
      </w:r>
    </w:p>
    <w:p w14:paraId="4539A62C"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1) պաշտոնեական դիրքն օգտագործելով,</w:t>
      </w:r>
    </w:p>
    <w:p w14:paraId="4FA8BDBA"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2) մի խումբ անձանց կողմից նախնական համաձայնությամբ,</w:t>
      </w:r>
    </w:p>
    <w:p w14:paraId="178356F3"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3) խոշոր չափերով`</w:t>
      </w:r>
    </w:p>
    <w:p w14:paraId="24AB5B9B"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w:t>
      </w:r>
    </w:p>
    <w:p w14:paraId="5CE60D0B"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պատժվում է … ազատազրկմամբ` երկուսից հինգ տարի ժամկետով` որոշակի պաշտոններ զբաղեցնելու կամ որոշակի գործունեությամբ զբաղվելու իրավունքից զրկելով` առավելագույնը երեք տարի ժամկետով կամ առանց դրա:</w:t>
      </w:r>
    </w:p>
    <w:p w14:paraId="008F40A2"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3. Սույն հոդվածի առաջին կամ երկրորդ մասով նախատեսված գործողությունը, որը կատարվել է՝</w:t>
      </w:r>
    </w:p>
    <w:p w14:paraId="12AF2DF8"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1) առանձնապես խոշոր չափերով,</w:t>
      </w:r>
    </w:p>
    <w:p w14:paraId="65832F87"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2) կազմակերպված խմբի կողմից`</w:t>
      </w:r>
    </w:p>
    <w:p w14:paraId="74C3285E"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պատժվում է ազատազրկմամբ` հինգից ութ տարի ժամկետով` գույքի բռնագրավմամբ կամ առանց դրա»:</w:t>
      </w:r>
    </w:p>
    <w:p w14:paraId="7DF089E4"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bCs/>
          <w:color w:val="000000"/>
        </w:rPr>
        <w:t xml:space="preserve">ՀՀ գործող քրեական օրենսգրքի 3-րդ հոդվածի 1-ին մասի 17-րդ կետի համաձայն՝ </w:t>
      </w:r>
      <w:r w:rsidRPr="00492E71">
        <w:rPr>
          <w:rFonts w:ascii="GHEA Mariam" w:eastAsia="GHEA Mariam" w:hAnsi="GHEA Mariam" w:cs="GHEA Mariam"/>
          <w:bCs/>
          <w:i/>
          <w:iCs/>
          <w:color w:val="000000"/>
        </w:rPr>
        <w:t>«</w:t>
      </w:r>
      <w:r w:rsidRPr="00492E71">
        <w:rPr>
          <w:rFonts w:ascii="GHEA Mariam" w:eastAsia="GHEA Mariam" w:hAnsi="GHEA Mariam" w:cs="GHEA Mariam"/>
          <w:i/>
          <w:iCs/>
          <w:color w:val="000000"/>
          <w:position w:val="-1"/>
        </w:rPr>
        <w:t>… [Ս]</w:t>
      </w:r>
      <w:r w:rsidRPr="00492E71">
        <w:rPr>
          <w:rFonts w:ascii="GHEA Mariam" w:eastAsia="GHEA Mariam" w:hAnsi="GHEA Mariam" w:cs="GHEA Mariam"/>
          <w:bCs/>
          <w:i/>
          <w:iCs/>
          <w:color w:val="000000"/>
        </w:rPr>
        <w:t>ույն օրենսգրքում հափշտակված գույքի, պատճառված գույքային վնասի, հանցավոր ճանապարհով ձեռք բերված կամ ստացված գույքի կամ օգուտի մանր չափ է համարվում 500.000 Հայաստանի Հանրապետության դրամը չգերազանցող գումարը (արժեքը), խոշոր չափ է համարվում 5 միլիոն Հայաստանի Հանրապետության դրամը չգերազանցող գումարը (արժեքը), առանձնապես խոշոր չափ է համարվում 5 միլիոն Հայաստանի Հանրապետության դրամը գերազանցող գումարը (արժեքը), բացառությամբ սույն օրենսգրքի Հատուկ մասով նախատեսված դեպքերի»:</w:t>
      </w:r>
    </w:p>
    <w:p w14:paraId="0FE6F7D4" w14:textId="77777777" w:rsidR="00013838" w:rsidRPr="00492E71" w:rsidRDefault="00013838" w:rsidP="00013838">
      <w:pPr>
        <w:pStyle w:val="a9"/>
        <w:shd w:val="clear" w:color="auto" w:fill="FFFFFF"/>
        <w:tabs>
          <w:tab w:val="left" w:pos="567"/>
        </w:tabs>
        <w:spacing w:before="0" w:beforeAutospacing="0" w:after="0" w:afterAutospacing="0" w:line="360" w:lineRule="auto"/>
        <w:ind w:firstLine="567"/>
        <w:jc w:val="both"/>
        <w:rPr>
          <w:rFonts w:ascii="GHEA Mariam" w:eastAsia="GHEA Mariam" w:hAnsi="GHEA Mariam" w:cs="GHEA Mariam"/>
          <w:b w:val="0"/>
          <w:bCs/>
          <w:i/>
          <w:iCs/>
          <w:color w:val="000000"/>
          <w:lang w:val="hy-AM"/>
        </w:rPr>
      </w:pPr>
      <w:r w:rsidRPr="00492E71">
        <w:rPr>
          <w:rFonts w:ascii="GHEA Mariam" w:eastAsia="GHEA Mariam" w:hAnsi="GHEA Mariam" w:cs="GHEA Mariam"/>
          <w:b w:val="0"/>
          <w:bCs/>
          <w:color w:val="000000"/>
          <w:lang w:val="hy-AM"/>
        </w:rPr>
        <w:lastRenderedPageBreak/>
        <w:t xml:space="preserve">ՀՀ գործող քրեական օրենսգրքի 9-րդ հոդվածի համաձայն՝ </w:t>
      </w:r>
      <w:r w:rsidRPr="00492E71">
        <w:rPr>
          <w:rFonts w:ascii="GHEA Mariam" w:eastAsia="GHEA Mariam" w:hAnsi="GHEA Mariam" w:cs="GHEA Mariam"/>
          <w:b w:val="0"/>
          <w:bCs/>
          <w:i/>
          <w:iCs/>
          <w:color w:val="000000"/>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2ABE2734" w14:textId="77777777" w:rsidR="00013838" w:rsidRPr="00492E71" w:rsidRDefault="00013838" w:rsidP="00013838">
      <w:pPr>
        <w:pStyle w:val="a9"/>
        <w:shd w:val="clear" w:color="auto" w:fill="FFFFFF"/>
        <w:tabs>
          <w:tab w:val="left" w:pos="567"/>
        </w:tabs>
        <w:spacing w:before="0" w:beforeAutospacing="0" w:after="0" w:afterAutospacing="0" w:line="360" w:lineRule="auto"/>
        <w:ind w:firstLine="567"/>
        <w:jc w:val="both"/>
        <w:rPr>
          <w:rFonts w:ascii="GHEA Mariam" w:eastAsia="GHEA Mariam" w:hAnsi="GHEA Mariam" w:cs="GHEA Mariam"/>
          <w:b w:val="0"/>
          <w:bCs/>
          <w:i/>
          <w:iCs/>
          <w:color w:val="000000"/>
          <w:lang w:val="hy-AM"/>
        </w:rPr>
      </w:pPr>
      <w:r w:rsidRPr="00492E71">
        <w:rPr>
          <w:rFonts w:ascii="GHEA Mariam" w:eastAsia="GHEA Mariam" w:hAnsi="GHEA Mariam" w:cs="GHEA Mariam"/>
          <w:b w:val="0"/>
          <w:bCs/>
          <w:i/>
          <w:iCs/>
          <w:color w:val="000000"/>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5BF2CFA7" w14:textId="77777777" w:rsidR="00013838" w:rsidRPr="00492E71" w:rsidRDefault="00013838" w:rsidP="00013838">
      <w:pPr>
        <w:pStyle w:val="a9"/>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492E71">
        <w:rPr>
          <w:rFonts w:ascii="GHEA Mariam" w:eastAsia="GHEA Mariam" w:hAnsi="GHEA Mariam" w:cs="GHEA Mariam"/>
          <w:b w:val="0"/>
          <w:bCs/>
          <w:i/>
          <w:iCs/>
          <w:color w:val="000000"/>
          <w:lang w:val="hy-AM"/>
        </w:rPr>
        <w:t>(...)</w:t>
      </w:r>
    </w:p>
    <w:p w14:paraId="0D152ABD" w14:textId="77777777" w:rsidR="00013838" w:rsidRPr="00492E71" w:rsidRDefault="00013838" w:rsidP="00013838">
      <w:pPr>
        <w:pStyle w:val="a9"/>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492E71">
        <w:rPr>
          <w:rFonts w:ascii="GHEA Mariam" w:eastAsia="GHEA Mariam" w:hAnsi="GHEA Mariam" w:cs="GHEA Mariam"/>
          <w:b w:val="0"/>
          <w:bCs/>
          <w:i/>
          <w:iCs/>
          <w:color w:val="000000"/>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00154BD0" w14:textId="77777777" w:rsidR="00013838" w:rsidRPr="00492E71" w:rsidRDefault="00013838" w:rsidP="00013838">
      <w:pPr>
        <w:pStyle w:val="a9"/>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492E71">
        <w:rPr>
          <w:rFonts w:ascii="GHEA Mariam" w:eastAsia="GHEA Mariam" w:hAnsi="GHEA Mariam" w:cs="GHEA Mariam"/>
          <w:b w:val="0"/>
          <w:bCs/>
          <w:i/>
          <w:iCs/>
          <w:color w:val="000000"/>
          <w:lang w:val="hy-AM"/>
        </w:rPr>
        <w:t>(...)</w:t>
      </w:r>
    </w:p>
    <w:p w14:paraId="4C0A120D" w14:textId="77777777" w:rsidR="00013838" w:rsidRPr="00492E71" w:rsidRDefault="00013838" w:rsidP="00013838">
      <w:pPr>
        <w:pStyle w:val="a9"/>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492E71">
        <w:rPr>
          <w:rFonts w:ascii="GHEA Mariam" w:eastAsia="GHEA Mariam" w:hAnsi="GHEA Mariam" w:cs="GHEA Mariam"/>
          <w:b w:val="0"/>
          <w:bCs/>
          <w:i/>
          <w:iCs/>
          <w:color w:val="000000"/>
          <w:lang w:val="hy-AM"/>
        </w:rPr>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39634C00"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Cs/>
          <w:color w:val="000000"/>
          <w:position w:val="-1"/>
        </w:rPr>
        <w:t xml:space="preserve">ՀՀ գործող քրեական օրենսգրքի 17-րդ հոդվածի համաձայն՝ </w:t>
      </w:r>
      <w:r w:rsidRPr="00492E71">
        <w:rPr>
          <w:rFonts w:ascii="GHEA Mariam" w:eastAsia="GHEA Mariam" w:hAnsi="GHEA Mariam" w:cs="GHEA Mariam"/>
          <w:i/>
          <w:iCs/>
          <w:color w:val="000000"/>
          <w:position w:val="-1"/>
        </w:rPr>
        <w:t>(…)</w:t>
      </w:r>
      <w:r w:rsidRPr="00492E71">
        <w:rPr>
          <w:rFonts w:ascii="GHEA Mariam" w:hAnsi="GHEA Mariam"/>
          <w:i/>
        </w:rPr>
        <w:t xml:space="preserve"> </w:t>
      </w:r>
      <w:r w:rsidRPr="00492E71">
        <w:rPr>
          <w:rFonts w:ascii="GHEA Mariam" w:eastAsia="GHEA Mariam" w:hAnsi="GHEA Mariam" w:cs="GHEA Mariam"/>
          <w:i/>
          <w:iCs/>
          <w:color w:val="000000"/>
          <w:position w:val="-1"/>
        </w:rPr>
        <w:t>3. Միջին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5 տարի ժամկետով ազատազրկումը:</w:t>
      </w:r>
    </w:p>
    <w:p w14:paraId="316763DC"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4. Ծանր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10 տարի ժամկետով ազատազրկումը: (…):</w:t>
      </w:r>
    </w:p>
    <w:p w14:paraId="666EA9D0"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Cs/>
          <w:color w:val="000000"/>
          <w:position w:val="-1"/>
        </w:rPr>
        <w:t xml:space="preserve">ՀՀ գործող քրեական օրենսգրքի 83-րդ հոդվածի 1-ին մասի համաձայն՝ </w:t>
      </w:r>
      <w:r w:rsidRPr="00492E71">
        <w:rPr>
          <w:rFonts w:ascii="GHEA Mariam" w:eastAsia="GHEA Mariam" w:hAnsi="GHEA Mariam" w:cs="GHEA Mariam"/>
          <w:i/>
          <w:iCs/>
          <w:color w:val="000000"/>
          <w:position w:val="-1"/>
        </w:rPr>
        <w:t>Անձն ազատվում է քրեական պատասխանատվությունից, եթե հանցանքն ավարտվելուն հաջորդող օրվանից անցել են հետևյալ ժամկետները.</w:t>
      </w:r>
    </w:p>
    <w:p w14:paraId="3E7587EC"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w:t>
      </w:r>
    </w:p>
    <w:p w14:paraId="3DEC5023"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lastRenderedPageBreak/>
        <w:t>2) 10 տարի՝ միջին ծանրության հանցանքի դեպքում.</w:t>
      </w:r>
    </w:p>
    <w:p w14:paraId="2DCB1BAB"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 xml:space="preserve">3) 15 տարի՝ ծանր հանցանքի դեպքում. …: </w:t>
      </w:r>
    </w:p>
    <w:p w14:paraId="63F13780" w14:textId="77777777" w:rsidR="00013838" w:rsidRPr="00492E71" w:rsidRDefault="00013838" w:rsidP="00013838">
      <w:pPr>
        <w:shd w:val="clear" w:color="auto" w:fill="FFFFFF"/>
        <w:tabs>
          <w:tab w:val="left" w:pos="567"/>
        </w:tabs>
        <w:spacing w:line="360" w:lineRule="auto"/>
        <w:ind w:right="-8" w:firstLine="567"/>
        <w:jc w:val="both"/>
        <w:rPr>
          <w:rFonts w:ascii="GHEA Mariam" w:hAnsi="GHEA Mariam"/>
        </w:rPr>
      </w:pPr>
      <w:r w:rsidRPr="00492E71">
        <w:rPr>
          <w:rFonts w:ascii="GHEA Mariam" w:eastAsia="GHEA Mariam" w:hAnsi="GHEA Mariam" w:cs="GHEA Mariam"/>
          <w:iCs/>
          <w:color w:val="000000"/>
          <w:position w:val="-1"/>
        </w:rPr>
        <w:t>ՀՀ գործող քրեական օրենսգրքի 256-րդ հոդվածի համաձայն՝</w:t>
      </w:r>
      <w:r w:rsidRPr="00492E71">
        <w:rPr>
          <w:rFonts w:ascii="GHEA Mariam" w:hAnsi="GHEA Mariam"/>
        </w:rPr>
        <w:t xml:space="preserve"> </w:t>
      </w:r>
    </w:p>
    <w:p w14:paraId="37EB152C"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hAnsi="GHEA Mariam"/>
          <w:i/>
          <w:iCs/>
        </w:rPr>
        <w:t>«</w:t>
      </w:r>
      <w:r w:rsidRPr="00492E71">
        <w:rPr>
          <w:rFonts w:ascii="GHEA Mariam" w:eastAsia="GHEA Mariam" w:hAnsi="GHEA Mariam" w:cs="GHEA Mariam"/>
          <w:i/>
          <w:iCs/>
          <w:color w:val="000000"/>
          <w:position w:val="-1"/>
        </w:rPr>
        <w:t>…  2. Վստահված գույքը հափշտակելը, որը կատարվել է՝</w:t>
      </w:r>
    </w:p>
    <w:p w14:paraId="5098137F"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1) մի խումբ անձանց կողմից նախնական համաձայնությամբ,</w:t>
      </w:r>
    </w:p>
    <w:p w14:paraId="7530D928"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2) իշխանական կամ ծառայողական լիազորությունները կամ դրանցով պայմանավորված ազդեցությունն օգտագործելով կամ</w:t>
      </w:r>
    </w:p>
    <w:p w14:paraId="6E07D48E"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3) խոշոր չափերով`</w:t>
      </w:r>
    </w:p>
    <w:p w14:paraId="3D7243B2" w14:textId="77777777" w:rsidR="00013838" w:rsidRPr="00492E71" w:rsidRDefault="00013838" w:rsidP="00013838">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492E71">
        <w:rPr>
          <w:rFonts w:ascii="GHEA Mariam" w:eastAsia="GHEA Mariam" w:hAnsi="GHEA Mariam" w:cs="GHEA Mariam"/>
          <w:i/>
          <w:iCs/>
          <w:color w:val="000000"/>
          <w:position w:val="-1"/>
        </w:rPr>
        <w:t>պատժվում է … ազատազրկմամբ` երկուսից հինգ տարի ժամկետով: …»։</w:t>
      </w:r>
    </w:p>
    <w:p w14:paraId="639BE418" w14:textId="77777777" w:rsidR="00013838" w:rsidRPr="00492E71" w:rsidRDefault="00013838" w:rsidP="00013838">
      <w:pPr>
        <w:pStyle w:val="a9"/>
        <w:shd w:val="clear" w:color="auto" w:fill="FFFFFF"/>
        <w:tabs>
          <w:tab w:val="left" w:pos="567"/>
        </w:tabs>
        <w:spacing w:before="0" w:beforeAutospacing="0" w:after="0" w:afterAutospacing="0" w:line="360" w:lineRule="auto"/>
        <w:ind w:firstLine="567"/>
        <w:jc w:val="both"/>
        <w:rPr>
          <w:rFonts w:ascii="GHEA Mariam" w:hAnsi="GHEA Mariam" w:cs="Times New Roman"/>
          <w:b w:val="0"/>
          <w:bCs/>
          <w:color w:val="000000"/>
          <w:shd w:val="clear" w:color="auto" w:fill="FFFFFF"/>
          <w:lang w:val="hy-AM"/>
        </w:rPr>
      </w:pPr>
      <w:r w:rsidRPr="00492E71">
        <w:rPr>
          <w:rFonts w:ascii="GHEA Mariam" w:eastAsia="GHEA Mariam" w:hAnsi="GHEA Mariam" w:cs="GHEA Mariam"/>
          <w:b w:val="0"/>
          <w:bCs/>
          <w:color w:val="000000"/>
          <w:lang w:val="hy-AM"/>
        </w:rPr>
        <w:t xml:space="preserve">10.1. </w:t>
      </w:r>
      <w:r w:rsidRPr="00492E71">
        <w:rPr>
          <w:rFonts w:ascii="GHEA Mariam" w:hAnsi="GHEA Mariam"/>
          <w:b w:val="0"/>
          <w:bCs/>
          <w:color w:val="000000"/>
          <w:shd w:val="clear" w:color="auto" w:fill="FFFFFF"/>
          <w:lang w:val="hy-AM"/>
        </w:rPr>
        <w:t xml:space="preserve">ՀՀ Սահմանադրության 72-րդ և 73-րդ հոդվածներով ամրագրված երաշխիքները, որոնք նորմատիվ իրավական ակտի կիրառման սահմանադրական սկզբունք են, քրեաիրավական համակարգում առանցքային տեղ են գրավում, ինչը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 որպես քրեական դատավարությունում արդարադատության գործառույթով օժտված մարմին, 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հետադարձությամբ տարածելու իրավական հնարավորությունը։ </w:t>
      </w:r>
    </w:p>
    <w:p w14:paraId="6E8A6427" w14:textId="77777777" w:rsidR="00013838" w:rsidRPr="00492E71" w:rsidRDefault="00013838" w:rsidP="00013838">
      <w:pPr>
        <w:pStyle w:val="a9"/>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492E71">
        <w:rPr>
          <w:rFonts w:ascii="GHEA Mariam" w:hAnsi="GHEA Mariam"/>
          <w:b w:val="0"/>
          <w:bCs/>
          <w:color w:val="000000"/>
          <w:shd w:val="clear" w:color="auto" w:fill="FFFFFF"/>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Pr="00492E71">
        <w:rPr>
          <w:rStyle w:val="a7"/>
          <w:rFonts w:ascii="GHEA Mariam" w:hAnsi="GHEA Mariam"/>
          <w:b w:val="0"/>
          <w:bCs/>
          <w:color w:val="000000"/>
          <w:shd w:val="clear" w:color="auto" w:fill="FFFFFF"/>
          <w:lang w:val="hy-AM"/>
        </w:rPr>
        <w:footnoteReference w:id="5"/>
      </w:r>
      <w:r w:rsidRPr="00492E71">
        <w:rPr>
          <w:rFonts w:ascii="GHEA Mariam" w:hAnsi="GHEA Mariam"/>
          <w:b w:val="0"/>
          <w:bCs/>
          <w:color w:val="000000"/>
          <w:shd w:val="clear" w:color="auto" w:fill="FFFFFF"/>
          <w:lang w:val="hy-AM"/>
        </w:rPr>
        <w:t>։</w:t>
      </w:r>
    </w:p>
    <w:p w14:paraId="4E311A89" w14:textId="77777777" w:rsidR="00013838" w:rsidRPr="00492E71" w:rsidRDefault="00013838" w:rsidP="00013838">
      <w:pPr>
        <w:pStyle w:val="a9"/>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492E71">
        <w:rPr>
          <w:rFonts w:ascii="GHEA Mariam" w:hAnsi="GHEA Mariam"/>
          <w:b w:val="0"/>
          <w:bCs/>
          <w:color w:val="000000"/>
          <w:shd w:val="clear" w:color="auto" w:fill="FFFFFF"/>
          <w:lang w:val="hy-AM"/>
        </w:rPr>
        <w:t xml:space="preserve">Ընդ որում, բացառություններն իրենց հերթին տարբեր են. ա) երբ սահմանադիրը բացառում է որևէ հայեցողություն դրսևորելու հնարավորությունը՝ </w:t>
      </w:r>
      <w:r w:rsidRPr="00492E71">
        <w:rPr>
          <w:rFonts w:ascii="GHEA Mariam" w:hAnsi="GHEA Mariam"/>
          <w:b w:val="0"/>
          <w:bCs/>
          <w:color w:val="000000"/>
          <w:shd w:val="clear" w:color="auto" w:fill="FFFFFF"/>
          <w:lang w:val="hy-AM"/>
        </w:rPr>
        <w:lastRenderedPageBreak/>
        <w:t>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Pr="00492E71">
        <w:rPr>
          <w:rStyle w:val="a7"/>
          <w:rFonts w:ascii="GHEA Mariam" w:hAnsi="GHEA Mariam"/>
          <w:b w:val="0"/>
          <w:bCs/>
          <w:color w:val="000000"/>
          <w:shd w:val="clear" w:color="auto" w:fill="FFFFFF"/>
          <w:lang w:val="hy-AM"/>
        </w:rPr>
        <w:footnoteReference w:id="6"/>
      </w:r>
      <w:r w:rsidRPr="00492E71">
        <w:rPr>
          <w:rFonts w:ascii="GHEA Mariam" w:hAnsi="GHEA Mariam"/>
          <w:b w:val="0"/>
          <w:bCs/>
          <w:color w:val="000000"/>
          <w:shd w:val="clear" w:color="auto" w:fill="FFFFFF"/>
          <w:lang w:val="hy-AM"/>
        </w:rPr>
        <w:t>: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անձի վիճակն այլ կերպ բարելավող դրույթի հետադարձությունը պայմանավորվում է օրենքով նախատեսված լինելու հանգամանքով</w:t>
      </w:r>
      <w:r w:rsidRPr="00492E71">
        <w:rPr>
          <w:rStyle w:val="a7"/>
          <w:rFonts w:ascii="GHEA Mariam" w:hAnsi="GHEA Mariam"/>
          <w:b w:val="0"/>
          <w:bCs/>
          <w:color w:val="000000"/>
          <w:shd w:val="clear" w:color="auto" w:fill="FFFFFF"/>
          <w:lang w:val="hy-AM"/>
        </w:rPr>
        <w:footnoteReference w:id="7"/>
      </w:r>
      <w:r w:rsidRPr="00492E71">
        <w:rPr>
          <w:rFonts w:ascii="GHEA Mariam" w:hAnsi="GHEA Mariam"/>
          <w:b w:val="0"/>
          <w:bCs/>
          <w:color w:val="000000"/>
          <w:shd w:val="clear" w:color="auto" w:fill="FFFFFF"/>
          <w:lang w:val="hy-AM"/>
        </w:rPr>
        <w:t>։</w:t>
      </w:r>
    </w:p>
    <w:p w14:paraId="4CD3E90A" w14:textId="77777777" w:rsidR="00013838" w:rsidRPr="00492E71" w:rsidRDefault="00013838" w:rsidP="00013838">
      <w:pPr>
        <w:pStyle w:val="a9"/>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492E71">
        <w:rPr>
          <w:rFonts w:ascii="GHEA Mariam" w:hAnsi="GHEA Mariam"/>
          <w:b w:val="0"/>
          <w:bCs/>
          <w:color w:val="000000"/>
          <w:shd w:val="clear" w:color="auto" w:fill="FFFFFF"/>
          <w:lang w:val="hy-AM"/>
        </w:rPr>
        <w:t>11</w:t>
      </w:r>
      <w:r w:rsidRPr="00492E71">
        <w:rPr>
          <w:rFonts w:ascii="Cambria Math" w:hAnsi="Cambria Math" w:cs="Cambria Math"/>
          <w:b w:val="0"/>
          <w:bCs/>
          <w:color w:val="000000"/>
          <w:shd w:val="clear" w:color="auto" w:fill="FFFFFF"/>
          <w:lang w:val="hy-AM"/>
        </w:rPr>
        <w:t>․</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Վճռաբեկ</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դատարանը</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i/>
          <w:iCs/>
          <w:color w:val="000000"/>
          <w:shd w:val="clear" w:color="auto" w:fill="FFFFFF"/>
          <w:lang w:val="hy-AM"/>
        </w:rPr>
        <w:t>Խաչատուր</w:t>
      </w:r>
      <w:r w:rsidRPr="00492E71">
        <w:rPr>
          <w:rFonts w:ascii="GHEA Mariam" w:hAnsi="GHEA Mariam"/>
          <w:b w:val="0"/>
          <w:bCs/>
          <w:i/>
          <w:iCs/>
          <w:color w:val="000000"/>
          <w:shd w:val="clear" w:color="auto" w:fill="FFFFFF"/>
          <w:lang w:val="hy-AM"/>
        </w:rPr>
        <w:t xml:space="preserve"> </w:t>
      </w:r>
      <w:r w:rsidRPr="00492E71">
        <w:rPr>
          <w:rFonts w:ascii="GHEA Mariam" w:hAnsi="GHEA Mariam" w:cs="GHEA Mariam"/>
          <w:b w:val="0"/>
          <w:bCs/>
          <w:i/>
          <w:iCs/>
          <w:color w:val="000000"/>
          <w:shd w:val="clear" w:color="auto" w:fill="FFFFFF"/>
          <w:lang w:val="hy-AM"/>
        </w:rPr>
        <w:t>Պետրոսյանի</w:t>
      </w:r>
      <w:r w:rsidRPr="00492E71">
        <w:rPr>
          <w:rFonts w:ascii="GHEA Mariam" w:hAnsi="GHEA Mariam"/>
          <w:b w:val="0"/>
          <w:bCs/>
          <w:i/>
          <w:iCs/>
          <w:color w:val="000000"/>
          <w:shd w:val="clear" w:color="auto" w:fill="FFFFFF"/>
          <w:lang w:val="hy-AM"/>
        </w:rPr>
        <w:t xml:space="preserve"> </w:t>
      </w:r>
      <w:r w:rsidRPr="00492E71">
        <w:rPr>
          <w:rFonts w:ascii="GHEA Mariam" w:hAnsi="GHEA Mariam" w:cs="GHEA Mariam"/>
          <w:b w:val="0"/>
          <w:bCs/>
          <w:i/>
          <w:iCs/>
          <w:color w:val="000000"/>
          <w:shd w:val="clear" w:color="auto" w:fill="FFFFFF"/>
          <w:lang w:val="hy-AM"/>
        </w:rPr>
        <w:t>և</w:t>
      </w:r>
      <w:r w:rsidRPr="00492E71">
        <w:rPr>
          <w:rFonts w:ascii="GHEA Mariam" w:hAnsi="GHEA Mariam"/>
          <w:b w:val="0"/>
          <w:bCs/>
          <w:i/>
          <w:iCs/>
          <w:color w:val="000000"/>
          <w:shd w:val="clear" w:color="auto" w:fill="FFFFFF"/>
          <w:lang w:val="hy-AM"/>
        </w:rPr>
        <w:t xml:space="preserve"> </w:t>
      </w:r>
      <w:r w:rsidRPr="00492E71">
        <w:rPr>
          <w:rFonts w:ascii="GHEA Mariam" w:hAnsi="GHEA Mariam" w:cs="GHEA Mariam"/>
          <w:b w:val="0"/>
          <w:bCs/>
          <w:i/>
          <w:iCs/>
          <w:color w:val="000000"/>
          <w:shd w:val="clear" w:color="auto" w:fill="FFFFFF"/>
          <w:lang w:val="hy-AM"/>
        </w:rPr>
        <w:t>Հասմիկ</w:t>
      </w:r>
      <w:r w:rsidRPr="00492E71">
        <w:rPr>
          <w:rFonts w:ascii="GHEA Mariam" w:hAnsi="GHEA Mariam"/>
          <w:b w:val="0"/>
          <w:bCs/>
          <w:i/>
          <w:iCs/>
          <w:color w:val="000000"/>
          <w:shd w:val="clear" w:color="auto" w:fill="FFFFFF"/>
          <w:lang w:val="hy-AM"/>
        </w:rPr>
        <w:t xml:space="preserve"> </w:t>
      </w:r>
      <w:r w:rsidRPr="00492E71">
        <w:rPr>
          <w:rFonts w:ascii="GHEA Mariam" w:hAnsi="GHEA Mariam" w:cs="GHEA Mariam"/>
          <w:b w:val="0"/>
          <w:bCs/>
          <w:i/>
          <w:iCs/>
          <w:color w:val="000000"/>
          <w:shd w:val="clear" w:color="auto" w:fill="FFFFFF"/>
          <w:lang w:val="hy-AM"/>
        </w:rPr>
        <w:t>Շանոյանի</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վերաբերյալ</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գործով</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որոշմամբ</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անդրադառնալով</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քրեական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օրենսդրության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հետադարձությամբ</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կիրառման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դեպքերին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արձանագրել</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է</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որ</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քրեական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պատասխանատվության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ենթարկելու</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վաղեմության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ժամկետի</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հաշվարկման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տեսանկյունից</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քրեական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նոր</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օրենքով</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անձին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մեղսագրված</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հանցանքի</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տեսակի</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փոփոխությունն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ինքնին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չի</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կարող</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հետադարձ</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ներգործություն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ունենալ</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այսինքն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այս</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հարցի</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շրջանակներում</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օրենսդրական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փոփոխությունների</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բարենպաստ</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լինելու</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ինքնուրույն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ցուցիչ</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չէ</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և</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տեղի</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ունեցած</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օրենսդրական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փոփոխությո</w:t>
      </w:r>
      <w:r w:rsidRPr="00492E71">
        <w:rPr>
          <w:rFonts w:ascii="GHEA Mariam" w:hAnsi="GHEA Mariam"/>
          <w:b w:val="0"/>
          <w:bCs/>
          <w:color w:val="000000"/>
          <w:shd w:val="clear" w:color="auto" w:fill="FFFFFF"/>
          <w:lang w:val="hy-AM"/>
        </w:rPr>
        <w:t xml:space="preserve">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w:t>
      </w:r>
      <w:r w:rsidRPr="00492E71">
        <w:rPr>
          <w:rFonts w:ascii="GHEA Mariam" w:hAnsi="GHEA Mariam"/>
          <w:b w:val="0"/>
          <w:bCs/>
          <w:color w:val="000000"/>
          <w:shd w:val="clear" w:color="auto" w:fill="FFFFFF"/>
          <w:lang w:val="hy-AM"/>
        </w:rPr>
        <w:lastRenderedPageBreak/>
        <w:t>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ծանր 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միջին ծանրության հանցանքի համար քրեական պատասխանատվությունից ազատելու վաղեմության ժամկետը (տասը տարին) համեմատել ՀՀ նախկին քրեական օրենսգրքով նախատեսված միջին ծանրության հանցանքի համար քրեական պատասխանատվությունից ազատելու վաղեմության ժամկետի (հինգ տարի) հետ։ Նման համեմատությունը սկզբունքորեն չի համապատասխանի ժամանակի ընթացքում քրեական օրենքի գործողության կանոնի էությանն ու նշանակությանը: Հակառակ մոտեցումը հանգեցնում է այնպիսի իրավիճակի, որ արարքի կատարման պահին ծանր հանցագործություն համարվող արարքի պարագայում անձի նկատմամբ կիրառվում է արարքի կատարման պահին միջին ծանրության հանցանքի համար նախատեսված կարգավորումը, որը որևէ պարագայում կիրառելի չէ</w:t>
      </w:r>
      <w:r w:rsidRPr="00492E71">
        <w:rPr>
          <w:rStyle w:val="a7"/>
          <w:rFonts w:ascii="GHEA Mariam" w:hAnsi="GHEA Mariam"/>
          <w:b w:val="0"/>
          <w:bCs/>
          <w:color w:val="000000"/>
          <w:shd w:val="clear" w:color="auto" w:fill="FFFFFF"/>
          <w:lang w:val="hy-AM"/>
        </w:rPr>
        <w:footnoteReference w:id="8"/>
      </w:r>
      <w:r w:rsidRPr="00492E71">
        <w:rPr>
          <w:rFonts w:ascii="GHEA Mariam" w:hAnsi="GHEA Mariam"/>
          <w:b w:val="0"/>
          <w:bCs/>
          <w:color w:val="000000"/>
          <w:shd w:val="clear" w:color="auto" w:fill="FFFFFF"/>
          <w:lang w:val="hy-AM"/>
        </w:rPr>
        <w:t>։</w:t>
      </w:r>
    </w:p>
    <w:p w14:paraId="789FF45A" w14:textId="77777777" w:rsidR="00013838" w:rsidRPr="00492E71" w:rsidRDefault="00013838" w:rsidP="00013838">
      <w:pPr>
        <w:pStyle w:val="a9"/>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492E71">
        <w:rPr>
          <w:rFonts w:ascii="GHEA Mariam" w:hAnsi="GHEA Mariam"/>
          <w:b w:val="0"/>
          <w:bCs/>
          <w:color w:val="000000"/>
          <w:shd w:val="clear" w:color="auto" w:fill="FFFFFF"/>
          <w:lang w:val="hy-AM"/>
        </w:rPr>
        <w:t>12</w:t>
      </w:r>
      <w:r w:rsidRPr="00492E71">
        <w:rPr>
          <w:rFonts w:ascii="Cambria Math" w:hAnsi="Cambria Math" w:cs="Cambria Math"/>
          <w:b w:val="0"/>
          <w:bCs/>
          <w:color w:val="000000"/>
          <w:shd w:val="clear" w:color="auto" w:fill="FFFFFF"/>
          <w:lang w:val="hy-AM"/>
        </w:rPr>
        <w:t>․</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 xml:space="preserve">Նախորդ կետում մեջբերված՝ Վճռաբեկ դատարանի որոշմամբ արտահայտված իրավական դիրքորոշումների լույսի ներքո, հաշվի առնելով սույն վարույթի փաստական հանգամանքները, անհրաժեշտ է մասնավորապես դիտարկել վստահված գույքի 3.776.695 </w:t>
      </w:r>
      <w:r w:rsidRPr="00492E71">
        <w:rPr>
          <w:rFonts w:ascii="GHEA Mariam" w:eastAsia="GHEA Mariam" w:hAnsi="GHEA Mariam" w:cs="GHEA Mariam"/>
          <w:b w:val="0"/>
          <w:bCs/>
          <w:color w:val="000000"/>
          <w:lang w:val="hy-AM"/>
        </w:rPr>
        <w:t>ՀՀ դրամի չափով</w:t>
      </w:r>
      <w:r w:rsidRPr="00492E71">
        <w:rPr>
          <w:rFonts w:ascii="GHEA Mariam" w:hAnsi="GHEA Mariam" w:cs="GHEA Mariam"/>
          <w:b w:val="0"/>
          <w:bCs/>
          <w:color w:val="000000"/>
          <w:shd w:val="clear" w:color="auto" w:fill="FFFFFF"/>
          <w:lang w:val="hy-AM"/>
        </w:rPr>
        <w:t xml:space="preserve"> հափշտակություն կատարելու և վստահված գույքի 3.211.408 </w:t>
      </w:r>
      <w:r w:rsidRPr="00492E71">
        <w:rPr>
          <w:rFonts w:ascii="GHEA Mariam" w:eastAsia="GHEA Mariam" w:hAnsi="GHEA Mariam" w:cs="GHEA Mariam"/>
          <w:b w:val="0"/>
          <w:bCs/>
          <w:color w:val="000000"/>
          <w:lang w:val="hy-AM"/>
        </w:rPr>
        <w:t>ՀՀ դրամ</w:t>
      </w:r>
      <w:r w:rsidRPr="00492E71">
        <w:rPr>
          <w:rFonts w:ascii="GHEA Mariam" w:hAnsi="GHEA Mariam" w:cs="GHEA Mariam"/>
          <w:b w:val="0"/>
          <w:bCs/>
          <w:color w:val="000000"/>
          <w:shd w:val="clear" w:color="auto" w:fill="FFFFFF"/>
          <w:lang w:val="hy-AM"/>
        </w:rPr>
        <w:t>ի չափով հափշտակություն կատարելուն օժանդակելու հանցավոր արարքները։ Այսպես՝ նշված արարքները</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 xml:space="preserve">սույն դեպքում կատարման պահին նախատեսվել են ՀՀ նախկին քրեական օրենսգրքի, </w:t>
      </w:r>
      <w:r w:rsidRPr="00492E71">
        <w:rPr>
          <w:rFonts w:ascii="GHEA Mariam" w:hAnsi="GHEA Mariam" w:cs="GHEA Mariam"/>
          <w:b w:val="0"/>
          <w:bCs/>
          <w:color w:val="000000"/>
          <w:shd w:val="clear" w:color="auto" w:fill="FFFFFF"/>
          <w:lang w:val="hy-AM"/>
        </w:rPr>
        <w:lastRenderedPageBreak/>
        <w:t>համապատասխանաբար՝ 179-րդ հոդվածի 3-րդ մասի 1-ին կետով</w:t>
      </w:r>
      <w:r w:rsidRPr="00492E71">
        <w:rPr>
          <w:rFonts w:ascii="GHEA Mariam" w:hAnsi="GHEA Mariam"/>
          <w:b w:val="0"/>
          <w:bCs/>
          <w:color w:val="000000"/>
          <w:shd w:val="clear" w:color="auto" w:fill="FFFFFF"/>
          <w:lang w:val="hy-AM"/>
        </w:rPr>
        <w:t xml:space="preserve"> և 38-179-րդ հոդվածի </w:t>
      </w:r>
      <w:r w:rsidRPr="00492E71">
        <w:rPr>
          <w:rFonts w:ascii="GHEA Mariam" w:hAnsi="GHEA Mariam" w:cs="GHEA Mariam"/>
          <w:b w:val="0"/>
          <w:bCs/>
          <w:color w:val="000000"/>
          <w:shd w:val="clear" w:color="auto" w:fill="FFFFFF"/>
          <w:lang w:val="hy-AM"/>
        </w:rPr>
        <w:t>3-րդ մասի 1-ին կետով, որոնք</w:t>
      </w:r>
      <w:r w:rsidRPr="00492E71">
        <w:rPr>
          <w:rFonts w:ascii="GHEA Mariam" w:hAnsi="GHEA Mariam"/>
          <w:b w:val="0"/>
          <w:bCs/>
          <w:color w:val="000000"/>
          <w:shd w:val="clear" w:color="auto" w:fill="FFFFFF"/>
          <w:lang w:val="hy-AM"/>
        </w:rPr>
        <w:t xml:space="preserve">, համաձայն նույն օրենսգրքի 19-րդ հոդվածի, </w:t>
      </w:r>
      <w:r w:rsidRPr="00492E71">
        <w:rPr>
          <w:rFonts w:ascii="GHEA Mariam" w:hAnsi="GHEA Mariam" w:cs="GHEA Mariam"/>
          <w:b w:val="0"/>
          <w:bCs/>
          <w:color w:val="000000"/>
          <w:shd w:val="clear" w:color="auto" w:fill="FFFFFF"/>
          <w:lang w:val="hy-AM"/>
        </w:rPr>
        <w:t>դասվել</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են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ծանր</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հանցագործությունների</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շարքին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և դրանց</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համար</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քրեական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պատասխանատվության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ենթարկելու</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վաղեմության</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ժամկետ է հանդիսացել</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տասը</w:t>
      </w:r>
      <w:r w:rsidRPr="00492E71">
        <w:rPr>
          <w:rFonts w:ascii="GHEA Mariam" w:hAnsi="GHEA Mariam"/>
          <w:b w:val="0"/>
          <w:bCs/>
          <w:color w:val="000000"/>
          <w:shd w:val="clear" w:color="auto" w:fill="FFFFFF"/>
          <w:lang w:val="hy-AM"/>
        </w:rPr>
        <w:t xml:space="preserve"> </w:t>
      </w:r>
      <w:r w:rsidRPr="00492E71">
        <w:rPr>
          <w:rFonts w:ascii="GHEA Mariam" w:hAnsi="GHEA Mariam" w:cs="GHEA Mariam"/>
          <w:b w:val="0"/>
          <w:bCs/>
          <w:color w:val="000000"/>
          <w:shd w:val="clear" w:color="auto" w:fill="FFFFFF"/>
          <w:lang w:val="hy-AM"/>
        </w:rPr>
        <w:t>տարին</w:t>
      </w:r>
      <w:r w:rsidRPr="00492E71">
        <w:rPr>
          <w:rFonts w:ascii="GHEA Mariam" w:hAnsi="GHEA Mariam"/>
          <w:b w:val="0"/>
          <w:bCs/>
          <w:color w:val="000000"/>
          <w:shd w:val="clear" w:color="auto" w:fill="FFFFFF"/>
          <w:lang w:val="hy-AM"/>
        </w:rPr>
        <w:t xml:space="preserve">։ ՀՀ գործող քրեական օրենսգրքի համաձայն՝ </w:t>
      </w:r>
      <w:r w:rsidRPr="00492E71">
        <w:rPr>
          <w:rFonts w:ascii="GHEA Mariam" w:eastAsia="GHEA Mariam" w:hAnsi="GHEA Mariam" w:cs="GHEA Mariam"/>
          <w:b w:val="0"/>
          <w:bCs/>
          <w:color w:val="000000"/>
          <w:lang w:val="hy-AM"/>
        </w:rPr>
        <w:t xml:space="preserve">հափշտակության առանձնապես խոշոր չափ է սահմանված 5 (հինգ) միլիոն ՀՀ դրամը գերազանցող գումարը, որի արդյունքում վերը նշված արարքները համապատասխանում են                      </w:t>
      </w:r>
      <w:r w:rsidRPr="00492E71">
        <w:rPr>
          <w:rFonts w:ascii="GHEA Mariam" w:hAnsi="GHEA Mariam"/>
          <w:b w:val="0"/>
          <w:bCs/>
          <w:color w:val="000000"/>
          <w:shd w:val="clear" w:color="auto" w:fill="FFFFFF"/>
          <w:lang w:val="hy-AM"/>
        </w:rPr>
        <w:t>ՀՀ գործող քրեական օրենսգրքի 256-րդ հոդվածի 2-րդ մասի</w:t>
      </w:r>
      <w:r w:rsidRPr="00492E71">
        <w:rPr>
          <w:rFonts w:ascii="GHEA Mariam" w:hAnsi="GHEA Mariam" w:cs="GHEA Mariam"/>
          <w:b w:val="0"/>
          <w:bCs/>
          <w:color w:val="000000"/>
          <w:shd w:val="clear" w:color="auto" w:fill="FFFFFF"/>
          <w:lang w:val="hy-AM"/>
        </w:rPr>
        <w:t xml:space="preserve"> և 46-</w:t>
      </w:r>
      <w:r w:rsidRPr="00492E71">
        <w:rPr>
          <w:rFonts w:ascii="GHEA Mariam" w:hAnsi="GHEA Mariam"/>
          <w:b w:val="0"/>
          <w:bCs/>
          <w:color w:val="000000"/>
          <w:shd w:val="clear" w:color="auto" w:fill="FFFFFF"/>
          <w:lang w:val="hy-AM"/>
        </w:rPr>
        <w:t xml:space="preserve">256-րդ հոդվածի           2-րդ մասի </w:t>
      </w:r>
      <w:r w:rsidRPr="00492E71">
        <w:rPr>
          <w:rFonts w:ascii="GHEA Mariam" w:hAnsi="GHEA Mariam" w:cs="GHEA Mariam"/>
          <w:b w:val="0"/>
          <w:bCs/>
          <w:color w:val="000000"/>
          <w:shd w:val="clear" w:color="auto" w:fill="FFFFFF"/>
          <w:lang w:val="hy-AM"/>
        </w:rPr>
        <w:t xml:space="preserve"> դրույթներով </w:t>
      </w:r>
      <w:r w:rsidRPr="00492E71">
        <w:rPr>
          <w:rFonts w:ascii="GHEA Mariam" w:hAnsi="GHEA Mariam"/>
          <w:b w:val="0"/>
          <w:bCs/>
          <w:color w:val="000000"/>
          <w:shd w:val="clear" w:color="auto" w:fill="FFFFFF"/>
          <w:lang w:val="hy-AM"/>
        </w:rPr>
        <w:t xml:space="preserve">նախատեսված հանցավոր արարքներին, որոնք դասվում են միջին ծանրության հանցագործությունների շարքին։ Դրա հետ մեկտեղ, օրենսդիրը ՀՀ գործող քրեական օրենսգրքի ընդհանուր մասում՝ վաղեմության ժամկետն անցնելու հետևանքով քրեական պատասխանատվությունից ազատելու կարգը սահմանող 83-րդ հոդվածում, ամրագրել է, որ միջին ծանրության հանցանքի դեպքում անձն ազատվում է քրեական պատասխանատվությունից, եթե հանցանքն ավարտվելուն հաջորդող օրվանից անցել է տասը տարի։ </w:t>
      </w:r>
    </w:p>
    <w:p w14:paraId="2B6E2B17" w14:textId="77777777" w:rsidR="00013838" w:rsidRPr="00492E71" w:rsidRDefault="00013838" w:rsidP="00013838">
      <w:pPr>
        <w:pStyle w:val="a9"/>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492E71">
        <w:rPr>
          <w:rFonts w:ascii="GHEA Mariam" w:hAnsi="GHEA Mariam"/>
          <w:b w:val="0"/>
          <w:bCs/>
          <w:color w:val="000000"/>
          <w:shd w:val="clear" w:color="auto" w:fill="FFFFFF"/>
          <w:lang w:val="hy-AM"/>
        </w:rPr>
        <w:t xml:space="preserve">Ուստի ստացվում է, որ </w:t>
      </w:r>
      <w:r w:rsidRPr="00492E71">
        <w:rPr>
          <w:rFonts w:ascii="GHEA Mariam" w:hAnsi="GHEA Mariam" w:cs="GHEA Mariam"/>
          <w:b w:val="0"/>
          <w:bCs/>
          <w:color w:val="000000"/>
          <w:shd w:val="clear" w:color="auto" w:fill="FFFFFF"/>
          <w:lang w:val="hy-AM"/>
        </w:rPr>
        <w:t xml:space="preserve">վստահված գույքի 3.776.695 </w:t>
      </w:r>
      <w:r w:rsidRPr="00492E71">
        <w:rPr>
          <w:rFonts w:ascii="GHEA Mariam" w:eastAsia="GHEA Mariam" w:hAnsi="GHEA Mariam" w:cs="GHEA Mariam"/>
          <w:b w:val="0"/>
          <w:bCs/>
          <w:color w:val="000000"/>
          <w:lang w:val="hy-AM"/>
        </w:rPr>
        <w:t xml:space="preserve">ՀՀ դրամի չափով </w:t>
      </w:r>
      <w:r w:rsidRPr="00492E71">
        <w:rPr>
          <w:rFonts w:ascii="GHEA Mariam" w:hAnsi="GHEA Mariam" w:cs="GHEA Mariam"/>
          <w:b w:val="0"/>
          <w:bCs/>
          <w:color w:val="000000"/>
          <w:shd w:val="clear" w:color="auto" w:fill="FFFFFF"/>
          <w:lang w:val="hy-AM"/>
        </w:rPr>
        <w:t xml:space="preserve">հափշտակություն կատարելը և վստահված գույքի 3.211.408 </w:t>
      </w:r>
      <w:r w:rsidRPr="00492E71">
        <w:rPr>
          <w:rFonts w:ascii="GHEA Mariam" w:eastAsia="GHEA Mariam" w:hAnsi="GHEA Mariam" w:cs="GHEA Mariam"/>
          <w:b w:val="0"/>
          <w:bCs/>
          <w:color w:val="000000"/>
          <w:lang w:val="hy-AM"/>
        </w:rPr>
        <w:t>ՀՀ դրամ</w:t>
      </w:r>
      <w:r w:rsidRPr="00492E71">
        <w:rPr>
          <w:rFonts w:ascii="GHEA Mariam" w:hAnsi="GHEA Mariam" w:cs="GHEA Mariam"/>
          <w:b w:val="0"/>
          <w:bCs/>
          <w:color w:val="000000"/>
          <w:shd w:val="clear" w:color="auto" w:fill="FFFFFF"/>
          <w:lang w:val="hy-AM"/>
        </w:rPr>
        <w:t xml:space="preserve">ի չափով հափշտակություն կատարելուն օժանդակելը </w:t>
      </w:r>
      <w:r w:rsidRPr="00492E71">
        <w:rPr>
          <w:rFonts w:ascii="GHEA Mariam" w:hAnsi="GHEA Mariam"/>
          <w:b w:val="0"/>
          <w:bCs/>
          <w:color w:val="000000"/>
          <w:shd w:val="clear" w:color="auto" w:fill="FFFFFF"/>
          <w:lang w:val="hy-AM"/>
        </w:rPr>
        <w:t xml:space="preserve">ՀՀ գործող քրեական օրենսգրքով թեև դասվում են միջին ծանրության հանցագործությունների շարքին, սակայն քրեական պատասխանատվության ենթարկելու վաղեմության ժամկետի տեսանկյունից երկու օրենսդրություններն էլ ցուցաբերում են նույն մոտեցումը, այն է՝ վերոհիշյալ հանցավոր արարքների կատարման մեջ մեղադրվող անձն ազատվում է քրեական պատասխանատվությունից, եթե մեղսագրվող արարքի կատարման պահից անցել է տասը տարի։ </w:t>
      </w:r>
    </w:p>
    <w:p w14:paraId="3C77D7B7" w14:textId="77777777" w:rsidR="00013838" w:rsidRPr="00492E71" w:rsidRDefault="00013838" w:rsidP="00013838">
      <w:pPr>
        <w:pStyle w:val="a9"/>
        <w:shd w:val="clear" w:color="auto" w:fill="FFFFFF"/>
        <w:tabs>
          <w:tab w:val="left" w:pos="567"/>
        </w:tabs>
        <w:spacing w:before="0" w:beforeAutospacing="0" w:after="0" w:afterAutospacing="0" w:line="360" w:lineRule="auto"/>
        <w:ind w:firstLine="567"/>
        <w:jc w:val="both"/>
        <w:rPr>
          <w:rFonts w:ascii="GHEA Mariam" w:hAnsi="GHEA Mariam" w:cs="GHEA Mariam"/>
          <w:b w:val="0"/>
          <w:bCs/>
          <w:color w:val="000000"/>
          <w:shd w:val="clear" w:color="auto" w:fill="FFFFFF"/>
          <w:lang w:val="hy-AM"/>
        </w:rPr>
      </w:pPr>
      <w:r w:rsidRPr="00492E71">
        <w:rPr>
          <w:rFonts w:ascii="GHEA Mariam" w:hAnsi="GHEA Mariam"/>
          <w:b w:val="0"/>
          <w:bCs/>
          <w:color w:val="000000"/>
          <w:shd w:val="clear" w:color="auto" w:fill="FFFFFF"/>
          <w:lang w:val="hy-AM"/>
        </w:rPr>
        <w:t xml:space="preserve">Վերոգրյալից հետևում է, որ տվյալ դեպքում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w:t>
      </w:r>
      <w:r w:rsidRPr="00492E71">
        <w:rPr>
          <w:rFonts w:ascii="GHEA Mariam" w:hAnsi="GHEA Mariam" w:cs="GHEA Mariam"/>
          <w:b w:val="0"/>
          <w:bCs/>
          <w:color w:val="000000"/>
          <w:shd w:val="clear" w:color="auto" w:fill="FFFFFF"/>
          <w:lang w:val="hy-AM"/>
        </w:rPr>
        <w:t xml:space="preserve">վստահված գույքի 3.776.695 ՀՀ դրամի չափով հափշտակություն կատարելը և </w:t>
      </w:r>
      <w:r w:rsidRPr="00492E71">
        <w:rPr>
          <w:rFonts w:ascii="GHEA Mariam" w:hAnsi="GHEA Mariam" w:cs="GHEA Mariam"/>
          <w:b w:val="0"/>
          <w:bCs/>
          <w:color w:val="000000"/>
          <w:shd w:val="clear" w:color="auto" w:fill="FFFFFF"/>
          <w:lang w:val="hy-AM"/>
        </w:rPr>
        <w:lastRenderedPageBreak/>
        <w:t>վստահված գույքի 3.211.408 ՀՀ դրամի չափով հափշտակություն կատարելուն օժանդակելը հանցանքները</w:t>
      </w:r>
      <w:r w:rsidRPr="00492E71">
        <w:rPr>
          <w:rFonts w:ascii="GHEA Mariam" w:hAnsi="GHEA Mariam"/>
          <w:b w:val="0"/>
          <w:bCs/>
          <w:color w:val="000000"/>
          <w:shd w:val="clear" w:color="auto" w:fill="FFFFFF"/>
          <w:lang w:val="hy-AM"/>
        </w:rPr>
        <w:t>, հանցագործության առարկայի սահմանված չափերի փոփոխությամբ պայմանավորված, ՀՀ գործող քրեական օրենսգրքի դրույթներին համապատասխանեցնելու արդյունքում քրեական պատասխանատվության ենթարկելու վաղեմության ժամկետների առումով փոփոխությունների չի ենթարկվել։ Ուստի քննարկվող դեպքում քրեական պատասխանատվության ենթարկելու վաղեմության ժամկետն անցած լինելու հիմքով քրեական պատասխանատվությունից ազատելու  հարցը ենթակա է լուծման՝ տվյալ արարքի համար դրա կատարման պահին գործող քրեական օրենսդրությամբ նախատեսված քրեական պատասխանատվության ենթարկելու վաղեմության ժամկետի հաշվառմամբ</w:t>
      </w:r>
      <w:r w:rsidRPr="00492E71">
        <w:rPr>
          <w:rFonts w:ascii="GHEA Mariam" w:hAnsi="GHEA Mariam" w:cs="GHEA Mariam"/>
          <w:b w:val="0"/>
          <w:bCs/>
          <w:color w:val="000000"/>
          <w:shd w:val="clear" w:color="auto" w:fill="FFFFFF"/>
          <w:lang w:val="hy-AM"/>
        </w:rPr>
        <w:t xml:space="preserve">։ </w:t>
      </w:r>
    </w:p>
    <w:p w14:paraId="5C9B5076" w14:textId="77777777" w:rsidR="00013838" w:rsidRPr="00492E71" w:rsidRDefault="00013838" w:rsidP="00013838">
      <w:pPr>
        <w:pStyle w:val="a9"/>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color w:val="000000"/>
          <w:lang w:val="hy-AM"/>
        </w:rPr>
      </w:pPr>
      <w:r w:rsidRPr="00492E71">
        <w:rPr>
          <w:rFonts w:ascii="GHEA Mariam" w:hAnsi="GHEA Mariam"/>
          <w:b w:val="0"/>
          <w:bCs/>
          <w:lang w:val="hy-AM"/>
        </w:rPr>
        <w:t>13</w:t>
      </w:r>
      <w:r w:rsidRPr="00492E71">
        <w:rPr>
          <w:rFonts w:ascii="Cambria Math" w:hAnsi="Cambria Math" w:cs="Cambria Math"/>
          <w:b w:val="0"/>
          <w:bCs/>
          <w:lang w:val="hy-AM"/>
        </w:rPr>
        <w:t>․</w:t>
      </w:r>
      <w:r w:rsidRPr="00492E71">
        <w:rPr>
          <w:rFonts w:ascii="GHEA Mariam" w:hAnsi="GHEA Mariam"/>
          <w:b w:val="0"/>
          <w:bCs/>
          <w:lang w:val="hy-AM"/>
        </w:rPr>
        <w:t xml:space="preserve"> </w:t>
      </w:r>
      <w:r w:rsidRPr="00492E71">
        <w:rPr>
          <w:rFonts w:ascii="GHEA Mariam" w:eastAsia="GHEA Mariam" w:hAnsi="GHEA Mariam" w:cs="GHEA Mariam"/>
          <w:b w:val="0"/>
          <w:bCs/>
          <w:color w:val="000000"/>
          <w:lang w:val="hy-AM"/>
        </w:rPr>
        <w:t>Սույն վարույթի նյութերի ուսումնասիրությունից երևում է, որ</w:t>
      </w:r>
      <w:r w:rsidRPr="00492E71">
        <w:rPr>
          <w:rFonts w:ascii="Cambria Math" w:eastAsia="GHEA Mariam" w:hAnsi="Cambria Math" w:cs="Cambria Math"/>
          <w:b w:val="0"/>
          <w:bCs/>
          <w:color w:val="000000"/>
          <w:lang w:val="hy-AM"/>
        </w:rPr>
        <w:t>․</w:t>
      </w:r>
    </w:p>
    <w:p w14:paraId="4D6A958F" w14:textId="5A0ADA77" w:rsidR="00013838" w:rsidRPr="00492E71" w:rsidRDefault="00013838" w:rsidP="00013838">
      <w:pPr>
        <w:pStyle w:val="a9"/>
        <w:shd w:val="clear" w:color="auto" w:fill="FFFFFF"/>
        <w:tabs>
          <w:tab w:val="left" w:pos="567"/>
        </w:tabs>
        <w:spacing w:before="0" w:beforeAutospacing="0" w:after="0" w:afterAutospacing="0" w:line="360" w:lineRule="auto"/>
        <w:ind w:firstLine="567"/>
        <w:jc w:val="both"/>
        <w:rPr>
          <w:rFonts w:ascii="GHEA Mariam" w:eastAsia="GHEA Mariam" w:hAnsi="GHEA Mariam" w:cs="GHEA Mariam"/>
          <w:b w:val="0"/>
          <w:bCs/>
          <w:color w:val="000000"/>
          <w:lang w:val="hy-AM"/>
        </w:rPr>
      </w:pPr>
      <w:r w:rsidRPr="00492E71">
        <w:rPr>
          <w:rFonts w:ascii="GHEA Mariam" w:eastAsia="GHEA Mariam" w:hAnsi="GHEA Mariam" w:cs="GHEA Mariam"/>
          <w:b w:val="0"/>
          <w:bCs/>
          <w:color w:val="000000"/>
          <w:lang w:val="hy-AM"/>
        </w:rPr>
        <w:t xml:space="preserve">- </w:t>
      </w:r>
      <w:r w:rsidR="00C54605" w:rsidRPr="00492E71">
        <w:rPr>
          <w:rFonts w:ascii="GHEA Mariam" w:eastAsia="GHEA Mariam" w:hAnsi="GHEA Mariam" w:cs="GHEA Mariam"/>
          <w:b w:val="0"/>
          <w:bCs/>
          <w:color w:val="000000"/>
          <w:lang w:val="hy-AM"/>
        </w:rPr>
        <w:t>ամբաստանյալ</w:t>
      </w:r>
      <w:r w:rsidRPr="00492E71">
        <w:rPr>
          <w:rFonts w:ascii="GHEA Mariam" w:eastAsia="GHEA Mariam" w:hAnsi="GHEA Mariam" w:cs="GHEA Mariam"/>
          <w:b w:val="0"/>
          <w:bCs/>
          <w:color w:val="000000"/>
          <w:lang w:val="hy-AM"/>
        </w:rPr>
        <w:t xml:space="preserve"> Ա.Հարությունյանին մեղադրանք է առաջադրվել, ի թիվս այլնի, </w:t>
      </w:r>
      <w:bookmarkStart w:id="1" w:name="_Hlk192603144"/>
      <w:r w:rsidRPr="00492E71">
        <w:rPr>
          <w:rFonts w:ascii="GHEA Mariam" w:eastAsia="GHEA Mariam" w:hAnsi="GHEA Mariam" w:cs="GHEA Mariam"/>
          <w:b w:val="0"/>
          <w:bCs/>
          <w:color w:val="000000"/>
          <w:lang w:val="hy-AM"/>
        </w:rPr>
        <w:t>վստահված գույքի 3.776.695 ՀՀ դրամի չափով հափշտակություն կատարելու, իսկ Մ</w:t>
      </w:r>
      <w:r w:rsidRPr="00492E71">
        <w:rPr>
          <w:rFonts w:ascii="Cambria Math" w:eastAsia="GHEA Mariam" w:hAnsi="Cambria Math" w:cs="Cambria Math"/>
          <w:b w:val="0"/>
          <w:bCs/>
          <w:color w:val="000000"/>
          <w:lang w:val="hy-AM"/>
        </w:rPr>
        <w:t>․</w:t>
      </w:r>
      <w:r w:rsidRPr="00492E71">
        <w:rPr>
          <w:rFonts w:ascii="GHEA Mariam" w:eastAsia="GHEA Mariam" w:hAnsi="GHEA Mariam" w:cs="GHEA Mariam"/>
          <w:b w:val="0"/>
          <w:bCs/>
          <w:color w:val="000000"/>
          <w:lang w:val="hy-AM"/>
        </w:rPr>
        <w:t xml:space="preserve">Հակոբյանին՝ վստահված գույքի 3.211.408 ՀՀ դրամի չափով հափշտակություն կատարելուն օժանդակելու համար, </w:t>
      </w:r>
      <w:bookmarkEnd w:id="1"/>
      <w:r w:rsidRPr="00492E71">
        <w:rPr>
          <w:rFonts w:ascii="GHEA Mariam" w:eastAsia="GHEA Mariam" w:hAnsi="GHEA Mariam" w:cs="GHEA Mariam"/>
          <w:b w:val="0"/>
          <w:bCs/>
          <w:color w:val="000000"/>
          <w:lang w:val="hy-AM"/>
        </w:rPr>
        <w:t>որպիսի արարքները նախաքննության մարմնի կողմից որակվել են ՀՀ նախկին քրեական օրենսգրքի՝ համապատասխանաբար                179-րդ հոդվածի 3-րդ մասի 1-ին կետով և 38-179-րդ հոդվածի 3-րդ մասի 1-ին կետով</w:t>
      </w:r>
      <w:r w:rsidRPr="00492E71">
        <w:rPr>
          <w:rStyle w:val="a7"/>
          <w:rFonts w:ascii="GHEA Mariam" w:eastAsia="GHEA Mariam" w:hAnsi="GHEA Mariam" w:cs="GHEA Mariam"/>
          <w:b w:val="0"/>
          <w:bCs/>
          <w:color w:val="000000"/>
          <w:lang w:val="hy-AM"/>
        </w:rPr>
        <w:footnoteReference w:id="9"/>
      </w:r>
      <w:r w:rsidRPr="00492E71">
        <w:rPr>
          <w:rFonts w:ascii="GHEA Mariam" w:eastAsia="GHEA Mariam" w:hAnsi="GHEA Mariam" w:cs="GHEA Mariam"/>
          <w:b w:val="0"/>
          <w:bCs/>
          <w:color w:val="000000"/>
          <w:lang w:val="hy-AM"/>
        </w:rPr>
        <w:t>,</w:t>
      </w:r>
    </w:p>
    <w:p w14:paraId="0CF86EDC" w14:textId="77777777" w:rsidR="00013838" w:rsidRPr="00492E71" w:rsidRDefault="00013838" w:rsidP="00013838">
      <w:pPr>
        <w:pStyle w:val="a9"/>
        <w:shd w:val="clear" w:color="auto" w:fill="FFFFFF"/>
        <w:tabs>
          <w:tab w:val="left" w:pos="567"/>
        </w:tabs>
        <w:spacing w:before="0" w:beforeAutospacing="0" w:after="0" w:afterAutospacing="0" w:line="360" w:lineRule="auto"/>
        <w:ind w:firstLine="567"/>
        <w:jc w:val="both"/>
        <w:rPr>
          <w:rFonts w:ascii="GHEA Mariam" w:eastAsia="GHEA Mariam" w:hAnsi="GHEA Mariam" w:cs="GHEA Mariam"/>
          <w:b w:val="0"/>
          <w:bCs/>
          <w:color w:val="000000"/>
          <w:lang w:val="hy-AM"/>
        </w:rPr>
      </w:pPr>
      <w:r w:rsidRPr="00492E71">
        <w:rPr>
          <w:rFonts w:ascii="GHEA Mariam" w:eastAsia="GHEA Mariam" w:hAnsi="GHEA Mariam" w:cs="GHEA Mariam"/>
          <w:b w:val="0"/>
          <w:bCs/>
          <w:color w:val="000000"/>
          <w:lang w:val="hy-AM"/>
        </w:rPr>
        <w:t>- Առաջին ատյանի դատարանն արձանագրել է, որ ամբաստանյալ Ա.Հարությունյանին ՀՀ նախկին քրեական օրենսգրքի 179-րդ հոդվածի 3-րդ մասի                    1-ին կետով մեղսագրվող արարքը դասվում է ծանր հանցագործությունների շարքին և համապատասխանում է ՀՀ գործող քրեական օրենսգրքի 256-րդ հոդվածի 2-րդ մասի 2-րդ և 3-րդ կետերով նախատեսված հանցավոր արարքին, որը դասվում է միջին ծանրության հանցագործությունների շարքին։ Հիմք ընդունելով քրեական օրենքի հետադարձ ուժի վերաբերյալ օրենսդրական կարգավորումները՝ Առաջին ատյանի դատարանը եկել է եզրահանգման, որ Ա</w:t>
      </w:r>
      <w:r w:rsidRPr="00492E71">
        <w:rPr>
          <w:rFonts w:ascii="Cambria Math" w:eastAsia="GHEA Mariam" w:hAnsi="Cambria Math" w:cs="Cambria Math"/>
          <w:b w:val="0"/>
          <w:bCs/>
          <w:color w:val="000000"/>
          <w:lang w:val="hy-AM"/>
        </w:rPr>
        <w:t>․</w:t>
      </w:r>
      <w:r w:rsidRPr="00492E71">
        <w:rPr>
          <w:rFonts w:ascii="GHEA Mariam" w:eastAsia="GHEA Mariam" w:hAnsi="GHEA Mariam" w:cs="GHEA Mariam"/>
          <w:b w:val="0"/>
          <w:bCs/>
          <w:color w:val="000000"/>
          <w:lang w:val="hy-AM"/>
        </w:rPr>
        <w:t xml:space="preserve">Հարությունյանի նկատմամբ կիրառելի է ՀՀ գործող քրեական օրենսգրքի 256-րդ հոդվածի 2-րդ մասի 2-րդ և 3-րդ կետերով սահմանված պատժով պայմանավորված օրենսդրական </w:t>
      </w:r>
      <w:r w:rsidRPr="00492E71">
        <w:rPr>
          <w:rFonts w:ascii="GHEA Mariam" w:eastAsia="GHEA Mariam" w:hAnsi="GHEA Mariam" w:cs="GHEA Mariam"/>
          <w:b w:val="0"/>
          <w:bCs/>
          <w:color w:val="000000"/>
          <w:lang w:val="hy-AM"/>
        </w:rPr>
        <w:lastRenderedPageBreak/>
        <w:t xml:space="preserve">կարգավորումները և առաջնորդվելով արարքի կատարման պահին գործող                      ՀՀ նախկին քրեական օրենսգրքով </w:t>
      </w:r>
      <w:bookmarkStart w:id="2" w:name="_Hlk193466513"/>
      <w:r w:rsidRPr="00492E71">
        <w:rPr>
          <w:rFonts w:ascii="GHEA Mariam" w:eastAsia="GHEA Mariam" w:hAnsi="GHEA Mariam" w:cs="GHEA Mariam"/>
          <w:b w:val="0"/>
          <w:bCs/>
          <w:color w:val="000000"/>
          <w:lang w:val="hy-AM"/>
        </w:rPr>
        <w:t>միջին ծանրության հանցագրոծությունների համար նախատեսված</w:t>
      </w:r>
      <w:bookmarkEnd w:id="2"/>
      <w:r w:rsidRPr="00492E71">
        <w:rPr>
          <w:rFonts w:ascii="GHEA Mariam" w:eastAsia="GHEA Mariam" w:hAnsi="GHEA Mariam" w:cs="GHEA Mariam"/>
          <w:b w:val="0"/>
          <w:bCs/>
          <w:color w:val="000000"/>
          <w:lang w:val="hy-AM"/>
        </w:rPr>
        <w:t xml:space="preserve"> վաղեմության ժամկետներով՝ Ա</w:t>
      </w:r>
      <w:r w:rsidRPr="00492E71">
        <w:rPr>
          <w:rFonts w:ascii="Cambria Math" w:eastAsia="GHEA Mariam" w:hAnsi="Cambria Math" w:cs="Cambria Math"/>
          <w:b w:val="0"/>
          <w:bCs/>
          <w:color w:val="000000"/>
          <w:lang w:val="hy-AM"/>
        </w:rPr>
        <w:t>․</w:t>
      </w:r>
      <w:r w:rsidRPr="00492E71">
        <w:rPr>
          <w:rFonts w:ascii="GHEA Mariam" w:eastAsia="GHEA Mariam" w:hAnsi="GHEA Mariam" w:cs="GHEA Mariam"/>
          <w:b w:val="0"/>
          <w:bCs/>
          <w:color w:val="000000"/>
          <w:lang w:val="hy-AM"/>
        </w:rPr>
        <w:t xml:space="preserve">Հարությունյանի նկատմամբ հարուցված հանրային քրեական հետապնդումը վաղեմության ժամկետն անցած լինելու հիմքով դադարեցրել է։ </w:t>
      </w:r>
    </w:p>
    <w:p w14:paraId="31C1B495" w14:textId="49516713" w:rsidR="00013838" w:rsidRPr="00492E71" w:rsidRDefault="00013838" w:rsidP="00013838">
      <w:pPr>
        <w:pStyle w:val="a9"/>
        <w:shd w:val="clear" w:color="auto" w:fill="FFFFFF"/>
        <w:tabs>
          <w:tab w:val="left" w:pos="567"/>
        </w:tabs>
        <w:spacing w:before="0" w:beforeAutospacing="0" w:after="0" w:afterAutospacing="0" w:line="360" w:lineRule="auto"/>
        <w:ind w:firstLine="567"/>
        <w:jc w:val="both"/>
        <w:rPr>
          <w:rFonts w:ascii="GHEA Mariam" w:hAnsi="GHEA Mariam"/>
          <w:b w:val="0"/>
          <w:lang w:val="hy-AM"/>
        </w:rPr>
      </w:pPr>
      <w:r w:rsidRPr="00492E71">
        <w:rPr>
          <w:rFonts w:ascii="GHEA Mariam" w:eastAsia="GHEA Mariam" w:hAnsi="GHEA Mariam" w:cs="GHEA Mariam"/>
          <w:b w:val="0"/>
          <w:bCs/>
          <w:color w:val="000000"/>
          <w:lang w:val="hy-AM"/>
        </w:rPr>
        <w:t>Միևնույն ժամանակ, Առաջին ատյանի դատարանը, անդրադառնալով ամբաստանյալ Մ</w:t>
      </w:r>
      <w:r w:rsidRPr="00492E71">
        <w:rPr>
          <w:rFonts w:ascii="Cambria Math" w:eastAsia="GHEA Mariam" w:hAnsi="Cambria Math" w:cs="Cambria Math"/>
          <w:b w:val="0"/>
          <w:bCs/>
          <w:color w:val="000000"/>
          <w:lang w:val="hy-AM"/>
        </w:rPr>
        <w:t>․</w:t>
      </w:r>
      <w:r w:rsidRPr="00492E71">
        <w:rPr>
          <w:rFonts w:ascii="GHEA Mariam" w:eastAsia="GHEA Mariam" w:hAnsi="GHEA Mariam" w:cs="GHEA Mariam"/>
          <w:b w:val="0"/>
          <w:bCs/>
          <w:color w:val="000000"/>
          <w:lang w:val="hy-AM"/>
        </w:rPr>
        <w:t xml:space="preserve">Հակոբյանին ՀՀ նախկին քրեական օրենսգրքի 38-179-րդ հոդվածի               3-րդ մասի 1-ին կետով առաջադրված մեղադրանքին, </w:t>
      </w:r>
      <w:r w:rsidR="001271B8" w:rsidRPr="00492E71">
        <w:rPr>
          <w:rFonts w:ascii="GHEA Mariam" w:eastAsia="GHEA Mariam" w:hAnsi="GHEA Mariam" w:cs="GHEA Mariam"/>
          <w:b w:val="0"/>
          <w:bCs/>
          <w:color w:val="000000"/>
          <w:lang w:val="hy-AM"/>
        </w:rPr>
        <w:t>արձանագրել</w:t>
      </w:r>
      <w:r w:rsidRPr="00492E71">
        <w:rPr>
          <w:rFonts w:ascii="GHEA Mariam" w:eastAsia="GHEA Mariam" w:hAnsi="GHEA Mariam" w:cs="GHEA Mariam"/>
          <w:b w:val="0"/>
          <w:bCs/>
          <w:color w:val="000000"/>
          <w:lang w:val="hy-AM"/>
        </w:rPr>
        <w:t xml:space="preserve"> է, որ այն դասվում է ծանր հանցագործությունների շարքին և համապատասխանում է ՀՀ գործող քրեական օրենսգրքի 46-256-րդ հոդվածի 2-րդ մասի 2-րդ և 3-րդ կետերին, որն իր հերթին դասվում է միջին ծանրության հանցագործությունների շարքին և առաջնորդվելով արարքի կատարման պահին միջին ծանրության հանցագրոծությունների համար սահմանված վաղեմության ժամկետներով՝ Մ</w:t>
      </w:r>
      <w:r w:rsidRPr="00492E71">
        <w:rPr>
          <w:rFonts w:ascii="Cambria Math" w:eastAsia="GHEA Mariam" w:hAnsi="Cambria Math" w:cs="Cambria Math"/>
          <w:b w:val="0"/>
          <w:bCs/>
          <w:color w:val="000000"/>
          <w:lang w:val="hy-AM"/>
        </w:rPr>
        <w:t>․</w:t>
      </w:r>
      <w:r w:rsidRPr="00492E71">
        <w:rPr>
          <w:rFonts w:ascii="GHEA Mariam" w:eastAsia="GHEA Mariam" w:hAnsi="GHEA Mariam" w:cs="GHEA Mariam"/>
          <w:b w:val="0"/>
          <w:bCs/>
          <w:color w:val="000000"/>
          <w:lang w:val="hy-AM"/>
        </w:rPr>
        <w:t>Հակոբյանի նկատմամբ հարուցված հանրային քրեական հետապնդումը ևս դադարեցրել է և քրեական գործի վարույթը կարճել</w:t>
      </w:r>
      <w:r w:rsidRPr="00492E71">
        <w:rPr>
          <w:rStyle w:val="a7"/>
          <w:rFonts w:ascii="GHEA Mariam" w:eastAsia="GHEA Mariam" w:hAnsi="GHEA Mariam" w:cs="GHEA Mariam"/>
          <w:b w:val="0"/>
          <w:bCs/>
          <w:color w:val="000000"/>
          <w:lang w:val="hy-AM"/>
        </w:rPr>
        <w:footnoteReference w:id="10"/>
      </w:r>
      <w:r w:rsidRPr="00492E71">
        <w:rPr>
          <w:rFonts w:ascii="GHEA Mariam" w:eastAsia="GHEA Mariam" w:hAnsi="GHEA Mariam" w:cs="GHEA Mariam"/>
          <w:b w:val="0"/>
          <w:bCs/>
          <w:color w:val="000000"/>
          <w:lang w:val="hy-AM"/>
        </w:rPr>
        <w:t>,</w:t>
      </w:r>
    </w:p>
    <w:p w14:paraId="6F39769E" w14:textId="184BC34C" w:rsidR="00013838" w:rsidRPr="00492E71" w:rsidRDefault="00013838" w:rsidP="00013838">
      <w:pPr>
        <w:pStyle w:val="a9"/>
        <w:shd w:val="clear" w:color="auto" w:fill="FFFFFF"/>
        <w:tabs>
          <w:tab w:val="left" w:pos="567"/>
        </w:tabs>
        <w:spacing w:before="0" w:beforeAutospacing="0" w:after="0" w:afterAutospacing="0" w:line="360" w:lineRule="auto"/>
        <w:ind w:firstLine="567"/>
        <w:jc w:val="both"/>
        <w:rPr>
          <w:rFonts w:ascii="GHEA Mariam" w:eastAsia="GHEA Mariam" w:hAnsi="GHEA Mariam" w:cs="GHEA Mariam"/>
          <w:b w:val="0"/>
          <w:bCs/>
          <w:color w:val="000000"/>
          <w:lang w:val="hy-AM"/>
        </w:rPr>
      </w:pPr>
      <w:r w:rsidRPr="00492E71">
        <w:rPr>
          <w:rFonts w:ascii="GHEA Mariam" w:eastAsia="GHEA Mariam" w:hAnsi="GHEA Mariam" w:cs="GHEA Mariam"/>
          <w:b w:val="0"/>
          <w:bCs/>
          <w:color w:val="000000"/>
          <w:lang w:val="hy-AM"/>
        </w:rPr>
        <w:t>- Վերաքննիչ դատարանն արձանագրել է, որ 2003 և 2021 թվականներին ընդունված ՀՀ քրեական օրենսգրքերի՝ համապատասխանաբար 75-րդ և 83-րդ հոդվածների համեմատական վերլուծությունը վկայում է, որ ՀՀ գործող քրեական օրենսգիրքը քրեական պատասխանատվությունից ազատելու վաղեմության ժամկետների մասով տվյալ դեպքում անձի վիճակը վատթարացող օրենք է և կիրառելի չէ ամբաստանյալներ Ա.Հարությունյանի և Մ</w:t>
      </w:r>
      <w:r w:rsidRPr="00492E71">
        <w:rPr>
          <w:rFonts w:ascii="Cambria Math" w:eastAsia="GHEA Mariam" w:hAnsi="Cambria Math" w:cs="Cambria Math"/>
          <w:b w:val="0"/>
          <w:bCs/>
          <w:color w:val="000000"/>
          <w:lang w:val="hy-AM"/>
        </w:rPr>
        <w:t>․</w:t>
      </w:r>
      <w:r w:rsidRPr="00492E71">
        <w:rPr>
          <w:rFonts w:ascii="GHEA Mariam" w:eastAsia="GHEA Mariam" w:hAnsi="GHEA Mariam" w:cs="GHEA Mariam"/>
          <w:b w:val="0"/>
          <w:bCs/>
          <w:color w:val="000000"/>
          <w:lang w:val="hy-AM"/>
        </w:rPr>
        <w:t xml:space="preserve">Հակոբյանի նկատմամբ, քանի որ սահմանում է քրեական պատասխանատվությունից ազատելու վաղեմության ավելի երկար ժամկետներ։ Արդյունքում Վերաքննիչ դատարանը գտել է, որ վաղեմության ժամկետն անցնելու առումով </w:t>
      </w:r>
      <w:r w:rsidR="00F4041D" w:rsidRPr="00492E71">
        <w:rPr>
          <w:rFonts w:ascii="GHEA Mariam" w:eastAsia="GHEA Mariam" w:hAnsi="GHEA Mariam" w:cs="GHEA Mariam"/>
          <w:b w:val="0"/>
          <w:bCs/>
          <w:color w:val="000000"/>
          <w:lang w:val="hy-AM"/>
        </w:rPr>
        <w:t>ամբաստան</w:t>
      </w:r>
      <w:r w:rsidRPr="00492E71">
        <w:rPr>
          <w:rFonts w:ascii="GHEA Mariam" w:eastAsia="GHEA Mariam" w:hAnsi="GHEA Mariam" w:cs="GHEA Mariam"/>
          <w:b w:val="0"/>
          <w:bCs/>
          <w:color w:val="000000"/>
          <w:lang w:val="hy-AM"/>
        </w:rPr>
        <w:t xml:space="preserve">յալների նկատմամբ կիրառելի են ՀՀ նախկին քրեական օրենսգրքի դրույթները, քանի որ դրանք առավել բարենպաստ են նրանց համար։ </w:t>
      </w:r>
    </w:p>
    <w:p w14:paraId="0A8877F9" w14:textId="77777777" w:rsidR="00013838" w:rsidRPr="00492E71" w:rsidRDefault="00013838" w:rsidP="00013838">
      <w:pPr>
        <w:pStyle w:val="a9"/>
        <w:shd w:val="clear" w:color="auto" w:fill="FFFFFF"/>
        <w:tabs>
          <w:tab w:val="left" w:pos="567"/>
        </w:tabs>
        <w:spacing w:before="0" w:beforeAutospacing="0" w:after="0" w:afterAutospacing="0" w:line="360" w:lineRule="auto"/>
        <w:ind w:firstLine="567"/>
        <w:jc w:val="both"/>
        <w:rPr>
          <w:rFonts w:ascii="GHEA Mariam" w:eastAsia="GHEA Mariam" w:hAnsi="GHEA Mariam" w:cs="GHEA Mariam"/>
          <w:b w:val="0"/>
          <w:bCs/>
          <w:color w:val="000000"/>
          <w:lang w:val="hy-AM"/>
        </w:rPr>
      </w:pPr>
      <w:r w:rsidRPr="00492E71">
        <w:rPr>
          <w:rFonts w:ascii="GHEA Mariam" w:eastAsia="GHEA Mariam" w:hAnsi="GHEA Mariam" w:cs="GHEA Mariam"/>
          <w:b w:val="0"/>
          <w:bCs/>
          <w:color w:val="000000"/>
          <w:lang w:val="hy-AM"/>
        </w:rPr>
        <w:t>Արդյունքում՝ Վերաքննիչ դատարանը գտել է, որ ամբաստանյալներ Ա.Հարությունյանին և Մ</w:t>
      </w:r>
      <w:r w:rsidRPr="00492E71">
        <w:rPr>
          <w:rFonts w:ascii="Cambria Math" w:eastAsia="GHEA Mariam" w:hAnsi="Cambria Math" w:cs="Cambria Math"/>
          <w:b w:val="0"/>
          <w:bCs/>
          <w:color w:val="000000"/>
          <w:lang w:val="hy-AM"/>
        </w:rPr>
        <w:t>․</w:t>
      </w:r>
      <w:r w:rsidRPr="00492E71">
        <w:rPr>
          <w:rFonts w:ascii="GHEA Mariam" w:eastAsia="GHEA Mariam" w:hAnsi="GHEA Mariam" w:cs="GHEA Mariam"/>
          <w:b w:val="0"/>
          <w:bCs/>
          <w:color w:val="000000"/>
          <w:lang w:val="hy-AM"/>
        </w:rPr>
        <w:t xml:space="preserve">Հակոբյանին վերագրված արարքները </w:t>
      </w:r>
      <w:r w:rsidRPr="00492E71">
        <w:rPr>
          <w:rFonts w:ascii="GHEA Mariam" w:eastAsia="GHEA Mariam" w:hAnsi="GHEA Mariam" w:cs="GHEA Mariam"/>
          <w:b w:val="0"/>
          <w:bCs/>
          <w:color w:val="000000"/>
          <w:lang w:val="hy-AM"/>
        </w:rPr>
        <w:lastRenderedPageBreak/>
        <w:t>համապատասխանում են ՀՀ գործող քրեական օրենսգրքի 256-րդ հոդվածի 2-րդ մասի 2-րդ և 3-րդ կետերին, որոնք դասվում են միջին ծանրության հանցագործությունների շարքին, և որոնց համար քրեական պատասխանատվությունից ազատելու վաղեմության ժամկետները, ՀՀ նախկին քրեական օրենսգրքի 75-րդ հոդվածի համաձայն, 5 տարի է, ուստի Առաջին ատյանի դատարանը, Ա.Հարությունյանին և Մ</w:t>
      </w:r>
      <w:r w:rsidRPr="00492E71">
        <w:rPr>
          <w:rFonts w:ascii="Cambria Math" w:eastAsia="GHEA Mariam" w:hAnsi="Cambria Math" w:cs="Cambria Math"/>
          <w:b w:val="0"/>
          <w:bCs/>
          <w:color w:val="000000"/>
          <w:lang w:val="hy-AM"/>
        </w:rPr>
        <w:t>․</w:t>
      </w:r>
      <w:r w:rsidRPr="00492E71">
        <w:rPr>
          <w:rFonts w:ascii="GHEA Mariam" w:eastAsia="GHEA Mariam" w:hAnsi="GHEA Mariam" w:cs="GHEA Mariam"/>
          <w:b w:val="0"/>
          <w:bCs/>
          <w:color w:val="000000"/>
          <w:lang w:val="hy-AM"/>
        </w:rPr>
        <w:t>Հակոբյանին վերագրված արարքների համար քրեական պատասխանատվությունից ազատելու վաղեմության ժամկետի հաշվարկման մասով առաջնորդվելով ենթադրյալ հանցավոր արարքները կատարելու պահին գործող՝ ՀՀ նախկին քրեական օրենսգրքի իրավադրույթներով, գործել է իրավաչափ</w:t>
      </w:r>
      <w:r w:rsidRPr="00492E71">
        <w:rPr>
          <w:rStyle w:val="a7"/>
          <w:rFonts w:ascii="GHEA Mariam" w:eastAsia="GHEA Mariam" w:hAnsi="GHEA Mariam" w:cs="GHEA Mariam"/>
          <w:b w:val="0"/>
          <w:bCs/>
          <w:color w:val="000000"/>
          <w:lang w:val="hy-AM"/>
        </w:rPr>
        <w:footnoteReference w:id="11"/>
      </w:r>
      <w:r w:rsidRPr="00492E71">
        <w:rPr>
          <w:rFonts w:ascii="GHEA Mariam" w:eastAsia="GHEA Mariam" w:hAnsi="GHEA Mariam" w:cs="GHEA Mariam"/>
          <w:b w:val="0"/>
          <w:bCs/>
          <w:color w:val="000000"/>
          <w:lang w:val="hy-AM"/>
        </w:rPr>
        <w:t>։</w:t>
      </w:r>
    </w:p>
    <w:p w14:paraId="306F4694" w14:textId="033CBC53" w:rsidR="00013838" w:rsidRPr="00492E71" w:rsidRDefault="00013838" w:rsidP="00013838">
      <w:pPr>
        <w:spacing w:line="360" w:lineRule="auto"/>
        <w:ind w:firstLine="567"/>
        <w:jc w:val="both"/>
        <w:rPr>
          <w:rFonts w:ascii="GHEA Mariam" w:eastAsia="GHEA Mariam" w:hAnsi="GHEA Mariam" w:cs="GHEA Mariam"/>
          <w:bCs/>
          <w:color w:val="000000"/>
        </w:rPr>
      </w:pPr>
      <w:r w:rsidRPr="00492E71">
        <w:rPr>
          <w:rFonts w:ascii="GHEA Mariam" w:eastAsia="GHEA Mariam" w:hAnsi="GHEA Mariam" w:cs="GHEA Mariam"/>
          <w:bCs/>
        </w:rPr>
        <w:t>14. Նախորդ կետում մեջբերված փաստական հանգամանքները գնահատելով սույն որոշման 10-1</w:t>
      </w:r>
      <w:r w:rsidR="00F4041D" w:rsidRPr="00492E71">
        <w:rPr>
          <w:rFonts w:ascii="GHEA Mariam" w:eastAsia="GHEA Mariam" w:hAnsi="GHEA Mariam" w:cs="GHEA Mariam"/>
          <w:bCs/>
        </w:rPr>
        <w:t>2</w:t>
      </w:r>
      <w:r w:rsidRPr="00492E71">
        <w:rPr>
          <w:rFonts w:ascii="GHEA Mariam" w:eastAsia="GHEA Mariam" w:hAnsi="GHEA Mariam" w:cs="GHEA Mariam"/>
          <w:bCs/>
        </w:rPr>
        <w:t xml:space="preserve">-րդ կետերում վկայակոչված իրավադրույթների և արտահայտված իրավական դիրքորոշումների լույսի ներքո՝ Վճռաբեկ դատարանն արձանագրում է, որ </w:t>
      </w:r>
      <w:r w:rsidRPr="00492E71">
        <w:rPr>
          <w:rFonts w:ascii="GHEA Mariam" w:hAnsi="GHEA Mariam"/>
        </w:rPr>
        <w:t>ամբաստանյալներ</w:t>
      </w:r>
      <w:r w:rsidRPr="00492E71">
        <w:rPr>
          <w:rFonts w:ascii="GHEA Mariam" w:hAnsi="GHEA Mariam"/>
          <w:bCs/>
        </w:rPr>
        <w:t xml:space="preserve"> Ա.Հարությունյանին և Մ</w:t>
      </w:r>
      <w:r w:rsidRPr="00492E71">
        <w:rPr>
          <w:rFonts w:ascii="Cambria Math" w:hAnsi="Cambria Math" w:cs="Cambria Math"/>
          <w:bCs/>
        </w:rPr>
        <w:t>․</w:t>
      </w:r>
      <w:r w:rsidRPr="00492E71">
        <w:rPr>
          <w:rFonts w:ascii="GHEA Mariam" w:hAnsi="GHEA Mariam" w:cs="GHEA Mariam"/>
          <w:bCs/>
        </w:rPr>
        <w:t>Հակոբյանին</w:t>
      </w:r>
      <w:r w:rsidRPr="00492E71">
        <w:rPr>
          <w:rFonts w:ascii="GHEA Mariam" w:hAnsi="GHEA Mariam"/>
          <w:bCs/>
        </w:rPr>
        <w:t xml:space="preserve"> վերագրվող, համապատասխանաբար՝ վստահված գույքի 3.776.695 ՀՀ դրամի չափով հափշտակություն կատարելը և վստահված գույքի 3.211.408 ՀՀ դրամի չափով հափշտակություն կատարելուն օժանդակելը </w:t>
      </w:r>
      <w:r w:rsidRPr="00492E71">
        <w:rPr>
          <w:rFonts w:ascii="GHEA Mariam" w:eastAsia="GHEA Mariam" w:hAnsi="GHEA Mariam" w:cs="GHEA Mariam"/>
          <w:bCs/>
          <w:color w:val="000000"/>
        </w:rPr>
        <w:t>կատարման պահին նախատեսված են եղել, համապատասխանաբար՝ ՀՀ նախկին քրեական օրենսգրքի 179-րդ հոդվածի             3-րդ մասի 1-ին կետով և 38-179-րդ հոդվածի 3-րդ մասի  1-ին կետով ու դասվել են ծանր հանցագործությունների շարքին։ Միևնույն ժամանակ, հիշյալ արարքները</w:t>
      </w:r>
      <w:r w:rsidRPr="00492E71">
        <w:rPr>
          <w:rFonts w:ascii="GHEA Mariam" w:hAnsi="GHEA Mariam"/>
        </w:rPr>
        <w:t xml:space="preserve"> թեև ՀՀ գործող քրեական օրենսգրքի դրույթների համաձայն՝ դասվում են միջին ծանրության հանցագործությունների շարքին, սակայն նույն օրենսգրքի՝ վաղեմության ժամկետն անցնելու հետևանքով քրեական պատասխանատվությունից ազատելուն վերաբերող իրավանորմերի համակարգային վերլուծությունը վկայում է, որ կատարված օրենսդրական փոփոխություններ</w:t>
      </w:r>
      <w:r w:rsidR="0017354A" w:rsidRPr="00492E71">
        <w:rPr>
          <w:rFonts w:ascii="GHEA Mariam" w:hAnsi="GHEA Mariam"/>
        </w:rPr>
        <w:t>ն</w:t>
      </w:r>
      <w:r w:rsidRPr="00492E71">
        <w:rPr>
          <w:rFonts w:ascii="GHEA Mariam" w:eastAsia="GHEA Mariam" w:hAnsi="GHEA Mariam" w:cs="GHEA Mariam"/>
          <w:color w:val="000000"/>
        </w:rPr>
        <w:t xml:space="preserve"> Ա.Հարությունյանի և Մ</w:t>
      </w:r>
      <w:r w:rsidRPr="00492E71">
        <w:rPr>
          <w:rFonts w:ascii="Cambria Math" w:eastAsia="GHEA Mariam" w:hAnsi="Cambria Math" w:cs="Cambria Math"/>
          <w:color w:val="000000"/>
        </w:rPr>
        <w:t>․</w:t>
      </w:r>
      <w:r w:rsidRPr="00492E71">
        <w:rPr>
          <w:rFonts w:ascii="GHEA Mariam" w:eastAsia="GHEA Mariam" w:hAnsi="GHEA Mariam" w:cs="GHEA Mariam"/>
          <w:color w:val="000000"/>
        </w:rPr>
        <w:t xml:space="preserve">Հակոբյանի </w:t>
      </w:r>
      <w:r w:rsidRPr="00492E71">
        <w:rPr>
          <w:rFonts w:ascii="GHEA Mariam" w:hAnsi="GHEA Mariam"/>
        </w:rPr>
        <w:t xml:space="preserve">համար վաղեմության ժամկետների հաշվարկման առումով բարենպաստ հետևանքներ չեն առաջացնում։ </w:t>
      </w:r>
    </w:p>
    <w:p w14:paraId="37F35B4E" w14:textId="494D9334" w:rsidR="00013838" w:rsidRPr="00492E71" w:rsidRDefault="00013838" w:rsidP="00013838">
      <w:pPr>
        <w:spacing w:line="360" w:lineRule="auto"/>
        <w:ind w:firstLine="567"/>
        <w:jc w:val="both"/>
        <w:rPr>
          <w:rFonts w:ascii="GHEA Mariam" w:hAnsi="GHEA Mariam"/>
        </w:rPr>
      </w:pPr>
      <w:r w:rsidRPr="00492E71">
        <w:rPr>
          <w:rFonts w:ascii="GHEA Mariam" w:hAnsi="GHEA Mariam"/>
        </w:rPr>
        <w:lastRenderedPageBreak/>
        <w:t xml:space="preserve">Մասնավորապես, Վճռաբեկ դատարանը փաստում է, որ ինչպես նախկին, այնպես էլ գործող քրեական օրենսդրությունները թույլ են տալիս </w:t>
      </w:r>
      <w:r w:rsidR="0017354A" w:rsidRPr="00492E71">
        <w:rPr>
          <w:rFonts w:ascii="GHEA Mariam" w:hAnsi="GHEA Mariam"/>
        </w:rPr>
        <w:t xml:space="preserve">ամբաստանյալներ </w:t>
      </w:r>
      <w:r w:rsidRPr="00492E71">
        <w:rPr>
          <w:rFonts w:ascii="GHEA Mariam" w:hAnsi="GHEA Mariam"/>
        </w:rPr>
        <w:t>Ա.Հարությունյանին և Մ</w:t>
      </w:r>
      <w:r w:rsidRPr="00492E71">
        <w:rPr>
          <w:rFonts w:ascii="Cambria Math" w:hAnsi="Cambria Math" w:cs="Cambria Math"/>
        </w:rPr>
        <w:t>․</w:t>
      </w:r>
      <w:r w:rsidRPr="00492E71">
        <w:rPr>
          <w:rFonts w:ascii="GHEA Mariam" w:hAnsi="GHEA Mariam" w:cs="GHEA Mariam"/>
        </w:rPr>
        <w:t>Հակոբյանին</w:t>
      </w:r>
      <w:r w:rsidRPr="00492E71">
        <w:rPr>
          <w:rFonts w:ascii="GHEA Mariam" w:hAnsi="GHEA Mariam"/>
        </w:rPr>
        <w:t xml:space="preserve"> </w:t>
      </w:r>
      <w:r w:rsidRPr="00492E71">
        <w:rPr>
          <w:rFonts w:ascii="GHEA Mariam" w:eastAsia="GHEA Mariam" w:hAnsi="GHEA Mariam" w:cs="GHEA Mariam"/>
          <w:color w:val="000000"/>
        </w:rPr>
        <w:t>վաղեմության ժամկետն անցնելու հետևանքով ազատել վերը նշված արարքների համար քրեական պատասխանատվությունից, եթե դրան</w:t>
      </w:r>
      <w:r w:rsidR="0017354A" w:rsidRPr="00492E71">
        <w:rPr>
          <w:rFonts w:ascii="GHEA Mariam" w:eastAsia="GHEA Mariam" w:hAnsi="GHEA Mariam" w:cs="GHEA Mariam"/>
          <w:color w:val="000000"/>
        </w:rPr>
        <w:t>ց</w:t>
      </w:r>
      <w:r w:rsidRPr="00492E71">
        <w:rPr>
          <w:rFonts w:ascii="GHEA Mariam" w:eastAsia="GHEA Mariam" w:hAnsi="GHEA Mariam" w:cs="GHEA Mariam"/>
          <w:color w:val="000000"/>
        </w:rPr>
        <w:t xml:space="preserve"> ավարտվելու օրվանից անցել է տասը տարի</w:t>
      </w:r>
      <w:r w:rsidRPr="00492E71">
        <w:rPr>
          <w:rFonts w:ascii="GHEA Mariam" w:hAnsi="GHEA Mariam"/>
        </w:rPr>
        <w:t xml:space="preserve">։ </w:t>
      </w:r>
    </w:p>
    <w:p w14:paraId="0E029A61" w14:textId="77777777" w:rsidR="00013838" w:rsidRPr="00492E71" w:rsidRDefault="00013838" w:rsidP="00013838">
      <w:pPr>
        <w:spacing w:line="360" w:lineRule="auto"/>
        <w:ind w:firstLine="567"/>
        <w:jc w:val="both"/>
        <w:rPr>
          <w:rFonts w:ascii="GHEA Mariam" w:eastAsia="Calibri" w:hAnsi="GHEA Mariam" w:cs="Calibri"/>
        </w:rPr>
      </w:pPr>
      <w:r w:rsidRPr="00492E71">
        <w:rPr>
          <w:rFonts w:ascii="GHEA Mariam" w:eastAsia="GHEA Mariam" w:hAnsi="GHEA Mariam" w:cs="GHEA Mariam"/>
          <w:color w:val="000000"/>
        </w:rPr>
        <w:t xml:space="preserve">Վերոգրյալի հիման վրա Վճռաբեկ դատարանը փաստում է, որ ստորադաս դատարանների </w:t>
      </w:r>
      <w:r w:rsidRPr="00492E71">
        <w:rPr>
          <w:rFonts w:ascii="GHEA Mariam" w:hAnsi="GHEA Mariam"/>
        </w:rPr>
        <w:t>մոտեցումը ոչ իրավաչափորեն հանգեցրել է նրան, որ ամբաստանյալներ Ա.Հարությունյանի և Մ</w:t>
      </w:r>
      <w:r w:rsidRPr="00492E71">
        <w:rPr>
          <w:rFonts w:ascii="Cambria Math" w:hAnsi="Cambria Math" w:cs="Cambria Math"/>
        </w:rPr>
        <w:t>․</w:t>
      </w:r>
      <w:r w:rsidRPr="00492E71">
        <w:rPr>
          <w:rFonts w:ascii="GHEA Mariam" w:hAnsi="GHEA Mariam" w:cs="GHEA Mariam"/>
        </w:rPr>
        <w:t>Հակոբյանի կողմից,</w:t>
      </w:r>
      <w:r w:rsidRPr="00492E71">
        <w:rPr>
          <w:rFonts w:ascii="GHEA Mariam" w:hAnsi="GHEA Mariam"/>
        </w:rPr>
        <w:t xml:space="preserve"> համապատասխանաբար՝ </w:t>
      </w:r>
      <w:r w:rsidRPr="00492E71">
        <w:rPr>
          <w:rFonts w:ascii="GHEA Mariam" w:hAnsi="GHEA Mariam"/>
          <w:bCs/>
        </w:rPr>
        <w:t xml:space="preserve">վստահված գույքի 3.776.695 ՀՀ դրամի չափով հափշտակություն կատարելու և վստահված գույքի 3.211.408 ՀՀ դրամի չափով հափշտակություն կատարելուն օժանդակելու </w:t>
      </w:r>
      <w:r w:rsidRPr="00492E71">
        <w:rPr>
          <w:rFonts w:ascii="GHEA Mariam" w:hAnsi="GHEA Mariam"/>
        </w:rPr>
        <w:t xml:space="preserve">մեղադրանքների մասով ենթադրյալ արարքները </w:t>
      </w:r>
      <w:r w:rsidRPr="00492E71">
        <w:rPr>
          <w:rFonts w:ascii="GHEA Mariam" w:eastAsia="GHEA Mariam" w:hAnsi="GHEA Mariam" w:cs="GHEA Mariam"/>
          <w:color w:val="000000"/>
        </w:rPr>
        <w:t>կատարվելուց հետո դեռևս տասը տարին չլրացած վերջիններս ազատվել են քրեական պատասխանատվությունից, այն դեպքում, երբ և</w:t>
      </w:r>
      <w:r w:rsidRPr="00492E71">
        <w:rPr>
          <w:rFonts w:ascii="GHEA Mariam" w:hAnsi="GHEA Mariam"/>
        </w:rPr>
        <w:t>՛ վերագրվող ենթադրյալ ա</w:t>
      </w:r>
      <w:r w:rsidRPr="00492E71">
        <w:rPr>
          <w:rFonts w:ascii="GHEA Mariam" w:eastAsia="GHEA Mariam" w:hAnsi="GHEA Mariam" w:cs="GHEA Mariam"/>
          <w:color w:val="000000"/>
        </w:rPr>
        <w:t>րարքների կատարման ժամանակ, և</w:t>
      </w:r>
      <w:r w:rsidRPr="00492E71">
        <w:rPr>
          <w:rFonts w:ascii="GHEA Mariam" w:hAnsi="GHEA Mariam"/>
        </w:rPr>
        <w:t>՛</w:t>
      </w:r>
      <w:r w:rsidRPr="00492E71">
        <w:rPr>
          <w:rFonts w:ascii="GHEA Mariam" w:eastAsia="GHEA Mariam" w:hAnsi="GHEA Mariam" w:cs="GHEA Mariam"/>
          <w:color w:val="000000"/>
        </w:rPr>
        <w:t xml:space="preserve"> ներկայումս գործող քրեական օրենքի համաձայն՝</w:t>
      </w:r>
      <w:r w:rsidRPr="00492E71">
        <w:rPr>
          <w:rFonts w:ascii="GHEA Mariam" w:hAnsi="GHEA Mariam"/>
        </w:rPr>
        <w:t xml:space="preserve"> Ա.Հարությունյանին և Մ</w:t>
      </w:r>
      <w:r w:rsidRPr="00492E71">
        <w:rPr>
          <w:rFonts w:ascii="Cambria Math" w:hAnsi="Cambria Math" w:cs="Cambria Math"/>
        </w:rPr>
        <w:t>․</w:t>
      </w:r>
      <w:r w:rsidRPr="00492E71">
        <w:rPr>
          <w:rFonts w:ascii="GHEA Mariam" w:hAnsi="GHEA Mariam" w:cs="GHEA Mariam"/>
        </w:rPr>
        <w:t>Հակոբյանին</w:t>
      </w:r>
      <w:r w:rsidRPr="00492E71">
        <w:rPr>
          <w:rFonts w:ascii="GHEA Mariam" w:hAnsi="GHEA Mariam"/>
        </w:rPr>
        <w:t xml:space="preserve">  վերագրվող </w:t>
      </w:r>
      <w:r w:rsidRPr="00492E71">
        <w:rPr>
          <w:rFonts w:ascii="GHEA Mariam" w:eastAsia="GHEA Mariam" w:hAnsi="GHEA Mariam" w:cs="GHEA Mariam"/>
          <w:color w:val="000000"/>
        </w:rPr>
        <w:t>վերոնշյալ արարքների համար քրեական պատասխանատվության ենթարկելու վաղեմության ժամկետը եղել է տասը տարի։</w:t>
      </w:r>
      <w:r w:rsidRPr="00492E71">
        <w:rPr>
          <w:rFonts w:ascii="GHEA Mariam" w:eastAsia="Calibri" w:hAnsi="GHEA Mariam" w:cs="Calibri"/>
        </w:rPr>
        <w:t xml:space="preserve"> </w:t>
      </w:r>
    </w:p>
    <w:p w14:paraId="4E3AFE2B" w14:textId="1FC51243" w:rsidR="00013838" w:rsidRPr="00492E71" w:rsidRDefault="00013838" w:rsidP="00C54605">
      <w:pPr>
        <w:spacing w:line="360" w:lineRule="auto"/>
        <w:ind w:firstLine="567"/>
        <w:jc w:val="both"/>
        <w:rPr>
          <w:rFonts w:ascii="GHEA Mariam" w:hAnsi="GHEA Mariam"/>
          <w:bCs/>
        </w:rPr>
      </w:pPr>
      <w:r w:rsidRPr="00492E71">
        <w:rPr>
          <w:rFonts w:ascii="GHEA Mariam" w:hAnsi="GHEA Mariam"/>
        </w:rPr>
        <w:t>15</w:t>
      </w:r>
      <w:r w:rsidRPr="00492E71">
        <w:rPr>
          <w:rFonts w:ascii="Cambria Math" w:eastAsia="GHEA Mariam" w:hAnsi="Cambria Math" w:cs="Cambria Math"/>
          <w:color w:val="000000"/>
        </w:rPr>
        <w:t>․</w:t>
      </w:r>
      <w:r w:rsidRPr="00492E71">
        <w:rPr>
          <w:rFonts w:ascii="GHEA Mariam" w:eastAsia="GHEA Mariam" w:hAnsi="GHEA Mariam" w:cs="GHEA Mariam"/>
          <w:color w:val="000000"/>
        </w:rPr>
        <w:t xml:space="preserve"> Ամփոփելով</w:t>
      </w:r>
      <w:r w:rsidRPr="00492E71">
        <w:rPr>
          <w:rFonts w:ascii="GHEA Mariam" w:hAnsi="GHEA Mariam"/>
          <w:shd w:val="clear" w:color="auto" w:fill="FFFFFF"/>
        </w:rPr>
        <w:t xml:space="preserve"> </w:t>
      </w:r>
      <w:r w:rsidR="00C54605" w:rsidRPr="00492E71">
        <w:rPr>
          <w:rFonts w:ascii="GHEA Mariam" w:hAnsi="GHEA Mariam"/>
          <w:shd w:val="clear" w:color="auto" w:fill="FFFFFF"/>
        </w:rPr>
        <w:t>վերը շարադրվածը</w:t>
      </w:r>
      <w:r w:rsidRPr="00492E71">
        <w:rPr>
          <w:rFonts w:ascii="GHEA Mariam" w:hAnsi="GHEA Mariam"/>
          <w:shd w:val="clear" w:color="auto" w:fill="FFFFFF"/>
        </w:rPr>
        <w:t xml:space="preserve"> Վճռաբեկ դատարանն արձանագրում է, որ </w:t>
      </w:r>
      <w:r w:rsidR="00C54605" w:rsidRPr="00492E71">
        <w:rPr>
          <w:rFonts w:ascii="GHEA Mariam" w:eastAsia="GHEA Mariam" w:hAnsi="GHEA Mariam" w:cs="GHEA Mariam"/>
          <w:color w:val="000000"/>
        </w:rPr>
        <w:t>ամբաստանյալ Ա.Հարությունյանի</w:t>
      </w:r>
      <w:r w:rsidR="001271B8" w:rsidRPr="00492E71">
        <w:rPr>
          <w:rFonts w:ascii="GHEA Mariam" w:eastAsia="GHEA Mariam" w:hAnsi="GHEA Mariam" w:cs="GHEA Mariam"/>
          <w:color w:val="000000"/>
        </w:rPr>
        <w:t xml:space="preserve"> նկատմամբ </w:t>
      </w:r>
      <w:r w:rsidR="00C54605" w:rsidRPr="00492E71">
        <w:rPr>
          <w:rFonts w:ascii="GHEA Mariam" w:eastAsia="GHEA Mariam" w:hAnsi="GHEA Mariam" w:cs="GHEA Mariam"/>
          <w:color w:val="000000"/>
        </w:rPr>
        <w:t>վստահված գույքի 3.776.695</w:t>
      </w:r>
      <w:r w:rsidR="001271B8" w:rsidRPr="00492E71">
        <w:rPr>
          <w:rFonts w:ascii="GHEA Mariam" w:eastAsia="GHEA Mariam" w:hAnsi="GHEA Mariam" w:cs="GHEA Mariam"/>
          <w:color w:val="000000"/>
        </w:rPr>
        <w:t xml:space="preserve">                         </w:t>
      </w:r>
      <w:r w:rsidR="00C54605" w:rsidRPr="00492E71">
        <w:rPr>
          <w:rFonts w:ascii="GHEA Mariam" w:eastAsia="GHEA Mariam" w:hAnsi="GHEA Mariam" w:cs="GHEA Mariam"/>
          <w:color w:val="000000"/>
        </w:rPr>
        <w:t>ՀՀ դրամի չափով հափշտակությ</w:t>
      </w:r>
      <w:r w:rsidR="001271B8" w:rsidRPr="00492E71">
        <w:rPr>
          <w:rFonts w:ascii="GHEA Mariam" w:eastAsia="GHEA Mariam" w:hAnsi="GHEA Mariam" w:cs="GHEA Mariam"/>
          <w:color w:val="000000"/>
        </w:rPr>
        <w:t xml:space="preserve">ան դրվագով և </w:t>
      </w:r>
      <w:r w:rsidR="00C54605" w:rsidRPr="00492E71">
        <w:rPr>
          <w:rFonts w:ascii="GHEA Mariam" w:eastAsia="GHEA Mariam" w:hAnsi="GHEA Mariam" w:cs="GHEA Mariam"/>
          <w:color w:val="000000"/>
        </w:rPr>
        <w:t>Մ</w:t>
      </w:r>
      <w:r w:rsidR="00C54605" w:rsidRPr="00492E71">
        <w:rPr>
          <w:rFonts w:ascii="Cambria Math" w:eastAsia="GHEA Mariam" w:hAnsi="Cambria Math" w:cs="Cambria Math"/>
          <w:color w:val="000000"/>
        </w:rPr>
        <w:t>․</w:t>
      </w:r>
      <w:r w:rsidR="00C54605" w:rsidRPr="00492E71">
        <w:rPr>
          <w:rFonts w:ascii="GHEA Mariam" w:eastAsia="GHEA Mariam" w:hAnsi="GHEA Mariam" w:cs="GHEA Mariam"/>
          <w:color w:val="000000"/>
        </w:rPr>
        <w:t>Հակոբյանի</w:t>
      </w:r>
      <w:r w:rsidR="001271B8" w:rsidRPr="00492E71">
        <w:rPr>
          <w:rFonts w:ascii="GHEA Mariam" w:eastAsia="GHEA Mariam" w:hAnsi="GHEA Mariam" w:cs="GHEA Mariam"/>
          <w:color w:val="000000"/>
        </w:rPr>
        <w:t xml:space="preserve"> նկատմամբ</w:t>
      </w:r>
      <w:r w:rsidR="00C54605" w:rsidRPr="00492E71">
        <w:rPr>
          <w:rFonts w:ascii="GHEA Mariam" w:eastAsia="GHEA Mariam" w:hAnsi="GHEA Mariam" w:cs="GHEA Mariam"/>
          <w:color w:val="000000"/>
        </w:rPr>
        <w:t xml:space="preserve"> վստահված գույքի 3.211.408 ՀՀ դրամի չափով հափշտակություն կատարելուն օժանդակելու մեղադրանքներով</w:t>
      </w:r>
      <w:r w:rsidR="00C54605" w:rsidRPr="00492E71">
        <w:rPr>
          <w:rFonts w:ascii="GHEA Mariam" w:eastAsia="GHEA Mariam" w:hAnsi="GHEA Mariam" w:cs="GHEA Mariam"/>
          <w:b/>
          <w:bCs/>
          <w:color w:val="000000"/>
        </w:rPr>
        <w:t xml:space="preserve"> </w:t>
      </w:r>
      <w:r w:rsidRPr="00492E71">
        <w:rPr>
          <w:rFonts w:ascii="GHEA Mariam" w:hAnsi="GHEA Mariam"/>
          <w:shd w:val="clear" w:color="auto" w:fill="FFFFFF"/>
        </w:rPr>
        <w:t>քրեական հետապնդում</w:t>
      </w:r>
      <w:r w:rsidR="0017354A" w:rsidRPr="00492E71">
        <w:rPr>
          <w:rFonts w:ascii="GHEA Mariam" w:hAnsi="GHEA Mariam"/>
          <w:shd w:val="clear" w:color="auto" w:fill="FFFFFF"/>
        </w:rPr>
        <w:t>ներ</w:t>
      </w:r>
      <w:r w:rsidRPr="00492E71">
        <w:rPr>
          <w:rFonts w:ascii="GHEA Mariam" w:hAnsi="GHEA Mariam"/>
          <w:shd w:val="clear" w:color="auto" w:fill="FFFFFF"/>
        </w:rPr>
        <w:t xml:space="preserve">ը դադարեցնելու և քրեական վարույթը կարճելու մասով՝ ստորադաս դատարանները թույլ են տվել վարույթի ելքի վրա ազդեցություն ունեցող դատական սխալ՝ նյութական օրենքի ոչ ճիշտ կիրառում, ինչը, ՀՀ քրեական դատավարության օրենսգրքի 387-րդ հոդվածի </w:t>
      </w:r>
      <w:r w:rsidR="0017354A" w:rsidRPr="00492E71">
        <w:rPr>
          <w:rFonts w:ascii="GHEA Mariam" w:hAnsi="GHEA Mariam"/>
          <w:shd w:val="clear" w:color="auto" w:fill="FFFFFF"/>
        </w:rPr>
        <w:t xml:space="preserve">          </w:t>
      </w:r>
      <w:r w:rsidRPr="00492E71">
        <w:rPr>
          <w:rFonts w:ascii="GHEA Mariam" w:hAnsi="GHEA Mariam"/>
          <w:shd w:val="clear" w:color="auto" w:fill="FFFFFF"/>
        </w:rPr>
        <w:t>1-ին մասի 2-րդ կետի համաձայն, հիմք է</w:t>
      </w:r>
      <w:r w:rsidRPr="00492E71">
        <w:rPr>
          <w:rFonts w:ascii="GHEA Mariam" w:hAnsi="GHEA Mariam"/>
          <w:bCs/>
        </w:rPr>
        <w:t xml:space="preserve"> Ա.Հարությունյանի և Մ</w:t>
      </w:r>
      <w:r w:rsidRPr="00492E71">
        <w:rPr>
          <w:rFonts w:ascii="Cambria Math" w:hAnsi="Cambria Math" w:cs="Cambria Math"/>
          <w:bCs/>
        </w:rPr>
        <w:t>․</w:t>
      </w:r>
      <w:r w:rsidRPr="00492E71">
        <w:rPr>
          <w:rFonts w:ascii="GHEA Mariam" w:hAnsi="GHEA Mariam" w:cs="GHEA Mariam"/>
          <w:bCs/>
        </w:rPr>
        <w:t>Հակոբյանի</w:t>
      </w:r>
      <w:r w:rsidRPr="00492E71">
        <w:rPr>
          <w:rFonts w:ascii="GHEA Mariam" w:hAnsi="GHEA Mariam"/>
          <w:bCs/>
        </w:rPr>
        <w:t xml:space="preserve"> </w:t>
      </w:r>
      <w:r w:rsidRPr="00492E71">
        <w:rPr>
          <w:rFonts w:ascii="GHEA Mariam" w:hAnsi="GHEA Mariam"/>
          <w:shd w:val="clear" w:color="auto" w:fill="FFFFFF"/>
        </w:rPr>
        <w:t xml:space="preserve">նկատմամբ վերը նշված </w:t>
      </w:r>
      <w:r w:rsidR="00C54605" w:rsidRPr="00492E71">
        <w:rPr>
          <w:rFonts w:ascii="GHEA Mariam" w:hAnsi="GHEA Mariam"/>
          <w:shd w:val="clear" w:color="auto" w:fill="FFFFFF"/>
        </w:rPr>
        <w:t>մեղադրանքներով</w:t>
      </w:r>
      <w:r w:rsidRPr="00492E71">
        <w:rPr>
          <w:rFonts w:ascii="GHEA Mariam" w:hAnsi="GHEA Mariam"/>
          <w:shd w:val="clear" w:color="auto" w:fill="FFFFFF"/>
        </w:rPr>
        <w:t xml:space="preserve"> քրեական հետապնդումը դադարեցնելու և քրեական վարույթը կարճելու մասով ստորադաս դատարանների դատական ակտերը բեկանելու և վարույթը՝ բեկանված մասով, Առաջին ատյանի դատարան նոր քննության փոխանցելու համար։  </w:t>
      </w:r>
    </w:p>
    <w:p w14:paraId="48359043" w14:textId="48BE86FB" w:rsidR="00013838" w:rsidRPr="00492E71" w:rsidRDefault="00013838" w:rsidP="00013838">
      <w:pPr>
        <w:spacing w:line="360" w:lineRule="auto"/>
        <w:ind w:left="-2" w:firstLine="567"/>
        <w:jc w:val="both"/>
        <w:rPr>
          <w:rFonts w:ascii="GHEA Mariam" w:eastAsia="Calibri" w:hAnsi="GHEA Mariam" w:cs="Calibri"/>
          <w:iCs/>
          <w:shd w:val="clear" w:color="auto" w:fill="FFFFFF"/>
        </w:rPr>
      </w:pPr>
      <w:r w:rsidRPr="00492E71">
        <w:rPr>
          <w:rFonts w:ascii="GHEA Mariam" w:eastAsia="Calibri" w:hAnsi="GHEA Mariam" w:cs="Calibri"/>
          <w:iCs/>
          <w:shd w:val="clear" w:color="auto" w:fill="FFFFFF"/>
        </w:rPr>
        <w:lastRenderedPageBreak/>
        <w:t xml:space="preserve">Միևնույն ժամանակ, Վճռաբեկ դատարանը գտնում է, որ նոր քննության ընթացքում Առաջին ատյանի դատարանը, հաշվի առնելով սույն որոշմամբ արտահայտված իրավական դիրքորոշումները, պետք է </w:t>
      </w:r>
      <w:r w:rsidR="0017354A" w:rsidRPr="00492E71">
        <w:rPr>
          <w:rFonts w:ascii="GHEA Mariam" w:hAnsi="GHEA Mariam"/>
          <w:bCs/>
        </w:rPr>
        <w:t>ամբա</w:t>
      </w:r>
      <w:r w:rsidR="0017354A" w:rsidRPr="00492E71">
        <w:rPr>
          <w:rFonts w:ascii="GHEA Mariam" w:hAnsi="GHEA Mariam"/>
          <w:bCs/>
        </w:rPr>
        <w:t>ս</w:t>
      </w:r>
      <w:r w:rsidR="0017354A" w:rsidRPr="00492E71">
        <w:rPr>
          <w:rFonts w:ascii="GHEA Mariam" w:hAnsi="GHEA Mariam"/>
          <w:bCs/>
        </w:rPr>
        <w:t>տանյա</w:t>
      </w:r>
      <w:r w:rsidR="0017354A" w:rsidRPr="00492E71">
        <w:rPr>
          <w:rFonts w:ascii="GHEA Mariam" w:hAnsi="GHEA Mariam"/>
          <w:bCs/>
        </w:rPr>
        <w:t>լ</w:t>
      </w:r>
      <w:r w:rsidR="0017354A" w:rsidRPr="00492E71">
        <w:rPr>
          <w:rFonts w:ascii="GHEA Mariam" w:hAnsi="GHEA Mariam"/>
          <w:bCs/>
        </w:rPr>
        <w:t>ներ</w:t>
      </w:r>
      <w:r w:rsidRPr="00492E71">
        <w:rPr>
          <w:rFonts w:ascii="GHEA Mariam" w:hAnsi="GHEA Mariam"/>
          <w:bCs/>
        </w:rPr>
        <w:t xml:space="preserve"> Ա.Հարությունյանին և Մ</w:t>
      </w:r>
      <w:r w:rsidRPr="00492E71">
        <w:rPr>
          <w:rFonts w:ascii="Cambria Math" w:hAnsi="Cambria Math" w:cs="Cambria Math"/>
          <w:bCs/>
        </w:rPr>
        <w:t>․</w:t>
      </w:r>
      <w:r w:rsidRPr="00492E71">
        <w:rPr>
          <w:rFonts w:ascii="GHEA Mariam" w:hAnsi="GHEA Mariam" w:cs="GHEA Mariam"/>
          <w:bCs/>
        </w:rPr>
        <w:t>Հակոբյանին</w:t>
      </w:r>
      <w:r w:rsidRPr="00492E71">
        <w:rPr>
          <w:rFonts w:ascii="GHEA Mariam" w:hAnsi="GHEA Mariam"/>
          <w:bCs/>
        </w:rPr>
        <w:t xml:space="preserve"> </w:t>
      </w:r>
      <w:r w:rsidR="00C54605" w:rsidRPr="00492E71">
        <w:rPr>
          <w:rFonts w:ascii="GHEA Mariam" w:hAnsi="GHEA Mariam"/>
          <w:bCs/>
        </w:rPr>
        <w:t>առաջադրված վերոնշյալ մեղադրանքների</w:t>
      </w:r>
      <w:r w:rsidRPr="00492E71">
        <w:rPr>
          <w:rFonts w:ascii="GHEA Mariam" w:eastAsia="Calibri" w:hAnsi="GHEA Mariam" w:cs="Calibri"/>
          <w:iCs/>
          <w:shd w:val="clear" w:color="auto" w:fill="FFFFFF"/>
        </w:rPr>
        <w:t xml:space="preserve"> մասով ըստ էության քննության առնի սույն քրեական գործը և արդյունքում հանգի համապատասխան հետևության։</w:t>
      </w:r>
    </w:p>
    <w:p w14:paraId="5E7BA012" w14:textId="47BF6D0C" w:rsidR="00E764A6" w:rsidRPr="00492E71" w:rsidRDefault="00E764A6" w:rsidP="00013838">
      <w:pPr>
        <w:spacing w:line="360" w:lineRule="auto"/>
        <w:ind w:left="-2" w:firstLine="567"/>
        <w:jc w:val="both"/>
        <w:rPr>
          <w:rFonts w:ascii="GHEA Mariam" w:eastAsia="Calibri" w:hAnsi="GHEA Mariam" w:cs="Calibri"/>
          <w:iCs/>
          <w:shd w:val="clear" w:color="auto" w:fill="FFFFFF"/>
        </w:rPr>
      </w:pPr>
      <w:r w:rsidRPr="00492E71">
        <w:rPr>
          <w:rFonts w:ascii="GHEA Mariam" w:eastAsia="Calibri" w:hAnsi="GHEA Mariam" w:cs="Calibri"/>
          <w:iCs/>
          <w:shd w:val="clear" w:color="auto" w:fill="FFFFFF"/>
        </w:rPr>
        <w:t>16</w:t>
      </w:r>
      <w:r w:rsidRPr="00492E71">
        <w:rPr>
          <w:rFonts w:ascii="Cambria Math" w:eastAsia="Calibri" w:hAnsi="Cambria Math" w:cs="Cambria Math"/>
          <w:iCs/>
          <w:shd w:val="clear" w:color="auto" w:fill="FFFFFF"/>
        </w:rPr>
        <w:t>․</w:t>
      </w:r>
      <w:r w:rsidRPr="00492E71">
        <w:rPr>
          <w:rFonts w:ascii="GHEA Mariam" w:eastAsia="Calibri" w:hAnsi="GHEA Mariam" w:cs="Calibri"/>
          <w:iCs/>
          <w:shd w:val="clear" w:color="auto" w:fill="FFFFFF"/>
        </w:rPr>
        <w:t xml:space="preserve">  Միաժամանակ, հաշվի առնելով այն հանգամանքը, որ </w:t>
      </w:r>
      <w:r w:rsidRPr="00492E71">
        <w:rPr>
          <w:rFonts w:ascii="GHEA Mariam" w:eastAsia="Calibri" w:hAnsi="GHEA Mariam" w:cs="Calibri"/>
          <w:iCs/>
          <w:shd w:val="clear" w:color="auto" w:fill="FFFFFF"/>
        </w:rPr>
        <w:t xml:space="preserve">Առաջին ատյանի դատարանը </w:t>
      </w:r>
      <w:r w:rsidRPr="00492E71">
        <w:rPr>
          <w:rFonts w:ascii="GHEA Mariam" w:hAnsi="GHEA Mariam"/>
          <w:noProof/>
        </w:rPr>
        <w:t>2023 թվականի դեկտեմբերի 21-ի</w:t>
      </w:r>
      <w:r w:rsidRPr="00492E71">
        <w:rPr>
          <w:rFonts w:ascii="GHEA Mariam" w:eastAsia="Calibri" w:hAnsi="GHEA Mariam" w:cs="Calibri"/>
          <w:iCs/>
          <w:shd w:val="clear" w:color="auto" w:fill="FFFFFF"/>
        </w:rPr>
        <w:t xml:space="preserve">ն </w:t>
      </w:r>
      <w:r w:rsidRPr="00492E71">
        <w:rPr>
          <w:rFonts w:ascii="GHEA Mariam" w:eastAsia="Calibri" w:hAnsi="GHEA Mariam" w:cs="Calibri"/>
          <w:iCs/>
          <w:shd w:val="clear" w:color="auto" w:fill="FFFFFF"/>
        </w:rPr>
        <w:t xml:space="preserve">կայացրել է եզրափակիչ դատական ակտ, որով </w:t>
      </w:r>
      <w:r w:rsidRPr="00492E71">
        <w:rPr>
          <w:rFonts w:ascii="GHEA Mariam" w:eastAsia="Calibri" w:hAnsi="GHEA Mariam" w:cs="Calibri"/>
          <w:iCs/>
          <w:shd w:val="clear" w:color="auto" w:fill="FFFFFF"/>
        </w:rPr>
        <w:t xml:space="preserve">ամբաստանյալներ </w:t>
      </w:r>
      <w:r w:rsidRPr="00492E71">
        <w:rPr>
          <w:rFonts w:ascii="GHEA Mariam" w:hAnsi="GHEA Mariam"/>
          <w:bCs/>
        </w:rPr>
        <w:t>Ա.Հարությունյանի և Մ</w:t>
      </w:r>
      <w:r w:rsidRPr="00492E71">
        <w:rPr>
          <w:rFonts w:ascii="Cambria Math" w:hAnsi="Cambria Math" w:cs="Cambria Math"/>
          <w:bCs/>
        </w:rPr>
        <w:t>․</w:t>
      </w:r>
      <w:r w:rsidRPr="00492E71">
        <w:rPr>
          <w:rFonts w:ascii="GHEA Mariam" w:hAnsi="GHEA Mariam" w:cs="GHEA Mariam"/>
          <w:bCs/>
        </w:rPr>
        <w:t>Հակոբյանի</w:t>
      </w:r>
      <w:r w:rsidRPr="00492E71">
        <w:rPr>
          <w:rFonts w:ascii="GHEA Mariam" w:hAnsi="GHEA Mariam"/>
          <w:bCs/>
        </w:rPr>
        <w:t xml:space="preserve"> </w:t>
      </w:r>
      <w:r w:rsidRPr="00492E71">
        <w:rPr>
          <w:rFonts w:ascii="GHEA Mariam" w:hAnsi="GHEA Mariam"/>
          <w:bCs/>
        </w:rPr>
        <w:t>նկատմամբ կիրառված խափանման միջո</w:t>
      </w:r>
      <w:r w:rsidR="00F4041D" w:rsidRPr="00492E71">
        <w:rPr>
          <w:rFonts w:ascii="GHEA Mariam" w:hAnsi="GHEA Mariam"/>
          <w:bCs/>
        </w:rPr>
        <w:t>ց</w:t>
      </w:r>
      <w:r w:rsidRPr="00492E71">
        <w:rPr>
          <w:rFonts w:ascii="GHEA Mariam" w:hAnsi="GHEA Mariam"/>
          <w:bCs/>
        </w:rPr>
        <w:t>ները վերացվել են</w:t>
      </w:r>
      <w:r w:rsidRPr="00492E71">
        <w:rPr>
          <w:rFonts w:ascii="GHEA Mariam" w:eastAsia="Calibri" w:hAnsi="GHEA Mariam" w:cs="Calibri"/>
          <w:iCs/>
          <w:shd w:val="clear" w:color="auto" w:fill="FFFFFF"/>
        </w:rPr>
        <w:t xml:space="preserve">՝ Վճռաբեկ դատարանն արձանագրում է, որ </w:t>
      </w:r>
      <w:r w:rsidRPr="00492E71">
        <w:rPr>
          <w:rFonts w:ascii="GHEA Mariam" w:eastAsia="Calibri" w:hAnsi="GHEA Mariam" w:cs="Calibri"/>
          <w:iCs/>
          <w:shd w:val="clear" w:color="auto" w:fill="FFFFFF"/>
        </w:rPr>
        <w:t xml:space="preserve">ամբաստանյալների նկատմամբ անհրաժեշտ է կիրառել բացակայելու արգելք խափանման միջոցը, որով </w:t>
      </w:r>
      <w:r w:rsidRPr="00492E71">
        <w:rPr>
          <w:rFonts w:ascii="GHEA Mariam" w:eastAsia="Calibri" w:hAnsi="GHEA Mariam" w:cs="Calibri"/>
          <w:iCs/>
          <w:shd w:val="clear" w:color="auto" w:fill="FFFFFF"/>
        </w:rPr>
        <w:t xml:space="preserve">քրեական գործի քննության սույն փուլում </w:t>
      </w:r>
      <w:r w:rsidRPr="00492E71">
        <w:rPr>
          <w:rFonts w:ascii="GHEA Mariam" w:eastAsia="Calibri" w:hAnsi="GHEA Mariam" w:cs="Calibri"/>
          <w:iCs/>
          <w:shd w:val="clear" w:color="auto" w:fill="FFFFFF"/>
        </w:rPr>
        <w:t xml:space="preserve">կապահովվի վերջիններիս </w:t>
      </w:r>
      <w:r w:rsidR="00F4041D" w:rsidRPr="00492E71">
        <w:rPr>
          <w:rFonts w:ascii="GHEA Mariam" w:eastAsia="Calibri" w:hAnsi="GHEA Mariam" w:cs="Calibri"/>
          <w:iCs/>
          <w:shd w:val="clear" w:color="auto" w:fill="FFFFFF"/>
        </w:rPr>
        <w:t>իրավ</w:t>
      </w:r>
      <w:r w:rsidRPr="00492E71">
        <w:rPr>
          <w:rFonts w:ascii="GHEA Mariam" w:eastAsia="Calibri" w:hAnsi="GHEA Mariam" w:cs="Calibri"/>
          <w:iCs/>
          <w:shd w:val="clear" w:color="auto" w:fill="FFFFFF"/>
        </w:rPr>
        <w:t xml:space="preserve">աչափ վարքագիծը։ </w:t>
      </w:r>
    </w:p>
    <w:p w14:paraId="49EC2F9C" w14:textId="77777777" w:rsidR="00013838" w:rsidRPr="00492E71" w:rsidRDefault="00013838" w:rsidP="00013838">
      <w:pPr>
        <w:spacing w:line="360" w:lineRule="auto"/>
        <w:ind w:firstLine="567"/>
        <w:jc w:val="both"/>
        <w:rPr>
          <w:rFonts w:ascii="GHEA Mariam" w:hAnsi="GHEA Mariam"/>
          <w:shd w:val="clear" w:color="auto" w:fill="FFFFFF"/>
        </w:rPr>
      </w:pPr>
      <w:r w:rsidRPr="00492E71">
        <w:rPr>
          <w:rFonts w:ascii="GHEA Mariam" w:hAnsi="GHEA Mariam"/>
          <w:shd w:val="clear" w:color="auto" w:fill="FFFFFF"/>
        </w:rPr>
        <w:t>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264-րդ, 281-րդ, 352-րդ, 359-րդ, 361-363-րդ ու 386-387-րդ հոդվածներով՝ Վճռաբեկ դատարանը</w:t>
      </w:r>
      <w:r w:rsidRPr="00492E71">
        <w:rPr>
          <w:rFonts w:ascii="GHEA Mariam" w:eastAsia="GHEA Mariam" w:hAnsi="GHEA Mariam" w:cs="GHEA Mariam"/>
          <w:color w:val="000000"/>
        </w:rPr>
        <w:t xml:space="preserve"> </w:t>
      </w:r>
    </w:p>
    <w:p w14:paraId="04EB4247" w14:textId="77777777" w:rsidR="00013838" w:rsidRPr="00492E71" w:rsidRDefault="00013838" w:rsidP="00013838">
      <w:pPr>
        <w:tabs>
          <w:tab w:val="left" w:pos="567"/>
          <w:tab w:val="left" w:pos="6994"/>
        </w:tabs>
        <w:autoSpaceDE w:val="0"/>
        <w:autoSpaceDN w:val="0"/>
        <w:adjustRightInd w:val="0"/>
        <w:spacing w:line="360" w:lineRule="auto"/>
        <w:ind w:firstLine="567"/>
        <w:jc w:val="both"/>
        <w:rPr>
          <w:rFonts w:ascii="GHEA Mariam" w:eastAsia="Calibri" w:hAnsi="GHEA Mariam" w:cs="Sylfaen"/>
          <w:noProof/>
          <w:sz w:val="2"/>
          <w:szCs w:val="2"/>
        </w:rPr>
      </w:pPr>
      <w:r w:rsidRPr="00492E71">
        <w:rPr>
          <w:rFonts w:ascii="GHEA Mariam" w:eastAsia="Calibri" w:hAnsi="GHEA Mariam" w:cs="Sylfaen"/>
          <w:noProof/>
        </w:rPr>
        <w:tab/>
      </w:r>
    </w:p>
    <w:p w14:paraId="505A3FA9" w14:textId="77777777" w:rsidR="00013838" w:rsidRPr="00492E71" w:rsidRDefault="00013838" w:rsidP="00013838">
      <w:pPr>
        <w:tabs>
          <w:tab w:val="left" w:pos="567"/>
        </w:tabs>
        <w:autoSpaceDE w:val="0"/>
        <w:autoSpaceDN w:val="0"/>
        <w:adjustRightInd w:val="0"/>
        <w:spacing w:line="360" w:lineRule="auto"/>
        <w:ind w:firstLine="567"/>
        <w:jc w:val="center"/>
        <w:rPr>
          <w:rFonts w:ascii="GHEA Mariam" w:hAnsi="GHEA Mariam" w:cs="Sylfaen"/>
          <w:b/>
          <w:noProof/>
        </w:rPr>
      </w:pPr>
      <w:r w:rsidRPr="00492E71">
        <w:rPr>
          <w:rFonts w:ascii="GHEA Mariam" w:hAnsi="GHEA Mariam" w:cs="Sylfaen"/>
          <w:b/>
          <w:noProof/>
        </w:rPr>
        <w:t>Ո</w:t>
      </w:r>
      <w:r w:rsidRPr="00492E71">
        <w:rPr>
          <w:rFonts w:ascii="GHEA Mariam" w:hAnsi="GHEA Mariam"/>
          <w:b/>
          <w:noProof/>
        </w:rPr>
        <w:t xml:space="preserve"> </w:t>
      </w:r>
      <w:r w:rsidRPr="00492E71">
        <w:rPr>
          <w:rFonts w:ascii="GHEA Mariam" w:hAnsi="GHEA Mariam" w:cs="Sylfaen"/>
          <w:b/>
          <w:noProof/>
        </w:rPr>
        <w:t>Ր</w:t>
      </w:r>
      <w:r w:rsidRPr="00492E71">
        <w:rPr>
          <w:rFonts w:ascii="GHEA Mariam" w:hAnsi="GHEA Mariam"/>
          <w:b/>
          <w:noProof/>
        </w:rPr>
        <w:t xml:space="preserve"> </w:t>
      </w:r>
      <w:r w:rsidRPr="00492E71">
        <w:rPr>
          <w:rFonts w:ascii="GHEA Mariam" w:hAnsi="GHEA Mariam" w:cs="Sylfaen"/>
          <w:b/>
          <w:noProof/>
        </w:rPr>
        <w:t>Ո</w:t>
      </w:r>
      <w:r w:rsidRPr="00492E71">
        <w:rPr>
          <w:rFonts w:ascii="GHEA Mariam" w:hAnsi="GHEA Mariam"/>
          <w:b/>
          <w:noProof/>
        </w:rPr>
        <w:t xml:space="preserve"> </w:t>
      </w:r>
      <w:r w:rsidRPr="00492E71">
        <w:rPr>
          <w:rFonts w:ascii="GHEA Mariam" w:hAnsi="GHEA Mariam" w:cs="Sylfaen"/>
          <w:b/>
          <w:noProof/>
        </w:rPr>
        <w:t>Շ</w:t>
      </w:r>
      <w:r w:rsidRPr="00492E71">
        <w:rPr>
          <w:rFonts w:ascii="GHEA Mariam" w:hAnsi="GHEA Mariam"/>
          <w:b/>
          <w:noProof/>
        </w:rPr>
        <w:t xml:space="preserve"> </w:t>
      </w:r>
      <w:r w:rsidRPr="00492E71">
        <w:rPr>
          <w:rFonts w:ascii="GHEA Mariam" w:hAnsi="GHEA Mariam" w:cs="Sylfaen"/>
          <w:b/>
          <w:noProof/>
        </w:rPr>
        <w:t>Ե</w:t>
      </w:r>
      <w:r w:rsidRPr="00492E71">
        <w:rPr>
          <w:rFonts w:ascii="GHEA Mariam" w:hAnsi="GHEA Mariam"/>
          <w:b/>
          <w:noProof/>
        </w:rPr>
        <w:t xml:space="preserve"> </w:t>
      </w:r>
      <w:r w:rsidRPr="00492E71">
        <w:rPr>
          <w:rFonts w:ascii="GHEA Mariam" w:hAnsi="GHEA Mariam" w:cs="Sylfaen"/>
          <w:b/>
          <w:noProof/>
        </w:rPr>
        <w:t>Ց</w:t>
      </w:r>
    </w:p>
    <w:p w14:paraId="31491422" w14:textId="77777777" w:rsidR="00013838" w:rsidRPr="00492E71" w:rsidRDefault="00013838" w:rsidP="00013838">
      <w:pPr>
        <w:tabs>
          <w:tab w:val="left" w:pos="567"/>
        </w:tabs>
        <w:autoSpaceDE w:val="0"/>
        <w:autoSpaceDN w:val="0"/>
        <w:adjustRightInd w:val="0"/>
        <w:spacing w:line="360" w:lineRule="auto"/>
        <w:ind w:firstLine="567"/>
        <w:jc w:val="center"/>
        <w:rPr>
          <w:rFonts w:ascii="GHEA Mariam" w:hAnsi="GHEA Mariam" w:cs="Sylfaen"/>
          <w:b/>
          <w:noProof/>
          <w:sz w:val="2"/>
          <w:szCs w:val="2"/>
        </w:rPr>
      </w:pPr>
    </w:p>
    <w:p w14:paraId="5B9618BE" w14:textId="0D6FE611" w:rsidR="00013838" w:rsidRPr="00492E71" w:rsidRDefault="00013838" w:rsidP="00013838">
      <w:pPr>
        <w:spacing w:line="360" w:lineRule="auto"/>
        <w:ind w:firstLine="567"/>
        <w:jc w:val="both"/>
        <w:rPr>
          <w:rFonts w:ascii="GHEA Mariam" w:hAnsi="GHEA Mariam"/>
          <w:shd w:val="clear" w:color="auto" w:fill="FFFFFF"/>
        </w:rPr>
      </w:pPr>
      <w:r w:rsidRPr="00492E71">
        <w:rPr>
          <w:rFonts w:ascii="GHEA Mariam" w:hAnsi="GHEA Mariam"/>
          <w:noProof/>
        </w:rPr>
        <w:t xml:space="preserve">1. </w:t>
      </w:r>
      <w:r w:rsidRPr="00492E71">
        <w:rPr>
          <w:rFonts w:ascii="GHEA Mariam" w:hAnsi="GHEA Mariam"/>
          <w:u w:color="0D0D0D"/>
        </w:rPr>
        <w:t>ՀՀ հակակոռուպցիոն դատարանի</w:t>
      </w:r>
      <w:r w:rsidRPr="00492E71">
        <w:rPr>
          <w:rFonts w:ascii="GHEA Mariam" w:hAnsi="GHEA Mariam"/>
        </w:rPr>
        <w:t xml:space="preserve"> </w:t>
      </w:r>
      <w:r w:rsidRPr="00492E71">
        <w:rPr>
          <w:rFonts w:ascii="GHEA Mariam" w:hAnsi="GHEA Mariam"/>
          <w:noProof/>
        </w:rPr>
        <w:t xml:space="preserve">2023 թվականի դեկտեմբերի 21-ի </w:t>
      </w:r>
      <w:r w:rsidRPr="00492E71">
        <w:rPr>
          <w:rFonts w:ascii="GHEA Mariam" w:hAnsi="GHEA Mariam"/>
        </w:rPr>
        <w:t xml:space="preserve">որոշումը և այն անփոփոխ թողնելու մասին ՀՀ վերաքննիչ հակակոռուպցիոն դատարանի  </w:t>
      </w:r>
      <w:r w:rsidRPr="00492E71">
        <w:rPr>
          <w:rFonts w:ascii="GHEA Mariam" w:hAnsi="GHEA Mariam"/>
          <w:noProof/>
        </w:rPr>
        <w:t>2024 թվականի ապրիլի 16-ի</w:t>
      </w:r>
      <w:r w:rsidRPr="00492E71">
        <w:rPr>
          <w:rFonts w:ascii="GHEA Mariam" w:eastAsia="GHEA Mariam" w:hAnsi="GHEA Mariam" w:cs="GHEA Mariam"/>
        </w:rPr>
        <w:t xml:space="preserve"> որոշումը </w:t>
      </w:r>
      <w:r w:rsidRPr="00492E71">
        <w:rPr>
          <w:rFonts w:ascii="GHEA Mariam" w:hAnsi="GHEA Mariam"/>
          <w:shd w:val="clear" w:color="auto" w:fill="FFFFFF"/>
        </w:rPr>
        <w:t xml:space="preserve">մասնակի՝ </w:t>
      </w:r>
      <w:r w:rsidR="00C54605" w:rsidRPr="00492E71">
        <w:rPr>
          <w:rFonts w:ascii="GHEA Mariam" w:hAnsi="GHEA Mariam"/>
          <w:bCs/>
        </w:rPr>
        <w:t>ամբաստանյալ</w:t>
      </w:r>
      <w:r w:rsidRPr="00492E71">
        <w:rPr>
          <w:rFonts w:ascii="GHEA Mariam" w:hAnsi="GHEA Mariam"/>
          <w:bCs/>
        </w:rPr>
        <w:t xml:space="preserve"> </w:t>
      </w:r>
      <w:r w:rsidRPr="00492E71">
        <w:rPr>
          <w:rFonts w:ascii="GHEA Mariam" w:hAnsi="GHEA Mariam"/>
          <w:noProof/>
        </w:rPr>
        <w:t>Արտակ Ռոբերտի Հարությունյանի</w:t>
      </w:r>
      <w:r w:rsidR="00C54605" w:rsidRPr="00492E71">
        <w:rPr>
          <w:rFonts w:ascii="GHEA Mariam" w:hAnsi="GHEA Mariam"/>
          <w:noProof/>
        </w:rPr>
        <w:t xml:space="preserve"> նկատմամբ</w:t>
      </w:r>
      <w:r w:rsidRPr="00492E71">
        <w:rPr>
          <w:rFonts w:ascii="GHEA Mariam" w:hAnsi="GHEA Mariam"/>
          <w:noProof/>
        </w:rPr>
        <w:t xml:space="preserve"> </w:t>
      </w:r>
      <w:r w:rsidR="00C54605" w:rsidRPr="00492E71">
        <w:rPr>
          <w:rFonts w:ascii="GHEA Mariam" w:hAnsi="GHEA Mariam"/>
          <w:bCs/>
        </w:rPr>
        <w:t>վստահված գույքի 3.776.695 ՀՀ դրամի չափով հափշտակությ</w:t>
      </w:r>
      <w:r w:rsidR="0017354A" w:rsidRPr="00492E71">
        <w:rPr>
          <w:rFonts w:ascii="GHEA Mariam" w:hAnsi="GHEA Mariam"/>
          <w:bCs/>
        </w:rPr>
        <w:t xml:space="preserve">ան դրվագով </w:t>
      </w:r>
      <w:r w:rsidRPr="00492E71">
        <w:rPr>
          <w:rFonts w:ascii="GHEA Mariam" w:hAnsi="GHEA Mariam"/>
          <w:bCs/>
        </w:rPr>
        <w:t xml:space="preserve">և </w:t>
      </w:r>
      <w:r w:rsidRPr="00492E71">
        <w:rPr>
          <w:rFonts w:ascii="GHEA Mariam" w:hAnsi="GHEA Mariam"/>
          <w:noProof/>
        </w:rPr>
        <w:t xml:space="preserve">Մեսրոպ Մերուժանի Հակոբյանի </w:t>
      </w:r>
      <w:r w:rsidRPr="00492E71">
        <w:rPr>
          <w:rFonts w:ascii="GHEA Mariam" w:hAnsi="GHEA Mariam"/>
          <w:bCs/>
        </w:rPr>
        <w:t xml:space="preserve">նկատմամբ </w:t>
      </w:r>
      <w:r w:rsidR="00C54605" w:rsidRPr="00492E71">
        <w:rPr>
          <w:rFonts w:ascii="GHEA Mariam" w:hAnsi="GHEA Mariam" w:cs="GHEA Mariam"/>
          <w:bCs/>
        </w:rPr>
        <w:t>վստահված</w:t>
      </w:r>
      <w:r w:rsidR="00C54605" w:rsidRPr="00492E71">
        <w:rPr>
          <w:rFonts w:ascii="GHEA Mariam" w:hAnsi="GHEA Mariam"/>
          <w:bCs/>
        </w:rPr>
        <w:t xml:space="preserve"> </w:t>
      </w:r>
      <w:r w:rsidR="00C54605" w:rsidRPr="00492E71">
        <w:rPr>
          <w:rFonts w:ascii="GHEA Mariam" w:hAnsi="GHEA Mariam" w:cs="GHEA Mariam"/>
          <w:bCs/>
        </w:rPr>
        <w:t>գույքի</w:t>
      </w:r>
      <w:r w:rsidR="00C54605" w:rsidRPr="00492E71">
        <w:rPr>
          <w:rFonts w:ascii="GHEA Mariam" w:hAnsi="GHEA Mariam"/>
          <w:bCs/>
        </w:rPr>
        <w:t xml:space="preserve"> 3.211.408 </w:t>
      </w:r>
      <w:r w:rsidR="00C54605" w:rsidRPr="00492E71">
        <w:rPr>
          <w:rFonts w:ascii="GHEA Mariam" w:hAnsi="GHEA Mariam" w:cs="GHEA Mariam"/>
          <w:bCs/>
        </w:rPr>
        <w:t>ՀՀ</w:t>
      </w:r>
      <w:r w:rsidR="00C54605" w:rsidRPr="00492E71">
        <w:rPr>
          <w:rFonts w:ascii="GHEA Mariam" w:hAnsi="GHEA Mariam"/>
          <w:bCs/>
        </w:rPr>
        <w:t xml:space="preserve"> </w:t>
      </w:r>
      <w:r w:rsidR="00C54605" w:rsidRPr="00492E71">
        <w:rPr>
          <w:rFonts w:ascii="GHEA Mariam" w:hAnsi="GHEA Mariam" w:cs="GHEA Mariam"/>
          <w:bCs/>
        </w:rPr>
        <w:t>դրամի</w:t>
      </w:r>
      <w:r w:rsidR="00C54605" w:rsidRPr="00492E71">
        <w:rPr>
          <w:rFonts w:ascii="GHEA Mariam" w:hAnsi="GHEA Mariam"/>
          <w:bCs/>
        </w:rPr>
        <w:t xml:space="preserve"> </w:t>
      </w:r>
      <w:r w:rsidR="00C54605" w:rsidRPr="00492E71">
        <w:rPr>
          <w:rFonts w:ascii="GHEA Mariam" w:hAnsi="GHEA Mariam" w:cs="GHEA Mariam"/>
          <w:bCs/>
        </w:rPr>
        <w:t>չափով</w:t>
      </w:r>
      <w:r w:rsidR="00C54605" w:rsidRPr="00492E71">
        <w:rPr>
          <w:rFonts w:ascii="GHEA Mariam" w:hAnsi="GHEA Mariam"/>
          <w:bCs/>
        </w:rPr>
        <w:t xml:space="preserve"> </w:t>
      </w:r>
      <w:r w:rsidR="00C54605" w:rsidRPr="00492E71">
        <w:rPr>
          <w:rFonts w:ascii="GHEA Mariam" w:hAnsi="GHEA Mariam" w:cs="GHEA Mariam"/>
          <w:bCs/>
        </w:rPr>
        <w:t>հափշտակություն</w:t>
      </w:r>
      <w:r w:rsidR="00C54605" w:rsidRPr="00492E71">
        <w:rPr>
          <w:rFonts w:ascii="GHEA Mariam" w:hAnsi="GHEA Mariam"/>
          <w:bCs/>
        </w:rPr>
        <w:t xml:space="preserve"> </w:t>
      </w:r>
      <w:r w:rsidR="00C54605" w:rsidRPr="00492E71">
        <w:rPr>
          <w:rFonts w:ascii="GHEA Mariam" w:hAnsi="GHEA Mariam" w:cs="GHEA Mariam"/>
          <w:bCs/>
        </w:rPr>
        <w:t>կատարելուն</w:t>
      </w:r>
      <w:r w:rsidR="00C54605" w:rsidRPr="00492E71">
        <w:rPr>
          <w:rFonts w:ascii="GHEA Mariam" w:hAnsi="GHEA Mariam"/>
          <w:bCs/>
        </w:rPr>
        <w:t xml:space="preserve"> </w:t>
      </w:r>
      <w:r w:rsidR="00C54605" w:rsidRPr="00492E71">
        <w:rPr>
          <w:rFonts w:ascii="GHEA Mariam" w:hAnsi="GHEA Mariam" w:cs="GHEA Mariam"/>
          <w:bCs/>
        </w:rPr>
        <w:t>օժանդակելու</w:t>
      </w:r>
      <w:r w:rsidR="00C54605" w:rsidRPr="00492E71">
        <w:rPr>
          <w:rFonts w:ascii="GHEA Mariam" w:hAnsi="GHEA Mariam"/>
          <w:bCs/>
        </w:rPr>
        <w:t xml:space="preserve"> մեղադրանքներով </w:t>
      </w:r>
      <w:r w:rsidRPr="00492E71">
        <w:rPr>
          <w:rFonts w:ascii="GHEA Mariam" w:hAnsi="GHEA Mariam"/>
          <w:shd w:val="clear" w:color="auto" w:fill="FFFFFF"/>
        </w:rPr>
        <w:t>քրեական հետապնդում</w:t>
      </w:r>
      <w:r w:rsidR="0017354A" w:rsidRPr="00492E71">
        <w:rPr>
          <w:rFonts w:ascii="GHEA Mariam" w:hAnsi="GHEA Mariam"/>
          <w:shd w:val="clear" w:color="auto" w:fill="FFFFFF"/>
        </w:rPr>
        <w:t>ներ</w:t>
      </w:r>
      <w:r w:rsidRPr="00492E71">
        <w:rPr>
          <w:rFonts w:ascii="GHEA Mariam" w:hAnsi="GHEA Mariam"/>
          <w:shd w:val="clear" w:color="auto" w:fill="FFFFFF"/>
        </w:rPr>
        <w:t xml:space="preserve">ը դադարեցնելու և քրեական վարույթը կարճելու մասով, բեկանել և այդ մասով վարույթը փոխանցել </w:t>
      </w:r>
      <w:r w:rsidR="0017354A" w:rsidRPr="00492E71">
        <w:rPr>
          <w:rFonts w:ascii="GHEA Mariam" w:hAnsi="GHEA Mariam"/>
          <w:shd w:val="clear" w:color="auto" w:fill="FFFFFF"/>
        </w:rPr>
        <w:t xml:space="preserve">          </w:t>
      </w:r>
      <w:r w:rsidRPr="00492E71">
        <w:rPr>
          <w:rFonts w:ascii="GHEA Mariam" w:hAnsi="GHEA Mariam"/>
          <w:u w:color="0D0D0D"/>
        </w:rPr>
        <w:t xml:space="preserve">ՀՀ հակակոռուպցիոն դատարան՝ </w:t>
      </w:r>
      <w:r w:rsidRPr="00492E71">
        <w:rPr>
          <w:rFonts w:ascii="GHEA Mariam" w:hAnsi="GHEA Mariam"/>
          <w:shd w:val="clear" w:color="auto" w:fill="FFFFFF"/>
        </w:rPr>
        <w:t xml:space="preserve">նոր քննության։ </w:t>
      </w:r>
    </w:p>
    <w:p w14:paraId="7AAB9FF9" w14:textId="27D89EED" w:rsidR="00492E71" w:rsidRPr="00492E71" w:rsidRDefault="00013838" w:rsidP="00013838">
      <w:pPr>
        <w:spacing w:line="360" w:lineRule="auto"/>
        <w:jc w:val="both"/>
        <w:rPr>
          <w:rFonts w:ascii="GHEA Mariam" w:hAnsi="GHEA Mariam"/>
          <w:bCs/>
        </w:rPr>
      </w:pPr>
      <w:r w:rsidRPr="00492E71">
        <w:rPr>
          <w:rFonts w:ascii="GHEA Mariam" w:eastAsia="GHEA Mariam" w:hAnsi="GHEA Mariam" w:cs="GHEA Mariam"/>
          <w:bCs/>
        </w:rPr>
        <w:lastRenderedPageBreak/>
        <w:t xml:space="preserve">     </w:t>
      </w:r>
      <w:r w:rsidR="00C54605" w:rsidRPr="00492E71">
        <w:rPr>
          <w:rFonts w:ascii="GHEA Mariam" w:eastAsia="GHEA Mariam" w:hAnsi="GHEA Mariam" w:cs="GHEA Mariam"/>
          <w:bCs/>
        </w:rPr>
        <w:t xml:space="preserve">  </w:t>
      </w:r>
      <w:r w:rsidRPr="00492E71">
        <w:rPr>
          <w:rFonts w:ascii="GHEA Mariam" w:eastAsia="GHEA Mariam" w:hAnsi="GHEA Mariam" w:cs="GHEA Mariam"/>
          <w:bCs/>
        </w:rPr>
        <w:t xml:space="preserve"> 2</w:t>
      </w:r>
      <w:r w:rsidRPr="00492E71">
        <w:rPr>
          <w:rFonts w:ascii="Cambria Math" w:eastAsia="GHEA Mariam" w:hAnsi="Cambria Math" w:cs="Cambria Math"/>
          <w:bCs/>
        </w:rPr>
        <w:t>․</w:t>
      </w:r>
      <w:r w:rsidRPr="00492E71">
        <w:rPr>
          <w:rFonts w:ascii="GHEA Mariam" w:eastAsia="GHEA Mariam" w:hAnsi="GHEA Mariam" w:cs="GHEA Mariam"/>
          <w:bCs/>
        </w:rPr>
        <w:t xml:space="preserve"> </w:t>
      </w:r>
      <w:r w:rsidR="00E764A6" w:rsidRPr="00492E71">
        <w:rPr>
          <w:rFonts w:ascii="GHEA Mariam" w:eastAsia="GHEA Mariam" w:hAnsi="GHEA Mariam" w:cs="GHEA Mariam"/>
          <w:bCs/>
        </w:rPr>
        <w:t>Ա</w:t>
      </w:r>
      <w:r w:rsidR="00E764A6" w:rsidRPr="00492E71">
        <w:rPr>
          <w:rFonts w:ascii="GHEA Mariam" w:hAnsi="GHEA Mariam"/>
          <w:bCs/>
        </w:rPr>
        <w:t>մբաստանյալ</w:t>
      </w:r>
      <w:r w:rsidR="00A96741">
        <w:rPr>
          <w:rFonts w:ascii="GHEA Mariam" w:hAnsi="GHEA Mariam"/>
          <w:bCs/>
        </w:rPr>
        <w:t xml:space="preserve">ներ </w:t>
      </w:r>
      <w:r w:rsidR="00E764A6" w:rsidRPr="00492E71">
        <w:rPr>
          <w:rFonts w:ascii="GHEA Mariam" w:hAnsi="GHEA Mariam"/>
          <w:noProof/>
        </w:rPr>
        <w:t>Արտակ Ռոբերտի Հարությունյանի</w:t>
      </w:r>
      <w:r w:rsidR="00492E71" w:rsidRPr="00492E71">
        <w:rPr>
          <w:rFonts w:ascii="GHEA Mariam" w:hAnsi="GHEA Mariam"/>
          <w:noProof/>
        </w:rPr>
        <w:t xml:space="preserve"> </w:t>
      </w:r>
      <w:r w:rsidR="00A96741">
        <w:rPr>
          <w:rFonts w:ascii="GHEA Mariam" w:hAnsi="GHEA Mariam"/>
          <w:noProof/>
        </w:rPr>
        <w:t xml:space="preserve">և </w:t>
      </w:r>
      <w:r w:rsidR="00A96741" w:rsidRPr="00492E71">
        <w:rPr>
          <w:rFonts w:ascii="GHEA Mariam" w:hAnsi="GHEA Mariam"/>
          <w:noProof/>
        </w:rPr>
        <w:t xml:space="preserve">Մեսրոպ Մերուժանի Հակոբյանի </w:t>
      </w:r>
      <w:r w:rsidR="00A30986">
        <w:rPr>
          <w:rFonts w:ascii="GHEA Mariam" w:hAnsi="GHEA Mariam"/>
          <w:noProof/>
        </w:rPr>
        <w:t xml:space="preserve">նկատմամբ </w:t>
      </w:r>
      <w:r w:rsidR="00492E71" w:rsidRPr="00492E71">
        <w:rPr>
          <w:rFonts w:ascii="GHEA Mariam" w:hAnsi="GHEA Mariam"/>
          <w:noProof/>
        </w:rPr>
        <w:t>որպես խափանման միջոց կիրառել բացակայելու արգել</w:t>
      </w:r>
      <w:r w:rsidR="0098704B">
        <w:rPr>
          <w:rFonts w:ascii="GHEA Mariam" w:hAnsi="GHEA Mariam"/>
          <w:noProof/>
        </w:rPr>
        <w:t>ք</w:t>
      </w:r>
      <w:r w:rsidR="00492E71" w:rsidRPr="00492E71">
        <w:rPr>
          <w:rFonts w:ascii="GHEA Mariam" w:hAnsi="GHEA Mariam"/>
          <w:noProof/>
        </w:rPr>
        <w:t xml:space="preserve">ը։ </w:t>
      </w:r>
      <w:r w:rsidR="00E764A6" w:rsidRPr="00492E71">
        <w:rPr>
          <w:rFonts w:ascii="GHEA Mariam" w:hAnsi="GHEA Mariam"/>
          <w:noProof/>
        </w:rPr>
        <w:t xml:space="preserve"> </w:t>
      </w:r>
    </w:p>
    <w:p w14:paraId="28401A4D" w14:textId="108E1317" w:rsidR="00013838" w:rsidRPr="00A96741" w:rsidRDefault="00492E71" w:rsidP="00013838">
      <w:pPr>
        <w:spacing w:line="360" w:lineRule="auto"/>
        <w:jc w:val="both"/>
        <w:rPr>
          <w:rFonts w:ascii="GHEA Mariam" w:eastAsia="GHEA Mariam" w:hAnsi="GHEA Mariam" w:cs="GHEA Mariam"/>
          <w:bCs/>
        </w:rPr>
      </w:pPr>
      <w:r w:rsidRPr="00492E71">
        <w:rPr>
          <w:rFonts w:ascii="GHEA Mariam" w:hAnsi="GHEA Mariam"/>
          <w:bCs/>
        </w:rPr>
        <w:t xml:space="preserve">        3</w:t>
      </w:r>
      <w:r w:rsidRPr="00492E71">
        <w:rPr>
          <w:rFonts w:ascii="Cambria Math" w:hAnsi="Cambria Math" w:cs="Cambria Math"/>
          <w:bCs/>
        </w:rPr>
        <w:t>․</w:t>
      </w:r>
      <w:r w:rsidR="00A96741">
        <w:rPr>
          <w:rFonts w:ascii="GHEA Mariam" w:hAnsi="GHEA Mariam"/>
          <w:bCs/>
        </w:rPr>
        <w:t xml:space="preserve"> </w:t>
      </w:r>
      <w:r w:rsidR="00013838" w:rsidRPr="00492E71">
        <w:rPr>
          <w:rFonts w:ascii="GHEA Mariam" w:eastAsia="GHEA Mariam" w:hAnsi="GHEA Mariam" w:cs="GHEA Mariam"/>
          <w:bCs/>
        </w:rPr>
        <w:t>Ստորադաս դատարանների դատական ակտերը մնացած մասով թողնել անփոփոխ։</w:t>
      </w:r>
    </w:p>
    <w:p w14:paraId="3E3DB751" w14:textId="6640CA43" w:rsidR="00013838" w:rsidRPr="00492E71" w:rsidRDefault="00C54605" w:rsidP="00C54605">
      <w:pPr>
        <w:spacing w:line="360" w:lineRule="auto"/>
        <w:jc w:val="both"/>
        <w:rPr>
          <w:rFonts w:ascii="GHEA Mariam" w:eastAsia="GHEA Mariam" w:hAnsi="GHEA Mariam" w:cs="GHEA Mariam"/>
          <w:bCs/>
        </w:rPr>
      </w:pPr>
      <w:r w:rsidRPr="00492E71">
        <w:rPr>
          <w:rFonts w:ascii="GHEA Mariam" w:eastAsia="GHEA Mariam" w:hAnsi="GHEA Mariam" w:cs="GHEA Mariam"/>
          <w:bCs/>
        </w:rPr>
        <w:t xml:space="preserve">        </w:t>
      </w:r>
      <w:r w:rsidR="00A96741">
        <w:rPr>
          <w:rFonts w:ascii="GHEA Mariam" w:eastAsia="GHEA Mariam" w:hAnsi="GHEA Mariam" w:cs="GHEA Mariam"/>
          <w:bCs/>
        </w:rPr>
        <w:t>4</w:t>
      </w:r>
      <w:r w:rsidR="00013838" w:rsidRPr="00492E71">
        <w:rPr>
          <w:rFonts w:ascii="Cambria Math" w:eastAsia="GHEA Mariam" w:hAnsi="Cambria Math" w:cs="Cambria Math"/>
          <w:bCs/>
        </w:rPr>
        <w:t>․</w:t>
      </w:r>
      <w:r w:rsidR="00013838" w:rsidRPr="00492E71">
        <w:rPr>
          <w:rFonts w:ascii="GHEA Mariam" w:eastAsia="GHEA Mariam" w:hAnsi="GHEA Mariam" w:cs="GHEA Mariam"/>
          <w:b/>
        </w:rPr>
        <w:t xml:space="preserve"> </w:t>
      </w:r>
      <w:r w:rsidR="00013838" w:rsidRPr="00492E71">
        <w:rPr>
          <w:rFonts w:ascii="GHEA Mariam" w:eastAsia="GHEA Mariam" w:hAnsi="GHEA Mariam" w:cs="GHEA Mariam"/>
          <w:color w:val="0D0D0D"/>
        </w:rPr>
        <w:t>Որոշումն օրինական ուժի մեջ է մտնում կայացնելու օրը:</w:t>
      </w:r>
    </w:p>
    <w:p w14:paraId="60AE72DE" w14:textId="77777777" w:rsidR="00013838" w:rsidRDefault="00013838" w:rsidP="00013838">
      <w:pPr>
        <w:spacing w:line="360" w:lineRule="auto"/>
        <w:ind w:firstLine="567"/>
        <w:jc w:val="both"/>
        <w:rPr>
          <w:rFonts w:ascii="GHEA Mariam" w:eastAsia="GHEA Mariam" w:hAnsi="GHEA Mariam" w:cs="GHEA Mariam"/>
          <w:bCs/>
        </w:rPr>
      </w:pPr>
    </w:p>
    <w:p w14:paraId="05069520" w14:textId="77777777" w:rsidR="00492E71" w:rsidRPr="00492E71" w:rsidRDefault="00492E71" w:rsidP="00013838">
      <w:pPr>
        <w:spacing w:line="360" w:lineRule="auto"/>
        <w:ind w:firstLine="567"/>
        <w:jc w:val="both"/>
        <w:rPr>
          <w:rFonts w:ascii="GHEA Mariam" w:eastAsia="GHEA Mariam" w:hAnsi="GHEA Mariam" w:cs="GHEA Mariam"/>
          <w:bCs/>
        </w:rPr>
      </w:pPr>
    </w:p>
    <w:p w14:paraId="1F79A3B0" w14:textId="77777777" w:rsidR="00013838" w:rsidRPr="00492E71" w:rsidRDefault="00013838" w:rsidP="00492E71">
      <w:pPr>
        <w:spacing w:line="600" w:lineRule="auto"/>
        <w:ind w:firstLine="709"/>
        <w:contextualSpacing/>
        <w:jc w:val="both"/>
        <w:rPr>
          <w:rFonts w:ascii="GHEA Mariam" w:eastAsia="Arial Unicode MS" w:hAnsi="GHEA Mariam" w:cs="Arial Unicode MS"/>
          <w:color w:val="0D0D0D"/>
        </w:rPr>
      </w:pPr>
      <w:r w:rsidRPr="00492E71">
        <w:rPr>
          <w:rFonts w:ascii="GHEA Mariam" w:eastAsia="Arial Unicode MS" w:hAnsi="GHEA Mariam" w:cs="Arial Unicode MS"/>
          <w:color w:val="0D0D0D"/>
        </w:rPr>
        <w:t xml:space="preserve">                 Նախագահող`              </w:t>
      </w:r>
      <w:r w:rsidRPr="00492E71">
        <w:rPr>
          <w:rFonts w:ascii="GHEA Mariam" w:eastAsia="Arial Unicode MS" w:hAnsi="GHEA Mariam" w:cs="Arial Unicode MS"/>
          <w:color w:val="0D0D0D"/>
          <w:u w:val="single"/>
        </w:rPr>
        <w:t xml:space="preserve">                                                 Դ</w:t>
      </w:r>
      <w:r w:rsidRPr="00492E71">
        <w:rPr>
          <w:rFonts w:ascii="Cambria Math" w:eastAsia="Arial Unicode MS" w:hAnsi="Cambria Math" w:cs="Cambria Math"/>
          <w:color w:val="0D0D0D"/>
          <w:u w:val="single" w:color="000000"/>
        </w:rPr>
        <w:t>․</w:t>
      </w:r>
      <w:r w:rsidRPr="00492E71">
        <w:rPr>
          <w:rFonts w:ascii="GHEA Mariam" w:eastAsia="Arial Unicode MS" w:hAnsi="GHEA Mariam" w:cs="Arial Unicode MS"/>
          <w:color w:val="0D0D0D"/>
          <w:u w:val="single" w:color="000000"/>
        </w:rPr>
        <w:t>ՎԵՔԻԼՅԱՆ</w:t>
      </w:r>
    </w:p>
    <w:p w14:paraId="18896624" w14:textId="3F952D2B" w:rsidR="00013838" w:rsidRPr="00492E71" w:rsidRDefault="00C54605" w:rsidP="00492E71">
      <w:pPr>
        <w:spacing w:before="240" w:line="600" w:lineRule="auto"/>
        <w:ind w:firstLine="709"/>
        <w:jc w:val="right"/>
        <w:rPr>
          <w:rFonts w:ascii="GHEA Mariam" w:eastAsia="Arial Unicode MS" w:hAnsi="GHEA Mariam" w:cs="Arial Unicode MS"/>
          <w:color w:val="0D0D0D"/>
        </w:rPr>
      </w:pPr>
      <w:r w:rsidRPr="00492E71">
        <w:rPr>
          <w:rFonts w:ascii="GHEA Mariam" w:eastAsia="Arial Unicode MS" w:hAnsi="GHEA Mariam" w:cs="Arial Unicode MS"/>
          <w:color w:val="0D0D0D"/>
        </w:rPr>
        <w:t xml:space="preserve"> </w:t>
      </w:r>
      <w:r w:rsidR="00013838" w:rsidRPr="00492E71">
        <w:rPr>
          <w:rFonts w:ascii="GHEA Mariam" w:eastAsia="Arial Unicode MS" w:hAnsi="GHEA Mariam" w:cs="Arial Unicode MS"/>
          <w:color w:val="0D0D0D"/>
        </w:rPr>
        <w:t xml:space="preserve">Դատավորներ՝             </w:t>
      </w:r>
      <w:r w:rsidR="00013838" w:rsidRPr="00492E71">
        <w:rPr>
          <w:rFonts w:ascii="GHEA Mariam" w:eastAsia="Arial Unicode MS" w:hAnsi="GHEA Mariam" w:cs="Arial Unicode MS"/>
          <w:color w:val="0D0D0D"/>
          <w:u w:val="single"/>
        </w:rPr>
        <w:t xml:space="preserve">                                               Ե</w:t>
      </w:r>
      <w:r w:rsidR="00013838" w:rsidRPr="00492E71">
        <w:rPr>
          <w:rFonts w:ascii="Cambria Math" w:eastAsia="Arial Unicode MS" w:hAnsi="Cambria Math" w:cs="Cambria Math"/>
          <w:color w:val="0D0D0D"/>
          <w:u w:val="single"/>
        </w:rPr>
        <w:t>․</w:t>
      </w:r>
      <w:r w:rsidR="00013838" w:rsidRPr="00492E71">
        <w:rPr>
          <w:rFonts w:ascii="GHEA Mariam" w:eastAsia="Arial Unicode MS" w:hAnsi="GHEA Mariam" w:cs="Arial Unicode MS"/>
          <w:color w:val="0D0D0D"/>
          <w:u w:val="single"/>
        </w:rPr>
        <w:t xml:space="preserve">ԴԱՆԻԵԼՅԱՆ </w:t>
      </w:r>
      <w:r w:rsidR="00013838" w:rsidRPr="00492E71">
        <w:rPr>
          <w:rFonts w:ascii="GHEA Mariam" w:eastAsia="Arial Unicode MS" w:hAnsi="GHEA Mariam" w:cs="Arial Unicode MS"/>
          <w:color w:val="0D0D0D"/>
        </w:rPr>
        <w:t xml:space="preserve">    </w:t>
      </w:r>
    </w:p>
    <w:p w14:paraId="6A202654" w14:textId="77777777" w:rsidR="00013838" w:rsidRPr="00492E71" w:rsidRDefault="00013838" w:rsidP="00492E71">
      <w:pPr>
        <w:spacing w:before="240" w:line="600" w:lineRule="auto"/>
        <w:ind w:firstLine="709"/>
        <w:jc w:val="right"/>
        <w:rPr>
          <w:rFonts w:ascii="GHEA Mariam" w:eastAsia="Arial Unicode MS" w:hAnsi="GHEA Mariam" w:cs="Arial Unicode MS"/>
          <w:color w:val="0D0D0D"/>
        </w:rPr>
      </w:pPr>
      <w:r w:rsidRPr="00492E71">
        <w:rPr>
          <w:rFonts w:ascii="GHEA Mariam" w:eastAsia="Arial Unicode MS" w:hAnsi="GHEA Mariam" w:cs="Arial Unicode MS"/>
          <w:color w:val="0D0D0D"/>
          <w:u w:val="single"/>
        </w:rPr>
        <w:t xml:space="preserve">                                          Ա</w:t>
      </w:r>
      <w:r w:rsidRPr="00492E71">
        <w:rPr>
          <w:rFonts w:ascii="Cambria Math" w:eastAsia="Arial Unicode MS" w:hAnsi="Cambria Math" w:cs="Cambria Math"/>
          <w:color w:val="0D0D0D"/>
          <w:u w:val="single"/>
        </w:rPr>
        <w:t>․</w:t>
      </w:r>
      <w:r w:rsidRPr="00492E71">
        <w:rPr>
          <w:rFonts w:ascii="GHEA Mariam" w:eastAsia="Arial Unicode MS" w:hAnsi="GHEA Mariam" w:cs="Arial Unicode MS"/>
          <w:color w:val="0D0D0D"/>
          <w:u w:val="single"/>
        </w:rPr>
        <w:t>ԿՐԿՅԱՇԱՐՅԱՆ</w:t>
      </w:r>
    </w:p>
    <w:p w14:paraId="6E6B47A5" w14:textId="77777777" w:rsidR="00013838" w:rsidRPr="00492E71" w:rsidRDefault="00013838" w:rsidP="00492E71">
      <w:pPr>
        <w:spacing w:before="240" w:line="600" w:lineRule="auto"/>
        <w:ind w:firstLine="709"/>
        <w:jc w:val="right"/>
        <w:rPr>
          <w:rFonts w:ascii="GHEA Mariam" w:eastAsia="Arial Unicode MS" w:hAnsi="GHEA Mariam" w:cs="Arial Unicode MS"/>
          <w:color w:val="0D0D0D"/>
          <w:u w:val="single"/>
        </w:rPr>
      </w:pPr>
      <w:r w:rsidRPr="00492E71">
        <w:rPr>
          <w:rFonts w:ascii="GHEA Mariam" w:eastAsia="Arial Unicode MS" w:hAnsi="GHEA Mariam" w:cs="Arial Unicode MS"/>
          <w:color w:val="0D0D0D"/>
          <w:u w:val="single"/>
        </w:rPr>
        <w:t xml:space="preserve">                                            Ռ</w:t>
      </w:r>
      <w:r w:rsidRPr="00492E71">
        <w:rPr>
          <w:rFonts w:ascii="Cambria Math" w:eastAsia="Arial Unicode MS" w:hAnsi="Cambria Math" w:cs="Cambria Math"/>
          <w:color w:val="0D0D0D"/>
          <w:u w:val="single"/>
        </w:rPr>
        <w:t>․</w:t>
      </w:r>
      <w:r w:rsidRPr="00492E71">
        <w:rPr>
          <w:rFonts w:ascii="GHEA Mariam" w:eastAsia="Arial Unicode MS" w:hAnsi="GHEA Mariam" w:cs="Arial Unicode MS"/>
          <w:color w:val="0D0D0D"/>
          <w:u w:val="single"/>
        </w:rPr>
        <w:t>ՄԽԻԹԱՐՅԱՆ</w:t>
      </w:r>
    </w:p>
    <w:p w14:paraId="24A86AB2" w14:textId="77777777" w:rsidR="00013838" w:rsidRPr="00492E71" w:rsidRDefault="00013838" w:rsidP="00492E71">
      <w:pPr>
        <w:spacing w:before="240" w:line="600" w:lineRule="auto"/>
        <w:ind w:firstLine="709"/>
        <w:jc w:val="right"/>
        <w:rPr>
          <w:rFonts w:ascii="GHEA Mariam" w:hAnsi="GHEA Mariam"/>
          <w:u w:val="single"/>
        </w:rPr>
      </w:pPr>
      <w:r w:rsidRPr="00492E71">
        <w:rPr>
          <w:rFonts w:ascii="GHEA Mariam" w:eastAsia="Arial Unicode MS" w:hAnsi="GHEA Mariam" w:cs="Arial Unicode MS"/>
          <w:color w:val="0D0D0D"/>
          <w:u w:val="single"/>
        </w:rPr>
        <w:t xml:space="preserve">                                                   Ս</w:t>
      </w:r>
      <w:r w:rsidRPr="00492E71">
        <w:rPr>
          <w:rFonts w:ascii="Cambria Math" w:eastAsia="Arial Unicode MS" w:hAnsi="Cambria Math" w:cs="Cambria Math"/>
          <w:color w:val="0D0D0D"/>
          <w:u w:val="single"/>
        </w:rPr>
        <w:t>․</w:t>
      </w:r>
      <w:r w:rsidRPr="00492E71">
        <w:rPr>
          <w:rFonts w:ascii="GHEA Mariam" w:eastAsia="Arial Unicode MS" w:hAnsi="GHEA Mariam" w:cs="Arial Unicode MS"/>
          <w:color w:val="0D0D0D"/>
          <w:u w:val="single"/>
        </w:rPr>
        <w:t>ՉԻՉՈՅԱՆ</w:t>
      </w:r>
      <w:r w:rsidRPr="00492E71">
        <w:rPr>
          <w:rFonts w:ascii="GHEA Mariam" w:hAnsi="GHEA Mariam"/>
        </w:rPr>
        <w:t xml:space="preserve"> </w:t>
      </w:r>
      <w:r w:rsidRPr="00492E71">
        <w:rPr>
          <w:rFonts w:ascii="GHEA Mariam" w:hAnsi="GHEA Mariam"/>
          <w:u w:val="single"/>
        </w:rPr>
        <w:t xml:space="preserve"> </w:t>
      </w:r>
    </w:p>
    <w:p w14:paraId="4090A15D" w14:textId="77777777" w:rsidR="006F01F8" w:rsidRPr="00492E71" w:rsidRDefault="006F01F8">
      <w:pPr>
        <w:rPr>
          <w:rFonts w:ascii="GHEA Mariam" w:hAnsi="GHEA Mariam"/>
        </w:rPr>
      </w:pPr>
    </w:p>
    <w:sectPr w:rsidR="006F01F8" w:rsidRPr="00492E71" w:rsidSect="00013838">
      <w:headerReference w:type="default" r:id="rId7"/>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84C3C" w14:textId="77777777" w:rsidR="00327A85" w:rsidRDefault="00327A85" w:rsidP="00013838">
      <w:r>
        <w:separator/>
      </w:r>
    </w:p>
  </w:endnote>
  <w:endnote w:type="continuationSeparator" w:id="0">
    <w:p w14:paraId="41F723C7" w14:textId="77777777" w:rsidR="00327A85" w:rsidRDefault="00327A85" w:rsidP="0001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old">
    <w:altName w:val="Arial"/>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LatArm">
    <w:altName w:val="Times New Roman"/>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4DEEF" w14:textId="77777777" w:rsidR="00327A85" w:rsidRDefault="00327A85" w:rsidP="00013838">
      <w:r>
        <w:separator/>
      </w:r>
    </w:p>
  </w:footnote>
  <w:footnote w:type="continuationSeparator" w:id="0">
    <w:p w14:paraId="5BA9BBC2" w14:textId="77777777" w:rsidR="00327A85" w:rsidRDefault="00327A85" w:rsidP="00013838">
      <w:r>
        <w:continuationSeparator/>
      </w:r>
    </w:p>
  </w:footnote>
  <w:footnote w:id="1">
    <w:p w14:paraId="7F4DF9AD" w14:textId="77777777" w:rsidR="00013838" w:rsidRPr="000655E9" w:rsidRDefault="00013838" w:rsidP="00013838">
      <w:pPr>
        <w:pStyle w:val="a5"/>
        <w:jc w:val="both"/>
        <w:rPr>
          <w:rFonts w:ascii="GHEA Mariam" w:hAnsi="GHEA Mariam"/>
          <w:lang w:val="hy-AM"/>
        </w:rPr>
      </w:pPr>
      <w:r w:rsidRPr="000655E9">
        <w:rPr>
          <w:rStyle w:val="a7"/>
          <w:rFonts w:ascii="GHEA Mariam" w:hAnsi="GHEA Mariam"/>
        </w:rPr>
        <w:footnoteRef/>
      </w:r>
      <w:r w:rsidRPr="000655E9">
        <w:rPr>
          <w:rFonts w:ascii="GHEA Mariam" w:hAnsi="GHEA Mariam"/>
        </w:rPr>
        <w:t xml:space="preserve"> </w:t>
      </w:r>
      <w:r w:rsidRPr="000655E9">
        <w:rPr>
          <w:rFonts w:ascii="GHEA Mariam" w:hAnsi="GHEA Mariam"/>
          <w:lang w:val="hy-AM"/>
        </w:rPr>
        <w:t>Տե՛ս քրեական գործ, հատոր 22-րդ, թերթեր 381-383։</w:t>
      </w:r>
    </w:p>
  </w:footnote>
  <w:footnote w:id="2">
    <w:p w14:paraId="6D704BCB" w14:textId="77777777" w:rsidR="00013838" w:rsidRPr="000655E9" w:rsidRDefault="00013838" w:rsidP="00013838">
      <w:pPr>
        <w:pStyle w:val="a5"/>
        <w:jc w:val="both"/>
        <w:rPr>
          <w:rFonts w:ascii="GHEA Mariam" w:hAnsi="GHEA Mariam"/>
          <w:lang w:val="hy-AM"/>
        </w:rPr>
      </w:pPr>
      <w:r w:rsidRPr="000655E9">
        <w:rPr>
          <w:rStyle w:val="a7"/>
          <w:rFonts w:ascii="GHEA Mariam" w:hAnsi="GHEA Mariam"/>
        </w:rPr>
        <w:footnoteRef/>
      </w:r>
      <w:r w:rsidRPr="000655E9">
        <w:rPr>
          <w:rFonts w:ascii="GHEA Mariam" w:hAnsi="GHEA Mariam"/>
          <w:lang w:val="hy-AM"/>
        </w:rPr>
        <w:t xml:space="preserve"> </w:t>
      </w:r>
      <w:r w:rsidRPr="000655E9">
        <w:rPr>
          <w:rFonts w:ascii="GHEA Mariam" w:hAnsi="GHEA Mariam"/>
          <w:lang w:val="hy-AM"/>
        </w:rPr>
        <w:t>Տե՛ս քրեական գործ, հատոր 22-րդ, թերթեր 383-384։</w:t>
      </w:r>
    </w:p>
  </w:footnote>
  <w:footnote w:id="3">
    <w:p w14:paraId="0818A4F5" w14:textId="77777777" w:rsidR="00013838" w:rsidRPr="000655E9" w:rsidRDefault="00013838" w:rsidP="00013838">
      <w:pPr>
        <w:pStyle w:val="a5"/>
        <w:jc w:val="both"/>
        <w:rPr>
          <w:rFonts w:ascii="GHEA Mariam" w:hAnsi="GHEA Mariam"/>
          <w:lang w:val="hy-AM"/>
        </w:rPr>
      </w:pPr>
      <w:r w:rsidRPr="000655E9">
        <w:rPr>
          <w:rStyle w:val="a7"/>
          <w:rFonts w:ascii="GHEA Mariam" w:hAnsi="GHEA Mariam"/>
        </w:rPr>
        <w:footnoteRef/>
      </w:r>
      <w:r w:rsidRPr="000655E9">
        <w:rPr>
          <w:rFonts w:ascii="GHEA Mariam" w:hAnsi="GHEA Mariam"/>
          <w:lang w:val="hy-AM"/>
        </w:rPr>
        <w:t xml:space="preserve"> </w:t>
      </w:r>
      <w:r w:rsidRPr="000655E9">
        <w:rPr>
          <w:rFonts w:ascii="GHEA Mariam" w:hAnsi="GHEA Mariam"/>
          <w:lang w:val="hy-AM"/>
        </w:rPr>
        <w:t>Տե՛ս քրեական գործ, հատոր 27-րդ, թերթեր 73-75։</w:t>
      </w:r>
    </w:p>
  </w:footnote>
  <w:footnote w:id="4">
    <w:p w14:paraId="347D085F" w14:textId="77777777" w:rsidR="00013838" w:rsidRPr="000655E9" w:rsidRDefault="00013838" w:rsidP="00013838">
      <w:pPr>
        <w:pStyle w:val="a5"/>
        <w:jc w:val="both"/>
        <w:rPr>
          <w:rFonts w:ascii="GHEA Mariam" w:hAnsi="GHEA Mariam"/>
          <w:lang w:val="hy-AM"/>
        </w:rPr>
      </w:pPr>
      <w:r w:rsidRPr="000655E9">
        <w:rPr>
          <w:rStyle w:val="a7"/>
          <w:rFonts w:ascii="GHEA Mariam" w:hAnsi="GHEA Mariam"/>
        </w:rPr>
        <w:footnoteRef/>
      </w:r>
      <w:r w:rsidRPr="000655E9">
        <w:rPr>
          <w:rFonts w:ascii="GHEA Mariam" w:hAnsi="GHEA Mariam"/>
          <w:lang w:val="hy-AM"/>
        </w:rPr>
        <w:t xml:space="preserve"> </w:t>
      </w:r>
      <w:r w:rsidRPr="000655E9">
        <w:rPr>
          <w:rFonts w:ascii="GHEA Mariam" w:hAnsi="GHEA Mariam"/>
          <w:lang w:val="hy-AM"/>
        </w:rPr>
        <w:t>Տե՛ս քրեական գործ, հատոր 28-րդ, թերթեր 76-79։</w:t>
      </w:r>
    </w:p>
  </w:footnote>
  <w:footnote w:id="5">
    <w:p w14:paraId="3BB6F549" w14:textId="77777777" w:rsidR="00013838" w:rsidRPr="000655E9" w:rsidRDefault="00013838" w:rsidP="00013838">
      <w:pPr>
        <w:pStyle w:val="a5"/>
        <w:jc w:val="both"/>
        <w:rPr>
          <w:rFonts w:ascii="GHEA Mariam" w:hAnsi="GHEA Mariam"/>
          <w:lang w:val="hy-AM"/>
        </w:rPr>
      </w:pPr>
      <w:r w:rsidRPr="000655E9">
        <w:rPr>
          <w:rStyle w:val="a7"/>
          <w:rFonts w:ascii="GHEA Mariam" w:hAnsi="GHEA Mariam"/>
          <w:lang w:val="hy-AM"/>
        </w:rPr>
        <w:footnoteRef/>
      </w:r>
      <w:r w:rsidRPr="000655E9">
        <w:rPr>
          <w:rFonts w:ascii="GHEA Mariam" w:hAnsi="GHEA Mariam"/>
          <w:lang w:val="hy-AM"/>
        </w:rPr>
        <w:t xml:space="preserve"> </w:t>
      </w:r>
      <w:r w:rsidRPr="000655E9">
        <w:rPr>
          <w:rFonts w:ascii="GHEA Mariam" w:hAnsi="GHEA Mariam"/>
          <w:lang w:val="hy-AM"/>
        </w:rPr>
        <w:t xml:space="preserve">Տե՛ս, </w:t>
      </w:r>
      <w:r w:rsidRPr="000655E9">
        <w:rPr>
          <w:rFonts w:ascii="GHEA Mariam" w:hAnsi="GHEA Mariam"/>
          <w:i/>
          <w:iCs/>
          <w:lang w:val="hy-AM"/>
        </w:rPr>
        <w:t>mutatis mutandis</w:t>
      </w:r>
      <w:r w:rsidRPr="000655E9">
        <w:rPr>
          <w:rFonts w:ascii="GHEA Mariam" w:hAnsi="GHEA Mariam"/>
          <w:lang w:val="hy-AM"/>
        </w:rPr>
        <w:t>, ՀՀ Սահմանադրական դատարանի՝ 2011 թվականի նոյեմբերի 29-ի թիվ                      ՍԴՈ-1000 որոշումը։</w:t>
      </w:r>
    </w:p>
  </w:footnote>
  <w:footnote w:id="6">
    <w:p w14:paraId="74ECC403" w14:textId="77777777" w:rsidR="00013838" w:rsidRPr="000655E9" w:rsidRDefault="00013838" w:rsidP="00013838">
      <w:pPr>
        <w:pStyle w:val="a5"/>
        <w:jc w:val="both"/>
        <w:rPr>
          <w:rFonts w:ascii="GHEA Mariam" w:hAnsi="GHEA Mariam"/>
          <w:lang w:val="hy-AM"/>
        </w:rPr>
      </w:pPr>
      <w:r w:rsidRPr="000655E9">
        <w:rPr>
          <w:rStyle w:val="a7"/>
          <w:rFonts w:ascii="GHEA Mariam" w:hAnsi="GHEA Mariam"/>
          <w:lang w:val="hy-AM"/>
        </w:rPr>
        <w:footnoteRef/>
      </w:r>
      <w:r w:rsidRPr="000655E9">
        <w:rPr>
          <w:rFonts w:ascii="GHEA Mariam" w:hAnsi="GHEA Mariam"/>
          <w:lang w:val="hy-AM"/>
        </w:rPr>
        <w:t xml:space="preserve"> </w:t>
      </w:r>
      <w:r w:rsidRPr="000655E9">
        <w:rPr>
          <w:rFonts w:ascii="GHEA Mariam" w:hAnsi="GHEA Mariam"/>
          <w:lang w:val="hy-AM"/>
        </w:rPr>
        <w:t xml:space="preserve">Տե՛ս, </w:t>
      </w:r>
      <w:r w:rsidRPr="000655E9">
        <w:rPr>
          <w:rFonts w:ascii="GHEA Mariam" w:hAnsi="GHEA Mariam"/>
          <w:i/>
          <w:iCs/>
          <w:lang w:val="hy-AM"/>
        </w:rPr>
        <w:t>mutatis mutandis</w:t>
      </w:r>
      <w:r w:rsidRPr="000655E9">
        <w:rPr>
          <w:rFonts w:ascii="GHEA Mariam" w:hAnsi="GHEA Mariam"/>
          <w:lang w:val="hy-AM"/>
        </w:rPr>
        <w:t>, ՀՀ Սահմանադրական դատարանի՝ 2021 թվականի մարտի 26-ի թիվ ՍԴՈ-1586 որոշումը։</w:t>
      </w:r>
    </w:p>
  </w:footnote>
  <w:footnote w:id="7">
    <w:p w14:paraId="3A28A6C5" w14:textId="77777777" w:rsidR="00013838" w:rsidRPr="000655E9" w:rsidRDefault="00013838" w:rsidP="00013838">
      <w:pPr>
        <w:pStyle w:val="a5"/>
        <w:ind w:hanging="2"/>
        <w:jc w:val="both"/>
        <w:rPr>
          <w:rFonts w:ascii="GHEA Mariam" w:hAnsi="GHEA Mariam"/>
          <w:lang w:val="hy-AM"/>
        </w:rPr>
      </w:pPr>
      <w:r w:rsidRPr="000655E9">
        <w:rPr>
          <w:rStyle w:val="a7"/>
          <w:rFonts w:ascii="GHEA Mariam" w:hAnsi="GHEA Mariam"/>
          <w:lang w:val="hy-AM"/>
        </w:rPr>
        <w:footnoteRef/>
      </w:r>
      <w:r w:rsidRPr="000655E9">
        <w:rPr>
          <w:rFonts w:ascii="GHEA Mariam" w:hAnsi="GHEA Mariam"/>
          <w:lang w:val="hy-AM"/>
        </w:rPr>
        <w:t xml:space="preserve"> </w:t>
      </w:r>
      <w:r w:rsidRPr="000655E9">
        <w:rPr>
          <w:rFonts w:ascii="GHEA Mariam" w:hAnsi="GHEA Mariam"/>
          <w:lang w:val="hy-AM"/>
        </w:rPr>
        <w:t xml:space="preserve">Տե՛ս, </w:t>
      </w:r>
      <w:r w:rsidRPr="000655E9">
        <w:rPr>
          <w:rFonts w:ascii="GHEA Mariam" w:hAnsi="GHEA Mariam"/>
          <w:i/>
          <w:iCs/>
          <w:lang w:val="hy-AM"/>
        </w:rPr>
        <w:t>mutatis mutandis,</w:t>
      </w:r>
      <w:r w:rsidRPr="000655E9">
        <w:rPr>
          <w:rFonts w:ascii="GHEA Mariam" w:hAnsi="GHEA Mariam"/>
          <w:lang w:val="hy-AM"/>
        </w:rPr>
        <w:t xml:space="preserve"> Վճռաբեկ դատարանի՝ </w:t>
      </w:r>
      <w:r w:rsidRPr="000655E9">
        <w:rPr>
          <w:rFonts w:ascii="GHEA Mariam" w:hAnsi="GHEA Mariam"/>
          <w:i/>
          <w:iCs/>
          <w:lang w:val="hy-AM"/>
        </w:rPr>
        <w:t>Վանիկ Առուստամյանի</w:t>
      </w:r>
      <w:r w:rsidRPr="000655E9">
        <w:rPr>
          <w:rFonts w:ascii="GHEA Mariam" w:hAnsi="GHEA Mariam"/>
          <w:lang w:val="hy-AM"/>
        </w:rPr>
        <w:t xml:space="preserve"> գործով 2024 թվականի փետրվարի 22-ի թիվ ԼԴ/0004/12/22 որոշումը։</w:t>
      </w:r>
    </w:p>
    <w:p w14:paraId="44929AD3" w14:textId="77777777" w:rsidR="00013838" w:rsidRPr="000655E9" w:rsidRDefault="00013838" w:rsidP="00013838">
      <w:pPr>
        <w:pStyle w:val="a5"/>
        <w:jc w:val="both"/>
        <w:rPr>
          <w:rFonts w:ascii="GHEA Mariam" w:hAnsi="GHEA Mariam"/>
          <w:lang w:val="hy-AM"/>
        </w:rPr>
      </w:pPr>
    </w:p>
  </w:footnote>
  <w:footnote w:id="8">
    <w:p w14:paraId="474A6087" w14:textId="77777777" w:rsidR="00013838" w:rsidRPr="000655E9" w:rsidRDefault="00013838" w:rsidP="00013838">
      <w:pPr>
        <w:pStyle w:val="a5"/>
        <w:jc w:val="both"/>
        <w:rPr>
          <w:rFonts w:ascii="GHEA Mariam" w:hAnsi="GHEA Mariam"/>
          <w:lang w:val="hy-AM"/>
        </w:rPr>
      </w:pPr>
      <w:r w:rsidRPr="000655E9">
        <w:rPr>
          <w:rStyle w:val="a7"/>
          <w:rFonts w:ascii="GHEA Mariam" w:hAnsi="GHEA Mariam"/>
          <w:lang w:val="hy-AM"/>
        </w:rPr>
        <w:footnoteRef/>
      </w:r>
      <w:r w:rsidRPr="000655E9">
        <w:rPr>
          <w:rFonts w:ascii="GHEA Mariam" w:hAnsi="GHEA Mariam"/>
          <w:lang w:val="hy-AM"/>
        </w:rPr>
        <w:t xml:space="preserve"> </w:t>
      </w:r>
      <w:r w:rsidRPr="000655E9">
        <w:rPr>
          <w:rFonts w:ascii="GHEA Mariam" w:hAnsi="GHEA Mariam"/>
          <w:lang w:val="hy-AM"/>
        </w:rPr>
        <w:t xml:space="preserve">Տե՛ս </w:t>
      </w:r>
      <w:r w:rsidRPr="000655E9">
        <w:rPr>
          <w:rFonts w:ascii="GHEA Mariam" w:hAnsi="GHEA Mariam"/>
          <w:lang w:val="hy-AM"/>
        </w:rPr>
        <w:t xml:space="preserve">Վճռաբեկ դատարանի՝ </w:t>
      </w:r>
      <w:r w:rsidRPr="000655E9">
        <w:rPr>
          <w:rFonts w:ascii="GHEA Mariam" w:eastAsia="GHEA Mariam" w:hAnsi="GHEA Mariam" w:cs="GHEA Mariam"/>
          <w:i/>
          <w:iCs/>
          <w:lang w:val="hy-AM"/>
        </w:rPr>
        <w:t>Խաչատուր Պետրոսյանի և Հասմիկ Շանոյանի</w:t>
      </w:r>
      <w:r w:rsidRPr="000655E9">
        <w:rPr>
          <w:rFonts w:ascii="GHEA Mariam" w:eastAsia="GHEA Mariam" w:hAnsi="GHEA Mariam" w:cs="GHEA Mariam"/>
          <w:sz w:val="24"/>
          <w:szCs w:val="24"/>
          <w:lang w:val="hy-AM"/>
        </w:rPr>
        <w:t xml:space="preserve"> </w:t>
      </w:r>
      <w:r w:rsidRPr="000655E9">
        <w:rPr>
          <w:rFonts w:ascii="GHEA Mariam" w:hAnsi="GHEA Mariam"/>
          <w:lang w:val="hy-AM"/>
        </w:rPr>
        <w:t>գործով 2024 թվականի մայիսի 31-ի թիվ ԵԱՔԴ/0196/01/17 որոշումը։</w:t>
      </w:r>
    </w:p>
  </w:footnote>
  <w:footnote w:id="9">
    <w:p w14:paraId="0B65E6A6" w14:textId="77777777" w:rsidR="00013838" w:rsidRPr="000655E9" w:rsidRDefault="00013838" w:rsidP="00013838">
      <w:pPr>
        <w:pStyle w:val="a5"/>
        <w:ind w:hanging="2"/>
        <w:jc w:val="both"/>
        <w:rPr>
          <w:rFonts w:ascii="GHEA Mariam" w:hAnsi="GHEA Mariam"/>
          <w:lang w:val="hy-AM"/>
        </w:rPr>
      </w:pPr>
      <w:r w:rsidRPr="000655E9">
        <w:rPr>
          <w:rStyle w:val="a7"/>
          <w:rFonts w:ascii="GHEA Mariam" w:hAnsi="GHEA Mariam"/>
        </w:rPr>
        <w:footnoteRef/>
      </w:r>
      <w:r w:rsidRPr="000655E9">
        <w:rPr>
          <w:rFonts w:ascii="GHEA Mariam" w:hAnsi="GHEA Mariam"/>
          <w:lang w:val="hy-AM"/>
        </w:rPr>
        <w:t xml:space="preserve"> </w:t>
      </w:r>
      <w:r w:rsidRPr="000655E9">
        <w:rPr>
          <w:rFonts w:ascii="GHEA Mariam" w:hAnsi="GHEA Mariam"/>
          <w:lang w:val="hy-AM"/>
        </w:rPr>
        <w:t xml:space="preserve">Տե՛ս </w:t>
      </w:r>
      <w:r w:rsidRPr="000655E9">
        <w:rPr>
          <w:rFonts w:ascii="GHEA Mariam" w:hAnsi="GHEA Mariam"/>
          <w:lang w:val="hy-AM"/>
        </w:rPr>
        <w:t xml:space="preserve">սույն որոշման </w:t>
      </w:r>
      <w:r>
        <w:rPr>
          <w:rFonts w:ascii="GHEA Mariam" w:hAnsi="GHEA Mariam"/>
          <w:lang w:val="hy-AM"/>
        </w:rPr>
        <w:t>6</w:t>
      </w:r>
      <w:r w:rsidRPr="000655E9">
        <w:rPr>
          <w:rFonts w:ascii="GHEA Mariam" w:hAnsi="GHEA Mariam"/>
          <w:lang w:val="hy-AM"/>
        </w:rPr>
        <w:t>-րդ կետը։</w:t>
      </w:r>
    </w:p>
  </w:footnote>
  <w:footnote w:id="10">
    <w:p w14:paraId="5F4E2C58" w14:textId="77777777" w:rsidR="00013838" w:rsidRPr="000655E9" w:rsidRDefault="00013838" w:rsidP="00013838">
      <w:pPr>
        <w:pStyle w:val="a5"/>
        <w:ind w:hanging="2"/>
        <w:jc w:val="both"/>
        <w:rPr>
          <w:rFonts w:ascii="GHEA Mariam" w:hAnsi="GHEA Mariam"/>
          <w:lang w:val="hy-AM"/>
        </w:rPr>
      </w:pPr>
      <w:r w:rsidRPr="000655E9">
        <w:rPr>
          <w:rStyle w:val="a7"/>
          <w:rFonts w:ascii="GHEA Mariam" w:hAnsi="GHEA Mariam"/>
        </w:rPr>
        <w:footnoteRef/>
      </w:r>
      <w:r w:rsidRPr="000655E9">
        <w:rPr>
          <w:rFonts w:ascii="GHEA Mariam" w:hAnsi="GHEA Mariam"/>
          <w:lang w:val="hy-AM"/>
        </w:rPr>
        <w:t xml:space="preserve"> </w:t>
      </w:r>
      <w:r w:rsidRPr="000655E9">
        <w:rPr>
          <w:rFonts w:ascii="GHEA Mariam" w:hAnsi="GHEA Mariam"/>
          <w:lang w:val="hy-AM"/>
        </w:rPr>
        <w:t xml:space="preserve">Տե՛ս </w:t>
      </w:r>
      <w:r w:rsidRPr="000655E9">
        <w:rPr>
          <w:rFonts w:ascii="GHEA Mariam" w:hAnsi="GHEA Mariam"/>
          <w:lang w:val="hy-AM"/>
        </w:rPr>
        <w:t xml:space="preserve">սույն որոշման </w:t>
      </w:r>
      <w:r>
        <w:rPr>
          <w:rFonts w:ascii="GHEA Mariam" w:hAnsi="GHEA Mariam"/>
          <w:lang w:val="hy-AM"/>
        </w:rPr>
        <w:t>7</w:t>
      </w:r>
      <w:r w:rsidRPr="000655E9">
        <w:rPr>
          <w:rFonts w:ascii="GHEA Mariam" w:hAnsi="GHEA Mariam"/>
          <w:lang w:val="hy-AM"/>
        </w:rPr>
        <w:t>-րդ կետը։</w:t>
      </w:r>
    </w:p>
  </w:footnote>
  <w:footnote w:id="11">
    <w:p w14:paraId="55081518" w14:textId="77777777" w:rsidR="00013838" w:rsidRPr="000655E9" w:rsidRDefault="00013838" w:rsidP="00013838">
      <w:pPr>
        <w:pStyle w:val="a5"/>
        <w:ind w:hanging="2"/>
        <w:jc w:val="both"/>
        <w:rPr>
          <w:rFonts w:ascii="GHEA Mariam" w:hAnsi="GHEA Mariam"/>
          <w:lang w:val="hy-AM"/>
        </w:rPr>
      </w:pPr>
      <w:r w:rsidRPr="000655E9">
        <w:rPr>
          <w:rStyle w:val="a7"/>
          <w:rFonts w:ascii="GHEA Mariam" w:hAnsi="GHEA Mariam"/>
        </w:rPr>
        <w:footnoteRef/>
      </w:r>
      <w:r w:rsidRPr="000655E9">
        <w:rPr>
          <w:rFonts w:ascii="GHEA Mariam" w:hAnsi="GHEA Mariam"/>
          <w:lang w:val="hy-AM"/>
        </w:rPr>
        <w:t xml:space="preserve"> </w:t>
      </w:r>
      <w:r w:rsidRPr="000655E9">
        <w:rPr>
          <w:rFonts w:ascii="GHEA Mariam" w:hAnsi="GHEA Mariam"/>
          <w:lang w:val="hy-AM"/>
        </w:rPr>
        <w:t xml:space="preserve">Տե՛ս </w:t>
      </w:r>
      <w:r w:rsidRPr="000655E9">
        <w:rPr>
          <w:rFonts w:ascii="GHEA Mariam" w:hAnsi="GHEA Mariam"/>
          <w:lang w:val="hy-AM"/>
        </w:rPr>
        <w:t xml:space="preserve">սույն որոշման </w:t>
      </w:r>
      <w:r>
        <w:rPr>
          <w:rFonts w:ascii="GHEA Mariam" w:hAnsi="GHEA Mariam"/>
          <w:lang w:val="hy-AM"/>
        </w:rPr>
        <w:t>8</w:t>
      </w:r>
      <w:r w:rsidRPr="000655E9">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149633"/>
      <w:docPartObj>
        <w:docPartGallery w:val="Page Numbers (Top of Page)"/>
        <w:docPartUnique/>
      </w:docPartObj>
    </w:sdtPr>
    <w:sdtContent>
      <w:p w14:paraId="624BFA01" w14:textId="77777777" w:rsidR="00A44809" w:rsidRDefault="00000000">
        <w:pPr>
          <w:pStyle w:val="aa"/>
          <w:jc w:val="right"/>
        </w:pPr>
        <w:r>
          <w:fldChar w:fldCharType="begin"/>
        </w:r>
        <w:r>
          <w:instrText>PAGE   \* MERGEFORMAT</w:instrText>
        </w:r>
        <w:r>
          <w:fldChar w:fldCharType="separate"/>
        </w:r>
        <w:r>
          <w:rPr>
            <w:lang w:val="ru-RU"/>
          </w:rPr>
          <w:t>2</w:t>
        </w:r>
        <w:r>
          <w:fldChar w:fldCharType="end"/>
        </w:r>
      </w:p>
    </w:sdtContent>
  </w:sdt>
  <w:p w14:paraId="17C2F4F9" w14:textId="77777777" w:rsidR="00A44809" w:rsidRDefault="00A4480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0F"/>
    <w:rsid w:val="00013838"/>
    <w:rsid w:val="001271B8"/>
    <w:rsid w:val="0017354A"/>
    <w:rsid w:val="00291CD8"/>
    <w:rsid w:val="00327A85"/>
    <w:rsid w:val="00492E71"/>
    <w:rsid w:val="005815C2"/>
    <w:rsid w:val="006F01F8"/>
    <w:rsid w:val="0076366B"/>
    <w:rsid w:val="008B070F"/>
    <w:rsid w:val="00937A19"/>
    <w:rsid w:val="0098704B"/>
    <w:rsid w:val="00A30986"/>
    <w:rsid w:val="00A44809"/>
    <w:rsid w:val="00A96741"/>
    <w:rsid w:val="00B543BE"/>
    <w:rsid w:val="00B56861"/>
    <w:rsid w:val="00C54605"/>
    <w:rsid w:val="00DA7538"/>
    <w:rsid w:val="00E509C3"/>
    <w:rsid w:val="00E764A6"/>
    <w:rsid w:val="00F40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2657"/>
  <w15:chartTrackingRefBased/>
  <w15:docId w15:val="{BAB7A613-6059-4D0B-BD5F-9C2EB34E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838"/>
    <w:pPr>
      <w:spacing w:after="0" w:line="240" w:lineRule="auto"/>
    </w:pPr>
    <w:rPr>
      <w:rFonts w:ascii="Times New Roman" w:eastAsia="Times New Roman" w:hAnsi="Times New Roman" w:cs="Times New Roman"/>
      <w:kern w:val="0"/>
      <w:sz w:val="24"/>
      <w:szCs w:val="24"/>
      <w:lang w:val="hy-AM"/>
      <w14:ligatures w14:val="none"/>
    </w:rPr>
  </w:style>
  <w:style w:type="paragraph" w:styleId="1">
    <w:name w:val="heading 1"/>
    <w:next w:val="a"/>
    <w:link w:val="10"/>
    <w:uiPriority w:val="9"/>
    <w:qFormat/>
    <w:rsid w:val="00013838"/>
    <w:pPr>
      <w:keepNext/>
      <w:pBdr>
        <w:top w:val="nil"/>
        <w:left w:val="nil"/>
        <w:bottom w:val="nil"/>
        <w:right w:val="nil"/>
        <w:between w:val="nil"/>
        <w:bar w:val="nil"/>
      </w:pBdr>
      <w:spacing w:before="240" w:after="60" w:line="240" w:lineRule="auto"/>
      <w:outlineLvl w:val="0"/>
    </w:pPr>
    <w:rPr>
      <w:rFonts w:ascii="Arial Bold" w:eastAsia="Arial Unicode MS" w:hAnsi="Arial Bold" w:cs="Arial Unicode MS"/>
      <w:color w:val="000000"/>
      <w:kern w:val="32"/>
      <w:sz w:val="32"/>
      <w:szCs w:val="32"/>
      <w:u w:color="000000"/>
      <w:bdr w:val="nil"/>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838"/>
    <w:rPr>
      <w:rFonts w:ascii="Arial Bold" w:eastAsia="Arial Unicode MS" w:hAnsi="Arial Bold" w:cs="Arial Unicode MS"/>
      <w:color w:val="000000"/>
      <w:kern w:val="32"/>
      <w:sz w:val="32"/>
      <w:szCs w:val="32"/>
      <w:u w:color="000000"/>
      <w:bdr w:val="nil"/>
      <w:lang w:val="en-US" w:eastAsia="ru-RU"/>
      <w14:ligatures w14:val="none"/>
    </w:rPr>
  </w:style>
  <w:style w:type="paragraph" w:styleId="a3">
    <w:name w:val="Body Text Indent"/>
    <w:link w:val="a4"/>
    <w:rsid w:val="00013838"/>
    <w:pPr>
      <w:pBdr>
        <w:top w:val="nil"/>
        <w:left w:val="nil"/>
        <w:bottom w:val="nil"/>
        <w:right w:val="nil"/>
        <w:between w:val="nil"/>
        <w:bar w:val="nil"/>
      </w:pBdr>
      <w:spacing w:after="0" w:line="240" w:lineRule="auto"/>
      <w:ind w:firstLine="720"/>
      <w:jc w:val="both"/>
    </w:pPr>
    <w:rPr>
      <w:rFonts w:ascii="Times LatArm" w:eastAsia="Arial Unicode MS" w:hAnsi="Times LatArm" w:cs="Arial Unicode MS"/>
      <w:color w:val="000000"/>
      <w:kern w:val="0"/>
      <w:sz w:val="24"/>
      <w:szCs w:val="24"/>
      <w:u w:color="000000"/>
      <w:bdr w:val="nil"/>
      <w:lang w:val="en-US" w:eastAsia="ru-RU"/>
      <w14:ligatures w14:val="none"/>
    </w:rPr>
  </w:style>
  <w:style w:type="character" w:customStyle="1" w:styleId="a4">
    <w:name w:val="Основной текст с отступом Знак"/>
    <w:basedOn w:val="a0"/>
    <w:link w:val="a3"/>
    <w:rsid w:val="00013838"/>
    <w:rPr>
      <w:rFonts w:ascii="Times LatArm" w:eastAsia="Arial Unicode MS" w:hAnsi="Times LatArm" w:cs="Arial Unicode MS"/>
      <w:color w:val="000000"/>
      <w:kern w:val="0"/>
      <w:sz w:val="24"/>
      <w:szCs w:val="24"/>
      <w:u w:color="000000"/>
      <w:bdr w:val="nil"/>
      <w:lang w:val="en-US" w:eastAsia="ru-RU"/>
      <w14:ligatures w14:val="none"/>
    </w:rPr>
  </w:style>
  <w:style w:type="paragraph" w:customStyle="1" w:styleId="11">
    <w:name w:val="Обычный1"/>
    <w:rsid w:val="0001383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val="en-US" w:eastAsia="ru-RU"/>
      <w14:ligatures w14:val="none"/>
    </w:rPr>
  </w:style>
  <w:style w:type="paragraph" w:styleId="a5">
    <w:name w:val="footnote text"/>
    <w:aliases w:val="single space,footnote text"/>
    <w:link w:val="a6"/>
    <w:qFormat/>
    <w:rsid w:val="00013838"/>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val="en-US" w:eastAsia="ru-RU"/>
      <w14:ligatures w14:val="none"/>
    </w:rPr>
  </w:style>
  <w:style w:type="character" w:customStyle="1" w:styleId="a6">
    <w:name w:val="Текст сноски Знак"/>
    <w:aliases w:val="single space Знак,footnote text Знак"/>
    <w:basedOn w:val="a0"/>
    <w:link w:val="a5"/>
    <w:rsid w:val="00013838"/>
    <w:rPr>
      <w:rFonts w:ascii="Calibri" w:eastAsia="Calibri" w:hAnsi="Calibri" w:cs="Calibri"/>
      <w:color w:val="000000"/>
      <w:kern w:val="0"/>
      <w:sz w:val="20"/>
      <w:szCs w:val="20"/>
      <w:u w:color="000000"/>
      <w:bdr w:val="nil"/>
      <w:lang w:val="en-US" w:eastAsia="ru-RU"/>
      <w14:ligatures w14:val="none"/>
    </w:rPr>
  </w:style>
  <w:style w:type="paragraph" w:customStyle="1" w:styleId="BodyA">
    <w:name w:val="Body A"/>
    <w:rsid w:val="00013838"/>
    <w:pPr>
      <w:pBdr>
        <w:top w:val="nil"/>
        <w:left w:val="nil"/>
        <w:bottom w:val="nil"/>
        <w:right w:val="nil"/>
        <w:between w:val="nil"/>
        <w:bar w:val="nil"/>
      </w:pBdr>
      <w:spacing w:after="0" w:line="312" w:lineRule="auto"/>
      <w:ind w:firstLine="630"/>
      <w:jc w:val="center"/>
    </w:pPr>
    <w:rPr>
      <w:rFonts w:ascii="GHEA Mariam" w:eastAsia="Arial Unicode MS" w:hAnsi="GHEA Mariam" w:cs="Arial Unicode MS"/>
      <w:color w:val="0D0D0D"/>
      <w:kern w:val="0"/>
      <w:sz w:val="32"/>
      <w:szCs w:val="32"/>
      <w:u w:color="000000"/>
      <w:bdr w:val="nil"/>
      <w:lang w:val="es-ES_tradnl" w:eastAsia="ru-RU"/>
      <w14:ligatures w14:val="none"/>
    </w:rPr>
  </w:style>
  <w:style w:type="character" w:styleId="a7">
    <w:name w:val="footnote reference"/>
    <w:qFormat/>
    <w:rsid w:val="00013838"/>
    <w:rPr>
      <w:vertAlign w:val="superscript"/>
    </w:rPr>
  </w:style>
  <w:style w:type="character" w:customStyle="1" w:styleId="a8">
    <w:name w:val="Обычный (Интернет) Знак"/>
    <w:link w:val="a9"/>
    <w:uiPriority w:val="99"/>
    <w:locked/>
    <w:rsid w:val="00013838"/>
    <w:rPr>
      <w:rFonts w:eastAsia="Times New Roman"/>
      <w:b/>
      <w:sz w:val="24"/>
      <w:szCs w:val="24"/>
    </w:rPr>
  </w:style>
  <w:style w:type="paragraph" w:styleId="a9">
    <w:name w:val="Normal (Web)"/>
    <w:basedOn w:val="a"/>
    <w:link w:val="a8"/>
    <w:uiPriority w:val="99"/>
    <w:unhideWhenUsed/>
    <w:qFormat/>
    <w:rsid w:val="00013838"/>
    <w:pPr>
      <w:spacing w:before="100" w:beforeAutospacing="1" w:after="100" w:afterAutospacing="1"/>
    </w:pPr>
    <w:rPr>
      <w:rFonts w:asciiTheme="minorHAnsi" w:hAnsiTheme="minorHAnsi" w:cstheme="minorBidi"/>
      <w:b/>
      <w:kern w:val="2"/>
      <w:lang w:val="ru-RU"/>
      <w14:ligatures w14:val="standardContextual"/>
    </w:rPr>
  </w:style>
  <w:style w:type="paragraph" w:styleId="aa">
    <w:name w:val="header"/>
    <w:basedOn w:val="a"/>
    <w:link w:val="ab"/>
    <w:uiPriority w:val="99"/>
    <w:unhideWhenUsed/>
    <w:rsid w:val="00013838"/>
    <w:pPr>
      <w:tabs>
        <w:tab w:val="center" w:pos="4677"/>
        <w:tab w:val="right" w:pos="9355"/>
      </w:tabs>
    </w:pPr>
  </w:style>
  <w:style w:type="character" w:customStyle="1" w:styleId="ab">
    <w:name w:val="Верхний колонтитул Знак"/>
    <w:basedOn w:val="a0"/>
    <w:link w:val="aa"/>
    <w:uiPriority w:val="99"/>
    <w:rsid w:val="00013838"/>
    <w:rPr>
      <w:rFonts w:ascii="Times New Roman" w:eastAsia="Times New Roman" w:hAnsi="Times New Roman" w:cs="Times New Roman"/>
      <w:kern w:val="0"/>
      <w:sz w:val="24"/>
      <w:szCs w:val="24"/>
      <w:lang w:val="hy-AM"/>
      <w14:ligatures w14:val="none"/>
    </w:rPr>
  </w:style>
  <w:style w:type="paragraph" w:styleId="ac">
    <w:name w:val="footer"/>
    <w:basedOn w:val="a"/>
    <w:link w:val="ad"/>
    <w:uiPriority w:val="99"/>
    <w:unhideWhenUsed/>
    <w:rsid w:val="00013838"/>
    <w:pPr>
      <w:tabs>
        <w:tab w:val="center" w:pos="4677"/>
        <w:tab w:val="right" w:pos="9355"/>
      </w:tabs>
    </w:pPr>
  </w:style>
  <w:style w:type="character" w:customStyle="1" w:styleId="ad">
    <w:name w:val="Нижний колонтитул Знак"/>
    <w:basedOn w:val="a0"/>
    <w:link w:val="ac"/>
    <w:uiPriority w:val="99"/>
    <w:rsid w:val="00013838"/>
    <w:rPr>
      <w:rFonts w:ascii="Times New Roman" w:eastAsia="Times New Roman" w:hAnsi="Times New Roman" w:cs="Times New Roman"/>
      <w:kern w:val="0"/>
      <w:sz w:val="24"/>
      <w:szCs w:val="24"/>
      <w:lang w:val="hy-AM"/>
      <w14:ligatures w14:val="none"/>
    </w:rPr>
  </w:style>
  <w:style w:type="paragraph" w:styleId="ae">
    <w:name w:val="List Paragraph"/>
    <w:basedOn w:val="a"/>
    <w:uiPriority w:val="34"/>
    <w:qFormat/>
    <w:rsid w:val="00013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6862</Words>
  <Characters>39117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16</cp:revision>
  <cp:lastPrinted>2025-03-24T12:34:00Z</cp:lastPrinted>
  <dcterms:created xsi:type="dcterms:W3CDTF">2025-03-21T13:04:00Z</dcterms:created>
  <dcterms:modified xsi:type="dcterms:W3CDTF">2025-03-24T12:51:00Z</dcterms:modified>
</cp:coreProperties>
</file>