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BB712" w14:textId="77777777" w:rsidR="004E43AA" w:rsidRPr="00E352CE" w:rsidRDefault="00D5549C" w:rsidP="00E1075B">
      <w:pPr>
        <w:jc w:val="center"/>
        <w:rPr>
          <w:rFonts w:ascii="GHEA Grapalat" w:hAnsi="GHEA Grapalat"/>
          <w:b/>
          <w:sz w:val="32"/>
          <w:szCs w:val="32"/>
          <w:u w:val="single"/>
          <w:lang w:val="hy-AM"/>
        </w:rPr>
      </w:pPr>
      <w:r w:rsidRPr="00E352CE">
        <w:rPr>
          <w:rFonts w:ascii="GHEA Grapalat" w:hAnsi="GHEA Grapalat"/>
          <w:noProof/>
          <w:lang w:eastAsia="en-US"/>
        </w:rPr>
        <w:drawing>
          <wp:anchor distT="0" distB="0" distL="114300" distR="114300" simplePos="0" relativeHeight="251658240" behindDoc="0" locked="0" layoutInCell="1" allowOverlap="1" wp14:anchorId="0E3F1F6D" wp14:editId="1DEEE3BE">
            <wp:simplePos x="0" y="0"/>
            <wp:positionH relativeFrom="page">
              <wp:align>center</wp:align>
            </wp:positionH>
            <wp:positionV relativeFrom="paragraph">
              <wp:posOffset>-538480</wp:posOffset>
            </wp:positionV>
            <wp:extent cx="1371600" cy="1172858"/>
            <wp:effectExtent l="0" t="0" r="0" b="8255"/>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lum contrast="6000"/>
                    </a:blip>
                    <a:srcRect/>
                    <a:stretch>
                      <a:fillRect/>
                    </a:stretch>
                  </pic:blipFill>
                  <pic:spPr bwMode="auto">
                    <a:xfrm>
                      <a:off x="0" y="0"/>
                      <a:ext cx="1371600" cy="117285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352CE">
        <w:rPr>
          <w:rFonts w:ascii="GHEA Grapalat" w:hAnsi="GHEA Grapalat"/>
          <w:lang w:val="hy-AM"/>
        </w:rPr>
        <w:tab/>
      </w:r>
      <w:r w:rsidRPr="00E352CE">
        <w:rPr>
          <w:rFonts w:ascii="GHEA Grapalat" w:hAnsi="GHEA Grapalat"/>
          <w:lang w:val="hy-AM"/>
        </w:rPr>
        <w:tab/>
      </w:r>
      <w:r w:rsidRPr="00E352CE">
        <w:rPr>
          <w:rFonts w:ascii="GHEA Grapalat" w:hAnsi="GHEA Grapalat"/>
          <w:lang w:val="hy-AM"/>
        </w:rPr>
        <w:tab/>
      </w:r>
      <w:r w:rsidRPr="00E352CE">
        <w:rPr>
          <w:rFonts w:ascii="GHEA Grapalat" w:hAnsi="GHEA Grapalat"/>
          <w:lang w:val="hy-AM"/>
        </w:rPr>
        <w:tab/>
      </w:r>
      <w:r w:rsidRPr="00E352CE">
        <w:rPr>
          <w:rFonts w:ascii="GHEA Grapalat" w:hAnsi="GHEA Grapalat"/>
          <w:lang w:val="hy-AM"/>
        </w:rPr>
        <w:tab/>
      </w:r>
      <w:r w:rsidRPr="00E352CE">
        <w:rPr>
          <w:rFonts w:ascii="GHEA Grapalat" w:hAnsi="GHEA Grapalat"/>
          <w:lang w:val="hy-AM"/>
        </w:rPr>
        <w:tab/>
        <w:t xml:space="preserve">                  </w:t>
      </w:r>
    </w:p>
    <w:p w14:paraId="570F8716" w14:textId="77777777" w:rsidR="0079041E" w:rsidRDefault="0079041E" w:rsidP="0079041E">
      <w:pPr>
        <w:rPr>
          <w:rFonts w:ascii="GHEA Grapalat" w:hAnsi="GHEA Grapalat"/>
          <w:b/>
          <w:sz w:val="32"/>
          <w:szCs w:val="32"/>
          <w:u w:val="single"/>
          <w:lang w:val="hy-AM"/>
        </w:rPr>
      </w:pPr>
    </w:p>
    <w:p w14:paraId="165715A5" w14:textId="5714E12E" w:rsidR="00E1075B" w:rsidRPr="0079041E" w:rsidRDefault="00D5549C" w:rsidP="0079041E">
      <w:pPr>
        <w:rPr>
          <w:rFonts w:ascii="GHEA Grapalat" w:hAnsi="GHEA Grapalat"/>
          <w:sz w:val="14"/>
          <w:szCs w:val="14"/>
          <w:lang w:val="hy-AM"/>
        </w:rPr>
      </w:pPr>
      <w:r w:rsidRPr="00E352CE">
        <w:rPr>
          <w:rFonts w:ascii="GHEA Grapalat" w:hAnsi="GHEA Grapalat"/>
          <w:lang w:val="hy-AM"/>
        </w:rPr>
        <w:tab/>
      </w:r>
      <w:r w:rsidRPr="00E352CE">
        <w:rPr>
          <w:rFonts w:ascii="GHEA Grapalat" w:hAnsi="GHEA Grapalat"/>
          <w:lang w:val="hy-AM"/>
        </w:rPr>
        <w:tab/>
      </w:r>
      <w:r w:rsidRPr="00E352CE">
        <w:rPr>
          <w:rFonts w:ascii="GHEA Grapalat" w:hAnsi="GHEA Grapalat"/>
          <w:lang w:val="hy-AM"/>
        </w:rPr>
        <w:tab/>
      </w:r>
    </w:p>
    <w:p w14:paraId="1437C706" w14:textId="3750158A" w:rsidR="00633CCF" w:rsidRPr="00E352CE" w:rsidRDefault="00633CCF" w:rsidP="00E1075B">
      <w:pPr>
        <w:jc w:val="center"/>
        <w:rPr>
          <w:rFonts w:ascii="GHEA Grapalat" w:hAnsi="GHEA Grapalat"/>
          <w:b/>
          <w:bCs/>
          <w:sz w:val="32"/>
          <w:lang w:val="hy-AM"/>
        </w:rPr>
      </w:pPr>
      <w:r w:rsidRPr="00E352CE">
        <w:rPr>
          <w:rFonts w:ascii="GHEA Grapalat" w:hAnsi="GHEA Grapalat" w:cs="Sylfaen"/>
          <w:b/>
          <w:bCs/>
          <w:sz w:val="32"/>
          <w:lang w:val="hy-AM"/>
        </w:rPr>
        <w:t xml:space="preserve">  </w:t>
      </w:r>
      <w:r w:rsidR="00D5549C" w:rsidRPr="00E352CE">
        <w:rPr>
          <w:rFonts w:ascii="GHEA Grapalat" w:hAnsi="GHEA Grapalat" w:cs="Sylfaen"/>
          <w:b/>
          <w:bCs/>
          <w:sz w:val="32"/>
          <w:lang w:val="hy-AM"/>
        </w:rPr>
        <w:t>ՀԱՅԱՍՏԱՆԻ</w:t>
      </w:r>
      <w:r w:rsidR="00D5549C" w:rsidRPr="00E352CE">
        <w:rPr>
          <w:rFonts w:ascii="GHEA Grapalat" w:hAnsi="GHEA Grapalat"/>
          <w:b/>
          <w:bCs/>
          <w:sz w:val="32"/>
          <w:lang w:val="hy-AM"/>
        </w:rPr>
        <w:t xml:space="preserve"> </w:t>
      </w:r>
      <w:r w:rsidR="00D5549C" w:rsidRPr="00E352CE">
        <w:rPr>
          <w:rFonts w:ascii="GHEA Grapalat" w:hAnsi="GHEA Grapalat" w:cs="Sylfaen"/>
          <w:b/>
          <w:bCs/>
          <w:sz w:val="32"/>
          <w:lang w:val="hy-AM"/>
        </w:rPr>
        <w:t>ՀԱՆՐԱՊԵՏՈՒԹՅՈՒՆ</w:t>
      </w:r>
    </w:p>
    <w:p w14:paraId="3ADAF8F6" w14:textId="77777777" w:rsidR="00D5549C" w:rsidRPr="00E352CE" w:rsidRDefault="00D5549C" w:rsidP="00E1075B">
      <w:pPr>
        <w:jc w:val="center"/>
        <w:rPr>
          <w:rFonts w:ascii="GHEA Grapalat" w:hAnsi="GHEA Grapalat"/>
          <w:b/>
          <w:bCs/>
          <w:sz w:val="32"/>
          <w:lang w:val="hy-AM"/>
        </w:rPr>
      </w:pPr>
      <w:r w:rsidRPr="00E352CE">
        <w:rPr>
          <w:rFonts w:ascii="GHEA Grapalat" w:hAnsi="GHEA Grapalat" w:cs="Sylfaen"/>
          <w:b/>
          <w:bCs/>
          <w:sz w:val="32"/>
          <w:lang w:val="hy-AM"/>
        </w:rPr>
        <w:t>ՎՃՌԱԲԵԿ</w:t>
      </w:r>
      <w:r w:rsidRPr="00E352CE">
        <w:rPr>
          <w:rFonts w:ascii="GHEA Grapalat" w:hAnsi="GHEA Grapalat"/>
          <w:b/>
          <w:bCs/>
          <w:sz w:val="32"/>
          <w:lang w:val="hy-AM"/>
        </w:rPr>
        <w:t xml:space="preserve"> </w:t>
      </w:r>
      <w:r w:rsidRPr="00E352CE">
        <w:rPr>
          <w:rFonts w:ascii="GHEA Grapalat" w:hAnsi="GHEA Grapalat" w:cs="Sylfaen"/>
          <w:b/>
          <w:bCs/>
          <w:sz w:val="32"/>
          <w:lang w:val="hy-AM"/>
        </w:rPr>
        <w:t>ԴԱՏԱՐԱՆ</w:t>
      </w:r>
    </w:p>
    <w:p w14:paraId="7D8DCFA7" w14:textId="77777777" w:rsidR="00D5549C" w:rsidRPr="00211968" w:rsidRDefault="00D5549C" w:rsidP="00E1075B">
      <w:pPr>
        <w:jc w:val="center"/>
        <w:rPr>
          <w:rFonts w:ascii="GHEA Grapalat" w:hAnsi="GHEA Grapalat" w:cs="Sylfaen"/>
          <w:b/>
          <w:bCs/>
          <w:sz w:val="14"/>
          <w:szCs w:val="14"/>
          <w:lang w:val="hy-AM"/>
        </w:rPr>
      </w:pPr>
    </w:p>
    <w:p w14:paraId="5357D9D5" w14:textId="461FAD5F" w:rsidR="00D5549C" w:rsidRPr="00E352CE" w:rsidRDefault="00D5549C" w:rsidP="00E1075B">
      <w:pPr>
        <w:rPr>
          <w:rFonts w:ascii="GHEA Grapalat" w:hAnsi="GHEA Grapalat"/>
          <w:lang w:val="hy-AM"/>
        </w:rPr>
      </w:pPr>
      <w:r w:rsidRPr="00E352CE">
        <w:rPr>
          <w:rFonts w:ascii="GHEA Grapalat" w:hAnsi="GHEA Grapalat" w:cs="Sylfaen"/>
          <w:lang w:val="hy-AM"/>
        </w:rPr>
        <w:t>ՀՀ</w:t>
      </w:r>
      <w:r w:rsidRPr="00E352CE">
        <w:rPr>
          <w:rFonts w:ascii="GHEA Grapalat" w:hAnsi="GHEA Grapalat"/>
          <w:lang w:val="hy-AM"/>
        </w:rPr>
        <w:t xml:space="preserve"> </w:t>
      </w:r>
      <w:r w:rsidRPr="00E352CE">
        <w:rPr>
          <w:rFonts w:ascii="GHEA Grapalat" w:hAnsi="GHEA Grapalat" w:cs="Sylfaen"/>
          <w:lang w:val="hy-AM"/>
        </w:rPr>
        <w:t>վերաքննիչ</w:t>
      </w:r>
      <w:r w:rsidRPr="00E352CE">
        <w:rPr>
          <w:rFonts w:ascii="GHEA Grapalat" w:hAnsi="GHEA Grapalat"/>
          <w:lang w:val="hy-AM"/>
        </w:rPr>
        <w:t xml:space="preserve"> </w:t>
      </w:r>
      <w:r w:rsidRPr="00E352CE">
        <w:rPr>
          <w:rFonts w:ascii="GHEA Grapalat" w:hAnsi="GHEA Grapalat" w:cs="Sylfaen"/>
          <w:lang w:val="hy-AM"/>
        </w:rPr>
        <w:t>քաղաքացիական</w:t>
      </w:r>
      <w:r w:rsidRPr="00E352CE">
        <w:rPr>
          <w:rFonts w:ascii="GHEA Grapalat" w:hAnsi="GHEA Grapalat"/>
          <w:lang w:val="hy-AM"/>
        </w:rPr>
        <w:t xml:space="preserve"> </w:t>
      </w:r>
      <w:r w:rsidRPr="00E352CE">
        <w:rPr>
          <w:rFonts w:ascii="GHEA Grapalat" w:hAnsi="GHEA Grapalat"/>
          <w:lang w:val="hy-AM"/>
        </w:rPr>
        <w:tab/>
      </w:r>
      <w:r w:rsidRPr="00E352CE">
        <w:rPr>
          <w:rFonts w:ascii="GHEA Grapalat" w:hAnsi="GHEA Grapalat"/>
          <w:lang w:val="hy-AM"/>
        </w:rPr>
        <w:tab/>
        <w:t xml:space="preserve"> </w:t>
      </w:r>
      <w:r w:rsidRPr="00E352CE">
        <w:rPr>
          <w:rFonts w:ascii="GHEA Grapalat" w:hAnsi="GHEA Grapalat" w:cs="Sylfaen"/>
          <w:lang w:val="hy-AM"/>
        </w:rPr>
        <w:t>Քաղաքացիական</w:t>
      </w:r>
      <w:r w:rsidRPr="00E352CE">
        <w:rPr>
          <w:rFonts w:ascii="GHEA Grapalat" w:hAnsi="GHEA Grapalat"/>
          <w:lang w:val="hy-AM"/>
        </w:rPr>
        <w:t xml:space="preserve"> </w:t>
      </w:r>
      <w:r w:rsidRPr="00E352CE">
        <w:rPr>
          <w:rFonts w:ascii="GHEA Grapalat" w:hAnsi="GHEA Grapalat" w:cs="Sylfaen"/>
          <w:lang w:val="hy-AM"/>
        </w:rPr>
        <w:t>գործ</w:t>
      </w:r>
      <w:r w:rsidRPr="00E352CE">
        <w:rPr>
          <w:rFonts w:ascii="GHEA Grapalat" w:hAnsi="GHEA Grapalat"/>
          <w:lang w:val="hy-AM"/>
        </w:rPr>
        <w:t xml:space="preserve"> </w:t>
      </w:r>
      <w:r w:rsidRPr="00E352CE">
        <w:rPr>
          <w:rFonts w:ascii="GHEA Grapalat" w:hAnsi="GHEA Grapalat" w:cs="Sylfaen"/>
          <w:lang w:val="hy-AM"/>
        </w:rPr>
        <w:t>թիվ</w:t>
      </w:r>
      <w:r w:rsidRPr="00E352CE">
        <w:rPr>
          <w:rFonts w:ascii="GHEA Grapalat" w:hAnsi="GHEA Grapalat"/>
          <w:lang w:val="hy-AM"/>
        </w:rPr>
        <w:t xml:space="preserve"> </w:t>
      </w:r>
      <w:bookmarkStart w:id="0" w:name="_Hlk183524811"/>
      <w:r w:rsidR="00FD64FC" w:rsidRPr="00E352CE">
        <w:rPr>
          <w:rFonts w:ascii="GHEA Grapalat" w:hAnsi="GHEA Grapalat" w:cs="Sylfaen"/>
          <w:b/>
          <w:u w:val="single"/>
          <w:lang w:val="hy-AM"/>
        </w:rPr>
        <w:t>Ե</w:t>
      </w:r>
      <w:r w:rsidR="00EC2009" w:rsidRPr="00E352CE">
        <w:rPr>
          <w:rFonts w:ascii="GHEA Grapalat" w:hAnsi="GHEA Grapalat" w:cs="Sylfaen"/>
          <w:b/>
          <w:u w:val="single"/>
          <w:lang w:val="hy-AM"/>
        </w:rPr>
        <w:t>Դ/</w:t>
      </w:r>
      <w:r w:rsidR="00FD64FC" w:rsidRPr="00E352CE">
        <w:rPr>
          <w:rFonts w:ascii="GHEA Grapalat" w:hAnsi="GHEA Grapalat" w:cs="Sylfaen"/>
          <w:b/>
          <w:u w:val="single"/>
          <w:lang w:val="hy-AM"/>
        </w:rPr>
        <w:t>28552</w:t>
      </w:r>
      <w:r w:rsidR="00EC2009" w:rsidRPr="00E352CE">
        <w:rPr>
          <w:rFonts w:ascii="GHEA Grapalat" w:hAnsi="GHEA Grapalat" w:cs="Sylfaen"/>
          <w:b/>
          <w:u w:val="single"/>
          <w:lang w:val="hy-AM"/>
        </w:rPr>
        <w:t>/02/2</w:t>
      </w:r>
      <w:r w:rsidR="00FD64FC" w:rsidRPr="00E352CE">
        <w:rPr>
          <w:rFonts w:ascii="GHEA Grapalat" w:hAnsi="GHEA Grapalat" w:cs="Sylfaen"/>
          <w:b/>
          <w:u w:val="single"/>
          <w:lang w:val="hy-AM"/>
        </w:rPr>
        <w:t>1</w:t>
      </w:r>
    </w:p>
    <w:bookmarkEnd w:id="0"/>
    <w:p w14:paraId="6C4C90D9" w14:textId="7CD4AC79" w:rsidR="00D5549C" w:rsidRPr="00E352CE" w:rsidRDefault="00D5549C" w:rsidP="00E1075B">
      <w:pPr>
        <w:rPr>
          <w:rFonts w:ascii="GHEA Grapalat" w:hAnsi="GHEA Grapalat"/>
          <w:b/>
          <w:lang w:val="hy-AM"/>
        </w:rPr>
      </w:pPr>
      <w:r w:rsidRPr="00E352CE">
        <w:rPr>
          <w:rFonts w:ascii="GHEA Grapalat" w:hAnsi="GHEA Grapalat" w:cs="Sylfaen"/>
          <w:lang w:val="hy-AM"/>
        </w:rPr>
        <w:t>դատարանի</w:t>
      </w:r>
      <w:r w:rsidRPr="00E352CE">
        <w:rPr>
          <w:rFonts w:ascii="GHEA Grapalat" w:hAnsi="GHEA Grapalat"/>
          <w:lang w:val="hy-AM"/>
        </w:rPr>
        <w:t xml:space="preserve"> </w:t>
      </w:r>
      <w:r w:rsidRPr="00E352CE">
        <w:rPr>
          <w:rFonts w:ascii="GHEA Grapalat" w:hAnsi="GHEA Grapalat" w:cs="Sylfaen"/>
          <w:lang w:val="hy-AM"/>
        </w:rPr>
        <w:t>որոշում</w:t>
      </w:r>
      <w:r w:rsidRPr="00E352CE">
        <w:rPr>
          <w:rFonts w:ascii="GHEA Grapalat" w:hAnsi="GHEA Grapalat"/>
          <w:b/>
          <w:lang w:val="hy-AM"/>
        </w:rPr>
        <w:tab/>
      </w:r>
      <w:r w:rsidRPr="00E352CE">
        <w:rPr>
          <w:rFonts w:ascii="GHEA Grapalat" w:hAnsi="GHEA Grapalat"/>
          <w:b/>
          <w:lang w:val="hy-AM"/>
        </w:rPr>
        <w:tab/>
      </w:r>
      <w:r w:rsidRPr="00E352CE">
        <w:rPr>
          <w:rFonts w:ascii="GHEA Grapalat" w:hAnsi="GHEA Grapalat"/>
          <w:b/>
          <w:lang w:val="hy-AM"/>
        </w:rPr>
        <w:tab/>
      </w:r>
      <w:r w:rsidRPr="00E352CE">
        <w:rPr>
          <w:rFonts w:ascii="GHEA Grapalat" w:hAnsi="GHEA Grapalat"/>
          <w:b/>
          <w:lang w:val="hy-AM"/>
        </w:rPr>
        <w:tab/>
      </w:r>
      <w:r w:rsidRPr="00E352CE">
        <w:rPr>
          <w:rFonts w:ascii="GHEA Grapalat" w:hAnsi="GHEA Grapalat"/>
          <w:b/>
          <w:lang w:val="hy-AM"/>
        </w:rPr>
        <w:tab/>
      </w:r>
      <w:r w:rsidRPr="00E352CE">
        <w:rPr>
          <w:rFonts w:ascii="GHEA Grapalat" w:hAnsi="GHEA Grapalat"/>
          <w:b/>
          <w:lang w:val="hy-AM"/>
        </w:rPr>
        <w:tab/>
      </w:r>
      <w:r w:rsidRPr="00E352CE">
        <w:rPr>
          <w:rFonts w:ascii="GHEA Grapalat" w:hAnsi="GHEA Grapalat"/>
          <w:b/>
          <w:lang w:val="hy-AM"/>
        </w:rPr>
        <w:tab/>
        <w:t xml:space="preserve">                   </w:t>
      </w:r>
      <w:r w:rsidR="00CE517E" w:rsidRPr="00E352CE">
        <w:rPr>
          <w:rFonts w:ascii="GHEA Grapalat" w:hAnsi="GHEA Grapalat"/>
          <w:b/>
          <w:lang w:val="hy-AM"/>
        </w:rPr>
        <w:t xml:space="preserve">    </w:t>
      </w:r>
      <w:r w:rsidR="009E24AC" w:rsidRPr="00E352CE">
        <w:rPr>
          <w:rFonts w:ascii="GHEA Grapalat" w:hAnsi="GHEA Grapalat"/>
          <w:b/>
          <w:lang w:val="hy-AM"/>
        </w:rPr>
        <w:t>202</w:t>
      </w:r>
      <w:r w:rsidR="00A01A7C">
        <w:rPr>
          <w:rFonts w:ascii="GHEA Grapalat" w:hAnsi="GHEA Grapalat"/>
          <w:b/>
          <w:lang w:val="hy-AM"/>
        </w:rPr>
        <w:t>4</w:t>
      </w:r>
      <w:r w:rsidRPr="00E352CE">
        <w:rPr>
          <w:rFonts w:ascii="GHEA Grapalat" w:hAnsi="GHEA Grapalat" w:cs="Sylfaen"/>
          <w:b/>
          <w:lang w:val="hy-AM"/>
        </w:rPr>
        <w:t>թ</w:t>
      </w:r>
      <w:r w:rsidRPr="00E352CE">
        <w:rPr>
          <w:rFonts w:ascii="GHEA Grapalat" w:hAnsi="GHEA Grapalat"/>
          <w:b/>
          <w:lang w:val="hy-AM"/>
        </w:rPr>
        <w:t>.</w:t>
      </w:r>
    </w:p>
    <w:p w14:paraId="505DD82E" w14:textId="6162FF94" w:rsidR="00D5549C" w:rsidRPr="00E352CE" w:rsidRDefault="00D5549C" w:rsidP="00E1075B">
      <w:pPr>
        <w:rPr>
          <w:rFonts w:ascii="GHEA Grapalat" w:hAnsi="GHEA Grapalat"/>
          <w:lang w:val="hy-AM"/>
        </w:rPr>
      </w:pPr>
      <w:r w:rsidRPr="00E352CE">
        <w:rPr>
          <w:rFonts w:ascii="GHEA Grapalat" w:hAnsi="GHEA Grapalat" w:cs="Sylfaen"/>
          <w:lang w:val="hy-AM"/>
        </w:rPr>
        <w:t>Քաղաքացիական</w:t>
      </w:r>
      <w:r w:rsidRPr="00E352CE">
        <w:rPr>
          <w:rFonts w:ascii="GHEA Grapalat" w:hAnsi="GHEA Grapalat"/>
          <w:lang w:val="hy-AM"/>
        </w:rPr>
        <w:t xml:space="preserve"> </w:t>
      </w:r>
      <w:r w:rsidRPr="00E352CE">
        <w:rPr>
          <w:rFonts w:ascii="GHEA Grapalat" w:hAnsi="GHEA Grapalat" w:cs="Sylfaen"/>
          <w:lang w:val="hy-AM"/>
        </w:rPr>
        <w:t>գործ</w:t>
      </w:r>
      <w:r w:rsidRPr="00E352CE">
        <w:rPr>
          <w:rFonts w:ascii="GHEA Grapalat" w:hAnsi="GHEA Grapalat"/>
          <w:lang w:val="hy-AM"/>
        </w:rPr>
        <w:t xml:space="preserve"> </w:t>
      </w:r>
      <w:r w:rsidRPr="00E352CE">
        <w:rPr>
          <w:rFonts w:ascii="GHEA Grapalat" w:hAnsi="GHEA Grapalat" w:cs="Sylfaen"/>
          <w:lang w:val="hy-AM"/>
        </w:rPr>
        <w:t>թիվ</w:t>
      </w:r>
      <w:r w:rsidR="00EC2009" w:rsidRPr="00E352CE">
        <w:rPr>
          <w:rFonts w:ascii="GHEA Grapalat" w:hAnsi="GHEA Grapalat"/>
          <w:lang w:val="hy-AM"/>
        </w:rPr>
        <w:t xml:space="preserve"> </w:t>
      </w:r>
      <w:r w:rsidR="00FD64FC" w:rsidRPr="00E352CE">
        <w:rPr>
          <w:rFonts w:ascii="GHEA Grapalat" w:hAnsi="GHEA Grapalat"/>
          <w:lang w:val="hy-AM"/>
        </w:rPr>
        <w:t>Ե</w:t>
      </w:r>
      <w:r w:rsidR="00EC2009" w:rsidRPr="00E352CE">
        <w:rPr>
          <w:rFonts w:ascii="GHEA Grapalat" w:hAnsi="GHEA Grapalat"/>
          <w:lang w:val="hy-AM"/>
        </w:rPr>
        <w:t>Դ/</w:t>
      </w:r>
      <w:r w:rsidR="00FD64FC" w:rsidRPr="00E352CE">
        <w:rPr>
          <w:rFonts w:ascii="GHEA Grapalat" w:hAnsi="GHEA Grapalat"/>
          <w:lang w:val="hy-AM"/>
        </w:rPr>
        <w:t>28552</w:t>
      </w:r>
      <w:r w:rsidR="00EC2009" w:rsidRPr="00E352CE">
        <w:rPr>
          <w:rFonts w:ascii="GHEA Grapalat" w:hAnsi="GHEA Grapalat"/>
          <w:lang w:val="hy-AM"/>
        </w:rPr>
        <w:t>/02/2</w:t>
      </w:r>
      <w:r w:rsidR="00FD64FC" w:rsidRPr="00E352CE">
        <w:rPr>
          <w:rFonts w:ascii="GHEA Grapalat" w:hAnsi="GHEA Grapalat"/>
          <w:lang w:val="hy-AM"/>
        </w:rPr>
        <w:t>1</w:t>
      </w:r>
    </w:p>
    <w:p w14:paraId="3B3B4696" w14:textId="7D1951A4" w:rsidR="00D5549C" w:rsidRPr="00E352CE" w:rsidRDefault="00D5549C" w:rsidP="00E1075B">
      <w:pPr>
        <w:rPr>
          <w:rFonts w:ascii="GHEA Grapalat" w:hAnsi="GHEA Grapalat"/>
          <w:lang w:val="hy-AM"/>
        </w:rPr>
      </w:pPr>
      <w:r w:rsidRPr="00E352CE">
        <w:rPr>
          <w:rFonts w:ascii="GHEA Grapalat" w:hAnsi="GHEA Grapalat" w:cs="Sylfaen"/>
          <w:lang w:val="hy-AM"/>
        </w:rPr>
        <w:t>Նախագահող</w:t>
      </w:r>
      <w:r w:rsidRPr="00E352CE">
        <w:rPr>
          <w:rFonts w:ascii="GHEA Grapalat" w:hAnsi="GHEA Grapalat"/>
          <w:lang w:val="hy-AM"/>
        </w:rPr>
        <w:t xml:space="preserve"> </w:t>
      </w:r>
      <w:r w:rsidRPr="00E352CE">
        <w:rPr>
          <w:rFonts w:ascii="GHEA Grapalat" w:hAnsi="GHEA Grapalat" w:cs="Sylfaen"/>
          <w:lang w:val="hy-AM"/>
        </w:rPr>
        <w:t>դատավոր՝</w:t>
      </w:r>
      <w:r w:rsidRPr="00E352CE">
        <w:rPr>
          <w:rFonts w:ascii="GHEA Grapalat" w:hAnsi="GHEA Grapalat"/>
          <w:lang w:val="hy-AM"/>
        </w:rPr>
        <w:t xml:space="preserve">    </w:t>
      </w:r>
      <w:r w:rsidR="00FD64FC" w:rsidRPr="00E352CE">
        <w:rPr>
          <w:rFonts w:ascii="GHEA Grapalat" w:hAnsi="GHEA Grapalat" w:cs="Sylfaen"/>
          <w:lang w:val="hy-AM"/>
        </w:rPr>
        <w:t>Հ</w:t>
      </w:r>
      <w:r w:rsidR="00C9754D" w:rsidRPr="00E352CE">
        <w:rPr>
          <w:rFonts w:ascii="GHEA Grapalat" w:hAnsi="GHEA Grapalat" w:cs="Sylfaen"/>
          <w:lang w:val="hy-AM"/>
        </w:rPr>
        <w:t xml:space="preserve">. </w:t>
      </w:r>
      <w:r w:rsidR="00FD64FC" w:rsidRPr="00E352CE">
        <w:rPr>
          <w:rFonts w:ascii="GHEA Grapalat" w:hAnsi="GHEA Grapalat" w:cs="Sylfaen"/>
          <w:lang w:val="hy-AM"/>
        </w:rPr>
        <w:t>Ենոքյան</w:t>
      </w:r>
    </w:p>
    <w:p w14:paraId="6C0FB537" w14:textId="095C9DF0" w:rsidR="00D5549C" w:rsidRPr="00E352CE" w:rsidRDefault="00D5549C" w:rsidP="00E1075B">
      <w:pPr>
        <w:rPr>
          <w:rFonts w:ascii="GHEA Grapalat" w:hAnsi="GHEA Grapalat"/>
          <w:lang w:val="hy-AM"/>
        </w:rPr>
      </w:pPr>
      <w:r w:rsidRPr="00E352CE">
        <w:rPr>
          <w:rFonts w:ascii="GHEA Grapalat" w:hAnsi="GHEA Grapalat" w:cs="Sylfaen"/>
          <w:lang w:val="hy-AM"/>
        </w:rPr>
        <w:t>Դատավորներ՝</w:t>
      </w:r>
      <w:r w:rsidRPr="00E352CE">
        <w:rPr>
          <w:rFonts w:ascii="GHEA Grapalat" w:hAnsi="GHEA Grapalat"/>
          <w:lang w:val="hy-AM"/>
        </w:rPr>
        <w:t xml:space="preserve">                    </w:t>
      </w:r>
      <w:r w:rsidR="00FD64FC" w:rsidRPr="00E352CE">
        <w:rPr>
          <w:rFonts w:ascii="GHEA Grapalat" w:hAnsi="GHEA Grapalat"/>
          <w:lang w:val="hy-AM"/>
        </w:rPr>
        <w:t>Ն</w:t>
      </w:r>
      <w:r w:rsidR="00C9754D" w:rsidRPr="00E352CE">
        <w:rPr>
          <w:rFonts w:ascii="GHEA Grapalat" w:hAnsi="GHEA Grapalat"/>
          <w:lang w:val="hy-AM"/>
        </w:rPr>
        <w:t xml:space="preserve">. </w:t>
      </w:r>
      <w:r w:rsidR="00FD64FC" w:rsidRPr="00E352CE">
        <w:rPr>
          <w:rFonts w:ascii="GHEA Grapalat" w:hAnsi="GHEA Grapalat"/>
          <w:lang w:val="hy-AM"/>
        </w:rPr>
        <w:t>Գաբրիելյան</w:t>
      </w:r>
    </w:p>
    <w:p w14:paraId="14F57FD3" w14:textId="1ACBE391" w:rsidR="00D5549C" w:rsidRPr="00E352CE" w:rsidRDefault="00EC2009" w:rsidP="00E1075B">
      <w:pPr>
        <w:ind w:left="2154"/>
        <w:rPr>
          <w:rFonts w:ascii="GHEA Grapalat" w:hAnsi="GHEA Grapalat"/>
          <w:lang w:val="hy-AM"/>
        </w:rPr>
      </w:pPr>
      <w:r w:rsidRPr="00E352CE">
        <w:rPr>
          <w:rFonts w:ascii="GHEA Grapalat" w:hAnsi="GHEA Grapalat"/>
          <w:lang w:val="hy-AM"/>
        </w:rPr>
        <w:t xml:space="preserve">             </w:t>
      </w:r>
      <w:r w:rsidR="00FD64FC" w:rsidRPr="00E352CE">
        <w:rPr>
          <w:rFonts w:ascii="GHEA Grapalat" w:hAnsi="GHEA Grapalat"/>
          <w:lang w:val="hy-AM"/>
        </w:rPr>
        <w:t>Կ</w:t>
      </w:r>
      <w:r w:rsidR="00C9754D" w:rsidRPr="00E352CE">
        <w:rPr>
          <w:rFonts w:ascii="GHEA Grapalat" w:hAnsi="GHEA Grapalat"/>
          <w:lang w:val="hy-AM"/>
        </w:rPr>
        <w:t xml:space="preserve">. </w:t>
      </w:r>
      <w:r w:rsidR="00FD64FC" w:rsidRPr="00E352CE">
        <w:rPr>
          <w:rFonts w:ascii="GHEA Grapalat" w:hAnsi="GHEA Grapalat"/>
          <w:lang w:val="hy-AM"/>
        </w:rPr>
        <w:t>Համբարձումյան</w:t>
      </w:r>
    </w:p>
    <w:p w14:paraId="6EBA25AA" w14:textId="77777777" w:rsidR="00541F21" w:rsidRPr="00211968" w:rsidRDefault="00541F21" w:rsidP="00E1075B">
      <w:pPr>
        <w:ind w:left="2124"/>
        <w:rPr>
          <w:rFonts w:ascii="GHEA Grapalat" w:hAnsi="GHEA Grapalat"/>
          <w:sz w:val="14"/>
          <w:szCs w:val="14"/>
          <w:lang w:val="hy-AM"/>
        </w:rPr>
      </w:pPr>
    </w:p>
    <w:p w14:paraId="03D5596A" w14:textId="77777777" w:rsidR="00D5549C" w:rsidRPr="00E352CE" w:rsidRDefault="00D5549C" w:rsidP="00E1075B">
      <w:pPr>
        <w:jc w:val="center"/>
        <w:rPr>
          <w:rFonts w:ascii="GHEA Grapalat" w:hAnsi="GHEA Grapalat" w:cs="Sylfaen"/>
          <w:b/>
          <w:sz w:val="32"/>
          <w:szCs w:val="32"/>
          <w:lang w:val="hy-AM"/>
        </w:rPr>
      </w:pPr>
      <w:r w:rsidRPr="00E352CE">
        <w:rPr>
          <w:rFonts w:ascii="GHEA Grapalat" w:hAnsi="GHEA Grapalat" w:cs="Sylfaen"/>
          <w:b/>
          <w:sz w:val="32"/>
          <w:szCs w:val="32"/>
          <w:lang w:val="hy-AM"/>
        </w:rPr>
        <w:t>ՈՐՈՇՈՒՄ</w:t>
      </w:r>
    </w:p>
    <w:p w14:paraId="546266BE" w14:textId="3FDD1DC8" w:rsidR="00D5549C" w:rsidRPr="00211968" w:rsidRDefault="00D5549C" w:rsidP="00211968">
      <w:pPr>
        <w:jc w:val="center"/>
        <w:rPr>
          <w:rFonts w:ascii="GHEA Grapalat" w:hAnsi="GHEA Grapalat" w:cs="Sylfaen"/>
          <w:b/>
          <w:sz w:val="28"/>
          <w:szCs w:val="28"/>
          <w:lang w:val="hy-AM"/>
        </w:rPr>
      </w:pPr>
      <w:r w:rsidRPr="00E352CE">
        <w:rPr>
          <w:rFonts w:ascii="GHEA Grapalat" w:hAnsi="GHEA Grapalat" w:cs="Sylfaen"/>
          <w:b/>
          <w:sz w:val="28"/>
          <w:szCs w:val="28"/>
          <w:lang w:val="hy-AM"/>
        </w:rPr>
        <w:t>ՀԱՅԱՍՏԱՆԻ</w:t>
      </w:r>
      <w:r w:rsidRPr="00E352CE">
        <w:rPr>
          <w:rFonts w:ascii="GHEA Grapalat" w:hAnsi="GHEA Grapalat"/>
          <w:b/>
          <w:sz w:val="28"/>
          <w:szCs w:val="28"/>
          <w:lang w:val="hy-AM"/>
        </w:rPr>
        <w:t xml:space="preserve"> </w:t>
      </w:r>
      <w:r w:rsidRPr="00E352CE">
        <w:rPr>
          <w:rFonts w:ascii="GHEA Grapalat" w:hAnsi="GHEA Grapalat" w:cs="Sylfaen"/>
          <w:b/>
          <w:sz w:val="28"/>
          <w:szCs w:val="28"/>
          <w:lang w:val="hy-AM"/>
        </w:rPr>
        <w:t>ՀԱՆՐԱՊԵՏՈՒԹՅԱՆ</w:t>
      </w:r>
      <w:r w:rsidR="00F93FBF" w:rsidRPr="00E352CE">
        <w:rPr>
          <w:rFonts w:ascii="GHEA Grapalat" w:hAnsi="GHEA Grapalat" w:cs="Sylfaen"/>
          <w:b/>
          <w:sz w:val="28"/>
          <w:szCs w:val="28"/>
          <w:lang w:val="hy-AM"/>
        </w:rPr>
        <w:t xml:space="preserve"> ԱՆՈՒՆԻՑ</w:t>
      </w:r>
    </w:p>
    <w:p w14:paraId="5E0C5D6A" w14:textId="77777777" w:rsidR="008C1377" w:rsidRPr="00E352CE" w:rsidRDefault="008C1377" w:rsidP="00E1075B">
      <w:pPr>
        <w:ind w:left="180" w:right="360" w:firstLine="270"/>
        <w:jc w:val="center"/>
        <w:rPr>
          <w:rFonts w:ascii="GHEA Grapalat" w:eastAsia="Times New Roman" w:hAnsi="GHEA Grapalat"/>
          <w:lang w:val="hy-AM" w:eastAsia="en-US"/>
        </w:rPr>
      </w:pPr>
      <w:r w:rsidRPr="00E352CE">
        <w:rPr>
          <w:rFonts w:ascii="GHEA Grapalat" w:hAnsi="GHEA Grapalat" w:cs="Sylfaen"/>
          <w:lang w:val="hy-AM"/>
        </w:rPr>
        <w:t>Հայաստանի</w:t>
      </w:r>
      <w:r w:rsidRPr="00E352CE">
        <w:rPr>
          <w:rFonts w:ascii="GHEA Grapalat" w:hAnsi="GHEA Grapalat"/>
          <w:lang w:val="hy-AM"/>
        </w:rPr>
        <w:t xml:space="preserve"> </w:t>
      </w:r>
      <w:r w:rsidRPr="00E352CE">
        <w:rPr>
          <w:rFonts w:ascii="GHEA Grapalat" w:hAnsi="GHEA Grapalat" w:cs="Sylfaen"/>
          <w:lang w:val="hy-AM"/>
        </w:rPr>
        <w:t>Հանրապետության</w:t>
      </w:r>
      <w:r w:rsidRPr="00E352CE">
        <w:rPr>
          <w:rFonts w:ascii="GHEA Grapalat" w:hAnsi="GHEA Grapalat"/>
          <w:lang w:val="hy-AM"/>
        </w:rPr>
        <w:t xml:space="preserve"> </w:t>
      </w:r>
      <w:r w:rsidRPr="00E352CE">
        <w:rPr>
          <w:rFonts w:ascii="GHEA Grapalat" w:hAnsi="GHEA Grapalat" w:cs="Sylfaen"/>
          <w:lang w:val="hy-AM"/>
        </w:rPr>
        <w:t>վճռաբեկ</w:t>
      </w:r>
      <w:r w:rsidRPr="00E352CE">
        <w:rPr>
          <w:rFonts w:ascii="GHEA Grapalat" w:hAnsi="GHEA Grapalat"/>
          <w:lang w:val="hy-AM"/>
        </w:rPr>
        <w:t xml:space="preserve"> </w:t>
      </w:r>
      <w:r w:rsidRPr="00E352CE">
        <w:rPr>
          <w:rFonts w:ascii="GHEA Grapalat" w:hAnsi="GHEA Grapalat" w:cs="Sylfaen"/>
          <w:lang w:val="hy-AM"/>
        </w:rPr>
        <w:t>դատարանի</w:t>
      </w:r>
      <w:r w:rsidRPr="00E352CE">
        <w:rPr>
          <w:rFonts w:ascii="GHEA Grapalat" w:hAnsi="GHEA Grapalat"/>
          <w:lang w:val="hy-AM"/>
        </w:rPr>
        <w:t xml:space="preserve"> </w:t>
      </w:r>
      <w:r w:rsidRPr="00E352CE">
        <w:rPr>
          <w:rFonts w:ascii="GHEA Grapalat" w:hAnsi="GHEA Grapalat" w:cs="Sylfaen"/>
          <w:lang w:val="hy-AM"/>
        </w:rPr>
        <w:t>քաղաքացիական</w:t>
      </w:r>
      <w:r w:rsidRPr="00E352CE">
        <w:rPr>
          <w:rFonts w:ascii="GHEA Grapalat" w:hAnsi="GHEA Grapalat"/>
          <w:lang w:val="hy-AM"/>
        </w:rPr>
        <w:t xml:space="preserve"> </w:t>
      </w:r>
    </w:p>
    <w:p w14:paraId="1B6895E9" w14:textId="2976A9A8" w:rsidR="008C1377" w:rsidRPr="00E352CE" w:rsidRDefault="008C1377" w:rsidP="00E1075B">
      <w:pPr>
        <w:ind w:left="180" w:right="360" w:firstLine="270"/>
        <w:jc w:val="center"/>
        <w:rPr>
          <w:rFonts w:ascii="GHEA Grapalat" w:hAnsi="GHEA Grapalat"/>
          <w:lang w:val="hy-AM"/>
        </w:rPr>
      </w:pPr>
      <w:r w:rsidRPr="00E352CE">
        <w:rPr>
          <w:rFonts w:ascii="GHEA Grapalat" w:hAnsi="GHEA Grapalat" w:cs="Sylfaen"/>
          <w:lang w:val="hy-AM"/>
        </w:rPr>
        <w:t>պալատը</w:t>
      </w:r>
      <w:r w:rsidRPr="00E352CE">
        <w:rPr>
          <w:rFonts w:ascii="GHEA Grapalat" w:hAnsi="GHEA Grapalat"/>
          <w:lang w:val="hy-AM"/>
        </w:rPr>
        <w:t xml:space="preserve"> (</w:t>
      </w:r>
      <w:r w:rsidRPr="00E352CE">
        <w:rPr>
          <w:rFonts w:ascii="GHEA Grapalat" w:hAnsi="GHEA Grapalat" w:cs="Sylfaen"/>
          <w:lang w:val="hy-AM"/>
        </w:rPr>
        <w:t>այսուհետ՝</w:t>
      </w:r>
      <w:r w:rsidRPr="00E352CE">
        <w:rPr>
          <w:rFonts w:ascii="GHEA Grapalat" w:hAnsi="GHEA Grapalat"/>
          <w:lang w:val="hy-AM"/>
        </w:rPr>
        <w:t xml:space="preserve"> </w:t>
      </w:r>
      <w:r w:rsidRPr="00E352CE">
        <w:rPr>
          <w:rFonts w:ascii="GHEA Grapalat" w:hAnsi="GHEA Grapalat" w:cs="Sylfaen"/>
          <w:lang w:val="hy-AM"/>
        </w:rPr>
        <w:t>Վճռաբեկ</w:t>
      </w:r>
      <w:r w:rsidRPr="00E352CE">
        <w:rPr>
          <w:rFonts w:ascii="GHEA Grapalat" w:hAnsi="GHEA Grapalat"/>
          <w:lang w:val="hy-AM"/>
        </w:rPr>
        <w:t xml:space="preserve"> </w:t>
      </w:r>
      <w:r w:rsidRPr="00E352CE">
        <w:rPr>
          <w:rFonts w:ascii="GHEA Grapalat" w:hAnsi="GHEA Grapalat" w:cs="Sylfaen"/>
          <w:lang w:val="hy-AM"/>
        </w:rPr>
        <w:t>դատարան</w:t>
      </w:r>
      <w:r w:rsidRPr="00E352CE">
        <w:rPr>
          <w:rFonts w:ascii="GHEA Grapalat" w:hAnsi="GHEA Grapalat"/>
          <w:lang w:val="hy-AM"/>
        </w:rPr>
        <w:t>) հետևյալ կազմով`</w:t>
      </w:r>
    </w:p>
    <w:p w14:paraId="164BBC6D" w14:textId="77777777" w:rsidR="008C1377" w:rsidRPr="0079041E" w:rsidRDefault="008C1377" w:rsidP="00E1075B">
      <w:pPr>
        <w:ind w:left="360"/>
        <w:jc w:val="center"/>
        <w:rPr>
          <w:rFonts w:ascii="GHEA Grapalat" w:hAnsi="GHEA Grapalat"/>
          <w:sz w:val="10"/>
          <w:szCs w:val="10"/>
          <w:lang w:val="hy-AM"/>
        </w:rPr>
      </w:pPr>
    </w:p>
    <w:tbl>
      <w:tblPr>
        <w:tblW w:w="7631" w:type="dxa"/>
        <w:tblInd w:w="2660" w:type="dxa"/>
        <w:tblLook w:val="04A0" w:firstRow="1" w:lastRow="0" w:firstColumn="1" w:lastColumn="0" w:noHBand="0" w:noVBand="1"/>
      </w:tblPr>
      <w:tblGrid>
        <w:gridCol w:w="4631"/>
        <w:gridCol w:w="3000"/>
      </w:tblGrid>
      <w:tr w:rsidR="008C1377" w:rsidRPr="00E352CE" w14:paraId="3EF73828" w14:textId="77777777" w:rsidTr="008C1377">
        <w:trPr>
          <w:trHeight w:val="46"/>
        </w:trPr>
        <w:tc>
          <w:tcPr>
            <w:tcW w:w="4631" w:type="dxa"/>
            <w:hideMark/>
          </w:tcPr>
          <w:p w14:paraId="72885E96" w14:textId="77777777" w:rsidR="008C1377" w:rsidRPr="00E352CE" w:rsidRDefault="008C1377" w:rsidP="00E1075B">
            <w:pPr>
              <w:rPr>
                <w:rFonts w:ascii="GHEA Grapalat" w:eastAsia="Times New Roman" w:hAnsi="GHEA Grapalat"/>
                <w:bCs/>
                <w:i/>
                <w:lang w:val="ru-RU" w:eastAsia="en-US"/>
              </w:rPr>
            </w:pPr>
            <w:r w:rsidRPr="00E352CE">
              <w:rPr>
                <w:rFonts w:ascii="GHEA Grapalat" w:hAnsi="GHEA Grapalat"/>
                <w:bCs/>
                <w:i/>
                <w:lang w:val="hy-AM"/>
              </w:rPr>
              <w:t xml:space="preserve">          </w:t>
            </w:r>
            <w:r w:rsidRPr="00E352CE">
              <w:rPr>
                <w:rFonts w:ascii="GHEA Grapalat" w:hAnsi="GHEA Grapalat"/>
                <w:bCs/>
                <w:i/>
                <w:lang w:val="fr-FR"/>
              </w:rPr>
              <w:t xml:space="preserve">              </w:t>
            </w:r>
            <w:r w:rsidRPr="00E352CE">
              <w:rPr>
                <w:rFonts w:ascii="GHEA Grapalat" w:hAnsi="GHEA Grapalat"/>
                <w:bCs/>
                <w:i/>
                <w:lang w:val="hy-AM"/>
              </w:rPr>
              <w:t xml:space="preserve">            նախագահ</w:t>
            </w:r>
            <w:r w:rsidRPr="00E352CE">
              <w:rPr>
                <w:rFonts w:ascii="GHEA Grapalat" w:hAnsi="GHEA Grapalat"/>
                <w:bCs/>
                <w:i/>
                <w:lang w:val="ru-RU"/>
              </w:rPr>
              <w:t>ող</w:t>
            </w:r>
          </w:p>
          <w:p w14:paraId="74A19B26" w14:textId="77777777" w:rsidR="008C1377" w:rsidRPr="00E352CE" w:rsidRDefault="008C1377" w:rsidP="00E1075B">
            <w:pPr>
              <w:rPr>
                <w:rFonts w:ascii="GHEA Grapalat" w:hAnsi="GHEA Grapalat"/>
                <w:bCs/>
                <w:i/>
                <w:lang w:val="fr-FR"/>
              </w:rPr>
            </w:pPr>
            <w:r w:rsidRPr="00E352CE">
              <w:rPr>
                <w:rFonts w:ascii="GHEA Grapalat" w:hAnsi="GHEA Grapalat"/>
                <w:bCs/>
                <w:i/>
                <w:lang w:val="fr-FR"/>
              </w:rPr>
              <w:t xml:space="preserve">                        </w:t>
            </w:r>
            <w:r w:rsidRPr="00E352CE">
              <w:rPr>
                <w:rFonts w:ascii="GHEA Grapalat" w:hAnsi="GHEA Grapalat"/>
                <w:bCs/>
                <w:i/>
                <w:lang w:val="hy-AM"/>
              </w:rPr>
              <w:t xml:space="preserve">            </w:t>
            </w:r>
            <w:r w:rsidRPr="00E352CE">
              <w:rPr>
                <w:rFonts w:ascii="GHEA Grapalat" w:hAnsi="GHEA Grapalat"/>
                <w:bCs/>
                <w:i/>
                <w:lang w:val="ru-RU"/>
              </w:rPr>
              <w:t>զեկուցող</w:t>
            </w:r>
            <w:r w:rsidRPr="00E352CE">
              <w:rPr>
                <w:rFonts w:ascii="GHEA Grapalat" w:hAnsi="GHEA Grapalat"/>
                <w:bCs/>
                <w:i/>
                <w:lang w:val="ru-RU"/>
              </w:rPr>
              <w:tab/>
            </w:r>
          </w:p>
        </w:tc>
        <w:tc>
          <w:tcPr>
            <w:tcW w:w="3000" w:type="dxa"/>
          </w:tcPr>
          <w:p w14:paraId="3DDEAB3E" w14:textId="77777777" w:rsidR="00660608" w:rsidRPr="00E352CE" w:rsidRDefault="00660608" w:rsidP="00660608">
            <w:pPr>
              <w:rPr>
                <w:rFonts w:ascii="GHEA Grapalat" w:hAnsi="GHEA Grapalat"/>
                <w:lang w:val="hy-AM"/>
              </w:rPr>
            </w:pPr>
            <w:r w:rsidRPr="00E352CE">
              <w:rPr>
                <w:rFonts w:ascii="GHEA Grapalat" w:hAnsi="GHEA Grapalat"/>
                <w:lang w:val="hy-AM"/>
              </w:rPr>
              <w:t>Գ</w:t>
            </w:r>
            <w:r w:rsidRPr="00E352CE">
              <w:rPr>
                <w:rFonts w:ascii="GHEA Grapalat" w:hAnsi="GHEA Grapalat" w:cs="Cambria Math"/>
                <w:lang w:val="fr-FR"/>
              </w:rPr>
              <w:t xml:space="preserve">. </w:t>
            </w:r>
            <w:r w:rsidRPr="00E352CE">
              <w:rPr>
                <w:rFonts w:ascii="GHEA Grapalat" w:hAnsi="GHEA Grapalat"/>
                <w:lang w:val="hy-AM"/>
              </w:rPr>
              <w:t>ՀԱԿՈԲՅԱՆ</w:t>
            </w:r>
          </w:p>
          <w:p w14:paraId="225C4876" w14:textId="77777777" w:rsidR="00660608" w:rsidRPr="00E352CE" w:rsidRDefault="00660608" w:rsidP="00660608">
            <w:pPr>
              <w:rPr>
                <w:rFonts w:ascii="GHEA Grapalat" w:hAnsi="GHEA Grapalat"/>
                <w:lang w:val="hy-AM"/>
              </w:rPr>
            </w:pPr>
            <w:r w:rsidRPr="00E352CE">
              <w:rPr>
                <w:rFonts w:ascii="GHEA Grapalat" w:hAnsi="GHEA Grapalat"/>
                <w:lang w:val="hy-AM"/>
              </w:rPr>
              <w:t>Է. ՍԵԴՐԱԿՅԱՆ</w:t>
            </w:r>
          </w:p>
          <w:p w14:paraId="49548FAA" w14:textId="77777777" w:rsidR="00660608" w:rsidRPr="00E352CE" w:rsidRDefault="00660608" w:rsidP="00660608">
            <w:pPr>
              <w:rPr>
                <w:rFonts w:ascii="GHEA Grapalat" w:hAnsi="GHEA Grapalat"/>
                <w:lang w:val="hy-AM"/>
              </w:rPr>
            </w:pPr>
            <w:r w:rsidRPr="00E352CE">
              <w:rPr>
                <w:rFonts w:ascii="GHEA Grapalat" w:hAnsi="GHEA Grapalat"/>
                <w:lang w:val="hy-AM"/>
              </w:rPr>
              <w:t>Ա. ԱԹԱԲԵԿՅԱՆ</w:t>
            </w:r>
          </w:p>
          <w:p w14:paraId="4C183A75" w14:textId="77777777" w:rsidR="00660608" w:rsidRPr="00E352CE" w:rsidRDefault="00660608" w:rsidP="00660608">
            <w:pPr>
              <w:rPr>
                <w:rFonts w:ascii="GHEA Grapalat" w:hAnsi="GHEA Grapalat"/>
                <w:lang w:val="hy-AM"/>
              </w:rPr>
            </w:pPr>
            <w:r w:rsidRPr="00E352CE">
              <w:rPr>
                <w:rFonts w:ascii="GHEA Grapalat" w:hAnsi="GHEA Grapalat"/>
                <w:lang w:val="hy-AM"/>
              </w:rPr>
              <w:t>Ն. ՀՈՎՍԵՓՅԱՆ</w:t>
            </w:r>
          </w:p>
          <w:p w14:paraId="58878234" w14:textId="77777777" w:rsidR="00660608" w:rsidRPr="00E352CE" w:rsidRDefault="00660608" w:rsidP="00660608">
            <w:pPr>
              <w:rPr>
                <w:rFonts w:ascii="GHEA Grapalat" w:hAnsi="GHEA Grapalat"/>
                <w:lang w:val="hy-AM"/>
              </w:rPr>
            </w:pPr>
            <w:r w:rsidRPr="00E352CE">
              <w:rPr>
                <w:rFonts w:ascii="GHEA Grapalat" w:hAnsi="GHEA Grapalat"/>
                <w:lang w:val="hy-AM"/>
              </w:rPr>
              <w:t>Ս. ՄԵՂՐՅԱՆ</w:t>
            </w:r>
          </w:p>
          <w:p w14:paraId="16DF0722" w14:textId="40ED31F3" w:rsidR="008C1377" w:rsidRPr="00E352CE" w:rsidRDefault="00660608" w:rsidP="00E1075B">
            <w:pPr>
              <w:rPr>
                <w:rFonts w:ascii="GHEA Grapalat" w:hAnsi="GHEA Grapalat"/>
                <w:lang w:val="hy-AM"/>
              </w:rPr>
            </w:pPr>
            <w:r w:rsidRPr="00E352CE">
              <w:rPr>
                <w:rFonts w:ascii="GHEA Grapalat" w:hAnsi="GHEA Grapalat"/>
                <w:lang w:val="hy-AM"/>
              </w:rPr>
              <w:t>Ա. ՄԿՐՏՉՅԱՆ</w:t>
            </w:r>
          </w:p>
          <w:p w14:paraId="70105E1B" w14:textId="7EE204BF" w:rsidR="008C1377" w:rsidRPr="00211968" w:rsidRDefault="00260F0B" w:rsidP="00E1075B">
            <w:pPr>
              <w:rPr>
                <w:rFonts w:ascii="GHEA Grapalat" w:hAnsi="GHEA Grapalat"/>
                <w:lang w:val="hy-AM"/>
              </w:rPr>
            </w:pPr>
            <w:r w:rsidRPr="00E352CE">
              <w:rPr>
                <w:rFonts w:ascii="GHEA Grapalat" w:hAnsi="GHEA Grapalat"/>
                <w:lang w:val="hy-AM"/>
              </w:rPr>
              <w:t>Վ</w:t>
            </w:r>
            <w:r w:rsidRPr="00E352CE">
              <w:rPr>
                <w:rFonts w:ascii="Cambria Math" w:hAnsi="Cambria Math" w:cs="Cambria Math"/>
                <w:lang w:val="hy-AM"/>
              </w:rPr>
              <w:t>․</w:t>
            </w:r>
            <w:r w:rsidRPr="00E352CE">
              <w:rPr>
                <w:rFonts w:ascii="GHEA Grapalat" w:hAnsi="GHEA Grapalat"/>
                <w:lang w:val="hy-AM"/>
              </w:rPr>
              <w:t xml:space="preserve"> ՔՈՉԱՐՅԱՆ</w:t>
            </w:r>
          </w:p>
        </w:tc>
      </w:tr>
    </w:tbl>
    <w:p w14:paraId="77A4D322" w14:textId="7B03473A" w:rsidR="00D5549C" w:rsidRPr="00E352CE" w:rsidRDefault="008C1377" w:rsidP="00E1075B">
      <w:pPr>
        <w:ind w:right="87" w:firstLine="360"/>
        <w:jc w:val="both"/>
        <w:rPr>
          <w:rFonts w:ascii="GHEA Grapalat" w:hAnsi="GHEA Grapalat"/>
          <w:sz w:val="12"/>
          <w:lang w:val="hy-AM"/>
        </w:rPr>
      </w:pPr>
      <w:r w:rsidRPr="00E352CE">
        <w:rPr>
          <w:rFonts w:ascii="GHEA Grapalat" w:hAnsi="GHEA Grapalat"/>
          <w:lang w:val="hy-AM"/>
        </w:rPr>
        <w:t>202</w:t>
      </w:r>
      <w:r w:rsidR="00F42085">
        <w:rPr>
          <w:rFonts w:ascii="GHEA Grapalat" w:hAnsi="GHEA Grapalat"/>
          <w:lang w:val="hy-AM"/>
        </w:rPr>
        <w:t>4</w:t>
      </w:r>
      <w:r w:rsidRPr="00E352CE">
        <w:rPr>
          <w:rFonts w:ascii="GHEA Grapalat" w:hAnsi="GHEA Grapalat"/>
          <w:lang w:val="hy-AM"/>
        </w:rPr>
        <w:t xml:space="preserve"> թվականի </w:t>
      </w:r>
      <w:r w:rsidR="005A2EEC">
        <w:rPr>
          <w:rFonts w:ascii="GHEA Grapalat" w:hAnsi="GHEA Grapalat"/>
          <w:lang w:val="hy-AM"/>
        </w:rPr>
        <w:t>դեկտեմբե</w:t>
      </w:r>
      <w:r w:rsidR="0058017E">
        <w:rPr>
          <w:rFonts w:ascii="GHEA Grapalat" w:hAnsi="GHEA Grapalat"/>
          <w:lang w:val="hy-AM"/>
        </w:rPr>
        <w:t>ր</w:t>
      </w:r>
      <w:r w:rsidR="005A2EEC">
        <w:rPr>
          <w:rFonts w:ascii="GHEA Grapalat" w:hAnsi="GHEA Grapalat"/>
          <w:lang w:val="hy-AM"/>
        </w:rPr>
        <w:t>ի 0</w:t>
      </w:r>
      <w:r w:rsidR="00527EDB">
        <w:rPr>
          <w:rFonts w:ascii="GHEA Grapalat" w:hAnsi="GHEA Grapalat"/>
          <w:lang w:val="hy-AM"/>
        </w:rPr>
        <w:t>9</w:t>
      </w:r>
      <w:r w:rsidRPr="00E352CE">
        <w:rPr>
          <w:rFonts w:ascii="GHEA Grapalat" w:hAnsi="GHEA Grapalat"/>
          <w:lang w:val="hy-AM"/>
        </w:rPr>
        <w:t>-ին</w:t>
      </w:r>
    </w:p>
    <w:p w14:paraId="1D22B9A4" w14:textId="46728E75" w:rsidR="00B07CAF" w:rsidRPr="00E352CE" w:rsidRDefault="008C1377" w:rsidP="00660608">
      <w:pPr>
        <w:tabs>
          <w:tab w:val="left" w:pos="9923"/>
        </w:tabs>
        <w:ind w:right="87" w:firstLine="360"/>
        <w:contextualSpacing/>
        <w:jc w:val="both"/>
        <w:rPr>
          <w:rFonts w:ascii="GHEA Grapalat" w:hAnsi="GHEA Grapalat"/>
          <w:color w:val="000000" w:themeColor="text1"/>
          <w:shd w:val="clear" w:color="auto" w:fill="FFFFFF"/>
          <w:lang w:val="hy-AM"/>
        </w:rPr>
      </w:pPr>
      <w:r w:rsidRPr="00E352CE">
        <w:rPr>
          <w:rFonts w:ascii="GHEA Grapalat" w:hAnsi="GHEA Grapalat" w:cs="Sylfaen"/>
          <w:lang w:val="hy-AM"/>
        </w:rPr>
        <w:t>գրավոր ընթացակարգով քննելով</w:t>
      </w:r>
      <w:r w:rsidRPr="00E352CE">
        <w:rPr>
          <w:rFonts w:ascii="GHEA Grapalat" w:hAnsi="GHEA Grapalat"/>
          <w:lang w:val="hy-AM"/>
        </w:rPr>
        <w:t xml:space="preserve"> </w:t>
      </w:r>
      <w:r w:rsidRPr="00E352CE">
        <w:rPr>
          <w:rFonts w:ascii="GHEA Grapalat" w:hAnsi="GHEA Grapalat"/>
          <w:color w:val="000000" w:themeColor="text1"/>
          <w:shd w:val="clear" w:color="auto" w:fill="FFFFFF"/>
          <w:lang w:val="hy-AM"/>
        </w:rPr>
        <w:t xml:space="preserve">ըստ հայցի </w:t>
      </w:r>
      <w:r w:rsidRPr="00E352CE">
        <w:rPr>
          <w:rFonts w:ascii="Calibri" w:hAnsi="Calibri" w:cs="Calibri"/>
          <w:color w:val="000000" w:themeColor="text1"/>
          <w:shd w:val="clear" w:color="auto" w:fill="FFFFFF"/>
          <w:lang w:val="hy-AM"/>
        </w:rPr>
        <w:t> </w:t>
      </w:r>
      <w:r w:rsidR="00FD64FC" w:rsidRPr="00E352CE">
        <w:rPr>
          <w:rFonts w:ascii="GHEA Grapalat" w:hAnsi="GHEA Grapalat"/>
          <w:color w:val="000000" w:themeColor="text1"/>
          <w:shd w:val="clear" w:color="auto" w:fill="FFFFFF"/>
          <w:lang w:val="hy-AM"/>
        </w:rPr>
        <w:t>Ռաֆայել Գևորգյանի ընդդեմ «Բարձրավոլտ էլեկտրացանցեր» ՓԲԸ-ի (այսուհետ՝ Ընկերություն)՝ հրամանն անվավեր ճանաչելու, նախկին աշխատանքում վերականգնելու և հարկադիր պարապուրդի գումարը բռնագանձելու պահանջների մասին</w:t>
      </w:r>
      <w:r w:rsidRPr="00E352CE">
        <w:rPr>
          <w:rFonts w:ascii="GHEA Grapalat" w:hAnsi="GHEA Grapalat"/>
          <w:color w:val="000000" w:themeColor="text1"/>
          <w:shd w:val="clear" w:color="auto" w:fill="FFFFFF"/>
          <w:lang w:val="hy-AM"/>
        </w:rPr>
        <w:t xml:space="preserve">, </w:t>
      </w:r>
      <w:r w:rsidR="008D33D0" w:rsidRPr="00E352CE">
        <w:rPr>
          <w:rFonts w:ascii="GHEA Grapalat" w:hAnsi="GHEA Grapalat"/>
          <w:color w:val="000000" w:themeColor="text1"/>
          <w:shd w:val="clear" w:color="auto" w:fill="FFFFFF"/>
          <w:lang w:val="hy-AM"/>
        </w:rPr>
        <w:t xml:space="preserve">քաղաքացիական գործով </w:t>
      </w:r>
      <w:r w:rsidR="00E42AC6" w:rsidRPr="00E352CE">
        <w:rPr>
          <w:rFonts w:ascii="GHEA Grapalat" w:hAnsi="GHEA Grapalat"/>
          <w:color w:val="000000" w:themeColor="text1"/>
          <w:shd w:val="clear" w:color="auto" w:fill="FFFFFF"/>
          <w:lang w:val="hy-AM"/>
        </w:rPr>
        <w:t xml:space="preserve">ՀՀ վերաքննիչ քաղաքացիական դատարանի </w:t>
      </w:r>
      <w:r w:rsidR="00FD64FC" w:rsidRPr="00E352CE">
        <w:rPr>
          <w:rFonts w:ascii="GHEA Grapalat" w:hAnsi="GHEA Grapalat"/>
          <w:color w:val="000000" w:themeColor="text1"/>
          <w:shd w:val="clear" w:color="auto" w:fill="FFFFFF"/>
          <w:lang w:val="hy-AM"/>
        </w:rPr>
        <w:t>09.12.2022 թվականի որոշման դեմ Ընկերության</w:t>
      </w:r>
      <w:r w:rsidRPr="00E352CE">
        <w:rPr>
          <w:rFonts w:ascii="GHEA Grapalat" w:hAnsi="GHEA Grapalat"/>
          <w:color w:val="000000" w:themeColor="text1"/>
          <w:shd w:val="clear" w:color="auto" w:fill="FFFFFF"/>
          <w:lang w:val="hy-AM"/>
        </w:rPr>
        <w:t xml:space="preserve"> </w:t>
      </w:r>
      <w:r w:rsidR="00B06C10" w:rsidRPr="00E352CE">
        <w:rPr>
          <w:rFonts w:ascii="GHEA Grapalat" w:hAnsi="GHEA Grapalat"/>
          <w:color w:val="000000" w:themeColor="text1"/>
          <w:shd w:val="clear" w:color="auto" w:fill="FFFFFF"/>
          <w:lang w:val="hy-AM"/>
        </w:rPr>
        <w:t xml:space="preserve">վճռաբեկ </w:t>
      </w:r>
      <w:r w:rsidRPr="00E352CE">
        <w:rPr>
          <w:rFonts w:ascii="GHEA Grapalat" w:hAnsi="GHEA Grapalat"/>
          <w:color w:val="000000" w:themeColor="text1"/>
          <w:shd w:val="clear" w:color="auto" w:fill="FFFFFF"/>
          <w:lang w:val="hy-AM"/>
        </w:rPr>
        <w:t>բողոքը,</w:t>
      </w:r>
    </w:p>
    <w:p w14:paraId="2D7A9401" w14:textId="12E2F029" w:rsidR="00D5549C" w:rsidRPr="00E352CE" w:rsidRDefault="00D5549C" w:rsidP="00E1075B">
      <w:pPr>
        <w:ind w:left="3600" w:right="87" w:firstLine="360"/>
        <w:jc w:val="both"/>
        <w:rPr>
          <w:rFonts w:ascii="GHEA Grapalat" w:hAnsi="GHEA Grapalat" w:cs="Sylfaen"/>
          <w:b/>
          <w:sz w:val="28"/>
          <w:szCs w:val="28"/>
          <w:lang w:val="hy-AM"/>
        </w:rPr>
      </w:pPr>
      <w:r w:rsidRPr="00E352CE">
        <w:rPr>
          <w:rFonts w:ascii="GHEA Grapalat" w:hAnsi="GHEA Grapalat" w:cs="Sylfaen"/>
          <w:b/>
          <w:sz w:val="28"/>
          <w:szCs w:val="28"/>
          <w:lang w:val="hy-AM"/>
        </w:rPr>
        <w:t>Պ Ա Ր Զ Ե Ց</w:t>
      </w:r>
    </w:p>
    <w:p w14:paraId="27240F7E" w14:textId="77777777" w:rsidR="00E1075B" w:rsidRPr="00211968" w:rsidRDefault="00E1075B" w:rsidP="00E1075B">
      <w:pPr>
        <w:ind w:left="3600" w:right="87" w:firstLine="360"/>
        <w:jc w:val="both"/>
        <w:rPr>
          <w:rFonts w:ascii="GHEA Grapalat" w:hAnsi="GHEA Grapalat" w:cs="Sylfaen"/>
          <w:b/>
          <w:sz w:val="14"/>
          <w:szCs w:val="14"/>
          <w:lang w:val="hy-AM"/>
        </w:rPr>
      </w:pPr>
    </w:p>
    <w:p w14:paraId="528CA8B4" w14:textId="77777777" w:rsidR="00D5549C" w:rsidRPr="00E352CE" w:rsidRDefault="00D5549C" w:rsidP="00E1075B">
      <w:pPr>
        <w:ind w:right="87" w:firstLine="360"/>
        <w:jc w:val="both"/>
        <w:rPr>
          <w:rFonts w:ascii="GHEA Grapalat" w:hAnsi="GHEA Grapalat"/>
          <w:b/>
          <w:bCs/>
          <w:iCs/>
          <w:u w:val="single"/>
          <w:lang w:val="hy-AM"/>
        </w:rPr>
      </w:pPr>
      <w:r w:rsidRPr="00E352CE">
        <w:rPr>
          <w:rFonts w:ascii="GHEA Grapalat" w:hAnsi="GHEA Grapalat"/>
          <w:b/>
          <w:bCs/>
          <w:iCs/>
          <w:u w:val="single"/>
          <w:lang w:val="hy-AM"/>
        </w:rPr>
        <w:t xml:space="preserve">1. </w:t>
      </w:r>
      <w:r w:rsidRPr="00E352CE">
        <w:rPr>
          <w:rFonts w:ascii="GHEA Grapalat" w:hAnsi="GHEA Grapalat" w:cs="Sylfaen"/>
          <w:b/>
          <w:bCs/>
          <w:iCs/>
          <w:u w:val="single"/>
          <w:lang w:val="hy-AM"/>
        </w:rPr>
        <w:t>Գործի</w:t>
      </w:r>
      <w:r w:rsidRPr="00E352CE">
        <w:rPr>
          <w:rFonts w:ascii="GHEA Grapalat" w:hAnsi="GHEA Grapalat"/>
          <w:b/>
          <w:bCs/>
          <w:iCs/>
          <w:u w:val="single"/>
          <w:lang w:val="hy-AM"/>
        </w:rPr>
        <w:t xml:space="preserve"> </w:t>
      </w:r>
      <w:r w:rsidRPr="00E352CE">
        <w:rPr>
          <w:rFonts w:ascii="GHEA Grapalat" w:hAnsi="GHEA Grapalat" w:cs="Sylfaen"/>
          <w:b/>
          <w:bCs/>
          <w:iCs/>
          <w:u w:val="single"/>
          <w:lang w:val="hy-AM"/>
        </w:rPr>
        <w:t>դատավարական</w:t>
      </w:r>
      <w:r w:rsidRPr="00E352CE">
        <w:rPr>
          <w:rFonts w:ascii="GHEA Grapalat" w:hAnsi="GHEA Grapalat"/>
          <w:b/>
          <w:bCs/>
          <w:iCs/>
          <w:u w:val="single"/>
          <w:lang w:val="hy-AM"/>
        </w:rPr>
        <w:t xml:space="preserve"> </w:t>
      </w:r>
      <w:r w:rsidRPr="00E352CE">
        <w:rPr>
          <w:rFonts w:ascii="GHEA Grapalat" w:hAnsi="GHEA Grapalat" w:cs="Sylfaen"/>
          <w:b/>
          <w:bCs/>
          <w:iCs/>
          <w:u w:val="single"/>
          <w:lang w:val="hy-AM"/>
        </w:rPr>
        <w:t>նախապատմությունը</w:t>
      </w:r>
      <w:r w:rsidRPr="00E352CE">
        <w:rPr>
          <w:rFonts w:ascii="GHEA Grapalat" w:hAnsi="GHEA Grapalat"/>
          <w:b/>
          <w:bCs/>
          <w:iCs/>
          <w:u w:val="single"/>
          <w:lang w:val="hy-AM"/>
        </w:rPr>
        <w:t xml:space="preserve"> </w:t>
      </w:r>
    </w:p>
    <w:p w14:paraId="40292351" w14:textId="09CD895E" w:rsidR="00FD64FC" w:rsidRPr="00E352CE" w:rsidRDefault="004417E4" w:rsidP="00E1075B">
      <w:pPr>
        <w:tabs>
          <w:tab w:val="left" w:pos="9923"/>
        </w:tabs>
        <w:ind w:right="87" w:firstLine="360"/>
        <w:contextualSpacing/>
        <w:jc w:val="both"/>
        <w:rPr>
          <w:rFonts w:ascii="GHEA Grapalat" w:hAnsi="GHEA Grapalat" w:cs="Sylfaen"/>
          <w:lang w:val="hy-AM"/>
        </w:rPr>
      </w:pPr>
      <w:proofErr w:type="spellStart"/>
      <w:r w:rsidRPr="00E352CE">
        <w:rPr>
          <w:rFonts w:ascii="GHEA Grapalat" w:hAnsi="GHEA Grapalat"/>
          <w:lang w:val="fr-FR"/>
        </w:rPr>
        <w:t>Դիմելով</w:t>
      </w:r>
      <w:proofErr w:type="spellEnd"/>
      <w:r w:rsidRPr="00E352CE">
        <w:rPr>
          <w:rFonts w:ascii="GHEA Grapalat" w:hAnsi="GHEA Grapalat"/>
          <w:lang w:val="fr-FR"/>
        </w:rPr>
        <w:t xml:space="preserve"> </w:t>
      </w:r>
      <w:proofErr w:type="spellStart"/>
      <w:r w:rsidRPr="00E352CE">
        <w:rPr>
          <w:rFonts w:ascii="GHEA Grapalat" w:hAnsi="GHEA Grapalat"/>
          <w:lang w:val="fr-FR"/>
        </w:rPr>
        <w:t>դատարան</w:t>
      </w:r>
      <w:proofErr w:type="spellEnd"/>
      <w:r w:rsidRPr="00E352CE">
        <w:rPr>
          <w:rFonts w:ascii="GHEA Grapalat" w:hAnsi="GHEA Grapalat"/>
          <w:lang w:val="fr-FR"/>
        </w:rPr>
        <w:t xml:space="preserve">` </w:t>
      </w:r>
      <w:r w:rsidR="00FD64FC" w:rsidRPr="00E352CE">
        <w:rPr>
          <w:rFonts w:ascii="GHEA Grapalat" w:hAnsi="GHEA Grapalat" w:cs="Sylfaen"/>
          <w:lang w:val="hy-AM"/>
        </w:rPr>
        <w:t>Ռաֆայել Գևորգյանը պահանջել է անվավեր ճանաչել իր հետ 02.07.2007 թվականին կնքված թիվ 05 աշխատանքային պայմանագիրը լուծելու վերաբերյալ Ընկերության գլխավոր տնօրեն Հայկ Հարությունյանի 11.06.2021 թվականի հրամանը, Ընկերության</w:t>
      </w:r>
      <w:r w:rsidR="00E352CE" w:rsidRPr="00E352CE">
        <w:rPr>
          <w:rFonts w:ascii="GHEA Grapalat" w:hAnsi="GHEA Grapalat" w:cs="Sylfaen"/>
          <w:lang w:val="hy-AM"/>
        </w:rPr>
        <w:t>ը</w:t>
      </w:r>
      <w:r w:rsidR="00FD64FC" w:rsidRPr="00E352CE">
        <w:rPr>
          <w:rFonts w:ascii="GHEA Grapalat" w:hAnsi="GHEA Grapalat" w:cs="Sylfaen"/>
          <w:lang w:val="hy-AM"/>
        </w:rPr>
        <w:t xml:space="preserve"> </w:t>
      </w:r>
      <w:r w:rsidR="00E352CE" w:rsidRPr="00E352CE">
        <w:rPr>
          <w:rFonts w:ascii="GHEA Grapalat" w:hAnsi="GHEA Grapalat" w:cs="Sylfaen"/>
          <w:lang w:val="hy-AM"/>
        </w:rPr>
        <w:t xml:space="preserve">պարտավորեցնել </w:t>
      </w:r>
      <w:r w:rsidR="00FD64FC" w:rsidRPr="00E352CE">
        <w:rPr>
          <w:rFonts w:ascii="GHEA Grapalat" w:hAnsi="GHEA Grapalat" w:cs="Sylfaen"/>
          <w:lang w:val="hy-AM"/>
        </w:rPr>
        <w:t>իրեն վերականգնել նախկին աշխատանքում, բռնագանձել 385</w:t>
      </w:r>
      <w:r w:rsidR="00E352CE" w:rsidRPr="00E352CE">
        <w:rPr>
          <w:rFonts w:ascii="Cambria Math" w:hAnsi="Cambria Math" w:cs="Cambria Math"/>
          <w:lang w:val="hy-AM"/>
        </w:rPr>
        <w:t>․</w:t>
      </w:r>
      <w:r w:rsidR="00FD64FC" w:rsidRPr="00E352CE">
        <w:rPr>
          <w:rFonts w:ascii="GHEA Grapalat" w:hAnsi="GHEA Grapalat" w:cs="Sylfaen"/>
          <w:lang w:val="hy-AM"/>
        </w:rPr>
        <w:t xml:space="preserve">704 ՀՀ դրամ՝ որպես </w:t>
      </w:r>
      <w:r w:rsidR="00E352CE" w:rsidRPr="00E352CE">
        <w:rPr>
          <w:rFonts w:ascii="GHEA Grapalat" w:hAnsi="GHEA Grapalat" w:cs="Sylfaen"/>
          <w:lang w:val="hy-AM"/>
        </w:rPr>
        <w:t xml:space="preserve">հայցադիմումը դատարան ներկայացնելու օրվա դրությամբ </w:t>
      </w:r>
      <w:r w:rsidR="00FD64FC" w:rsidRPr="00E352CE">
        <w:rPr>
          <w:rFonts w:ascii="GHEA Grapalat" w:hAnsi="GHEA Grapalat" w:cs="Sylfaen"/>
          <w:lang w:val="hy-AM"/>
        </w:rPr>
        <w:t>հարկադիր պարապուրդի գումար, շարունակել հարկադիր պարապուրդի գումարի հաշվարկը մինչև վճռի փաստացի կատարման օրը, աշխատանքում վերականգնելու անհնարինության դեպքում բռնագանձել հատուցում միջին աշխատավարձի տասներկուապատիկի՝ 5.400.000 ՀՀ դրամի չափով:</w:t>
      </w:r>
    </w:p>
    <w:p w14:paraId="053CB9D0" w14:textId="5A79DD8C" w:rsidR="00FD64FC" w:rsidRPr="00E352CE" w:rsidRDefault="00FD64FC" w:rsidP="00E1075B">
      <w:pPr>
        <w:tabs>
          <w:tab w:val="left" w:pos="9923"/>
        </w:tabs>
        <w:ind w:right="87" w:firstLine="360"/>
        <w:contextualSpacing/>
        <w:jc w:val="both"/>
        <w:rPr>
          <w:rFonts w:ascii="GHEA Grapalat" w:hAnsi="GHEA Grapalat" w:cs="Sylfaen"/>
          <w:lang w:val="hy-AM"/>
        </w:rPr>
      </w:pPr>
      <w:r w:rsidRPr="00E352CE">
        <w:rPr>
          <w:rFonts w:ascii="GHEA Grapalat" w:hAnsi="GHEA Grapalat" w:cs="Sylfaen"/>
          <w:lang w:val="hy-AM"/>
        </w:rPr>
        <w:t xml:space="preserve">Երևան քաղաքի </w:t>
      </w:r>
      <w:r w:rsidR="00192775" w:rsidRPr="00E352CE">
        <w:rPr>
          <w:rFonts w:ascii="GHEA Grapalat" w:hAnsi="GHEA Grapalat" w:cs="Sylfaen"/>
          <w:lang w:val="hy-AM"/>
        </w:rPr>
        <w:t xml:space="preserve">առաջին ատյանի </w:t>
      </w:r>
      <w:r w:rsidRPr="00E352CE">
        <w:rPr>
          <w:rFonts w:ascii="GHEA Grapalat" w:hAnsi="GHEA Grapalat" w:cs="Sylfaen"/>
          <w:lang w:val="hy-AM"/>
        </w:rPr>
        <w:t>ընդհանուր իրավասության դատարանի (այսուհետ` Դատարան) 04.07.2022 թվականի վճռով հայցը մերժվել է:</w:t>
      </w:r>
    </w:p>
    <w:p w14:paraId="7035A8E8" w14:textId="6379FE3C" w:rsidR="00DC1F92" w:rsidRPr="00E352CE" w:rsidRDefault="00FD64FC" w:rsidP="00E1075B">
      <w:pPr>
        <w:tabs>
          <w:tab w:val="left" w:pos="9923"/>
        </w:tabs>
        <w:ind w:right="87" w:firstLine="360"/>
        <w:contextualSpacing/>
        <w:jc w:val="both"/>
        <w:rPr>
          <w:rFonts w:ascii="GHEA Grapalat" w:hAnsi="GHEA Grapalat"/>
          <w:color w:val="000000" w:themeColor="text1"/>
          <w:shd w:val="clear" w:color="auto" w:fill="FFFFFF"/>
          <w:lang w:val="hy-AM"/>
        </w:rPr>
      </w:pPr>
      <w:r w:rsidRPr="00E352CE">
        <w:rPr>
          <w:rFonts w:ascii="GHEA Grapalat" w:hAnsi="GHEA Grapalat" w:cs="Sylfaen"/>
          <w:lang w:val="hy-AM"/>
        </w:rPr>
        <w:lastRenderedPageBreak/>
        <w:t>ՀՀ վերաքննիչ քաղաքացիական դատարանի (այսուհետ` Վերաքննիչ դատարան) 09.12.2022 թվականի որոշմամբ Ռաֆայել Գևորգյանի վերաքննիչ բողոքը բավարարվել է մասնակիորեն՝ Դատարանի 04.07.2022 թվականի վճիռը մասնակիորեն բեկանվել է</w:t>
      </w:r>
      <w:r w:rsidR="0056098A" w:rsidRPr="00E352CE">
        <w:rPr>
          <w:rFonts w:ascii="GHEA Grapalat" w:hAnsi="GHEA Grapalat" w:cs="Sylfaen"/>
          <w:lang w:val="hy-AM"/>
        </w:rPr>
        <w:t>,</w:t>
      </w:r>
      <w:r w:rsidRPr="00E352CE">
        <w:rPr>
          <w:rFonts w:ascii="GHEA Grapalat" w:hAnsi="GHEA Grapalat" w:cs="Sylfaen"/>
          <w:lang w:val="hy-AM"/>
        </w:rPr>
        <w:t xml:space="preserve"> և գործը որոշմամբ նշված ծավալով ուղարկվել է նոր քննության</w:t>
      </w:r>
      <w:r w:rsidR="00E352CE" w:rsidRPr="00E352CE">
        <w:rPr>
          <w:rFonts w:ascii="Cambria Math" w:hAnsi="Cambria Math" w:cs="Cambria Math"/>
          <w:lang w:val="hy-AM"/>
        </w:rPr>
        <w:t>․</w:t>
      </w:r>
      <w:r w:rsidRPr="00E352CE">
        <w:rPr>
          <w:rFonts w:ascii="GHEA Grapalat" w:hAnsi="GHEA Grapalat" w:cs="Sylfaen"/>
          <w:lang w:val="hy-AM"/>
        </w:rPr>
        <w:t xml:space="preserve"> </w:t>
      </w:r>
      <w:r w:rsidR="00E352CE" w:rsidRPr="00E352CE">
        <w:rPr>
          <w:rFonts w:ascii="GHEA Grapalat" w:hAnsi="GHEA Grapalat" w:cs="Sylfaen"/>
          <w:lang w:val="hy-AM"/>
        </w:rPr>
        <w:t>վ</w:t>
      </w:r>
      <w:r w:rsidRPr="00E352CE">
        <w:rPr>
          <w:rFonts w:ascii="GHEA Grapalat" w:hAnsi="GHEA Grapalat" w:cs="Sylfaen"/>
          <w:lang w:val="hy-AM"/>
        </w:rPr>
        <w:t>ճիռը մնացած մասով թողնվել է անփոփոխ</w:t>
      </w:r>
      <w:r w:rsidR="00DC1F92" w:rsidRPr="00E352CE">
        <w:rPr>
          <w:rFonts w:ascii="GHEA Grapalat" w:hAnsi="GHEA Grapalat"/>
          <w:color w:val="000000" w:themeColor="text1"/>
          <w:shd w:val="clear" w:color="auto" w:fill="FFFFFF"/>
          <w:lang w:val="hy-AM"/>
        </w:rPr>
        <w:t>։</w:t>
      </w:r>
    </w:p>
    <w:p w14:paraId="6FD119A1" w14:textId="78CCA1AB" w:rsidR="004417E4" w:rsidRPr="00E352CE" w:rsidRDefault="004417E4" w:rsidP="00E1075B">
      <w:pPr>
        <w:tabs>
          <w:tab w:val="left" w:pos="9923"/>
        </w:tabs>
        <w:ind w:right="87" w:firstLine="360"/>
        <w:contextualSpacing/>
        <w:jc w:val="both"/>
        <w:rPr>
          <w:rFonts w:ascii="GHEA Grapalat" w:hAnsi="GHEA Grapalat"/>
          <w:lang w:val="hy-AM"/>
        </w:rPr>
      </w:pPr>
      <w:r w:rsidRPr="00E352CE">
        <w:rPr>
          <w:rFonts w:ascii="GHEA Grapalat" w:hAnsi="GHEA Grapalat"/>
          <w:lang w:val="hy-AM"/>
        </w:rPr>
        <w:t>Սույն գործով վճռաբեկ բողոք է ներկայացրել</w:t>
      </w:r>
      <w:r w:rsidR="00DC1F92" w:rsidRPr="00E352CE">
        <w:rPr>
          <w:rFonts w:ascii="GHEA Grapalat" w:hAnsi="GHEA Grapalat"/>
          <w:lang w:val="hy-AM"/>
        </w:rPr>
        <w:t xml:space="preserve"> </w:t>
      </w:r>
      <w:r w:rsidR="00FD64FC" w:rsidRPr="00E352CE">
        <w:rPr>
          <w:rFonts w:ascii="GHEA Grapalat" w:hAnsi="GHEA Grapalat"/>
          <w:lang w:val="hy-AM"/>
        </w:rPr>
        <w:t>Ընկերություն</w:t>
      </w:r>
      <w:r w:rsidR="00DC1F92" w:rsidRPr="00E352CE">
        <w:rPr>
          <w:rFonts w:ascii="GHEA Grapalat" w:hAnsi="GHEA Grapalat"/>
          <w:lang w:val="hy-AM"/>
        </w:rPr>
        <w:t>ը</w:t>
      </w:r>
      <w:r w:rsidRPr="00E352CE">
        <w:rPr>
          <w:rFonts w:ascii="GHEA Grapalat" w:hAnsi="GHEA Grapalat"/>
          <w:lang w:val="hy-AM"/>
        </w:rPr>
        <w:t>:</w:t>
      </w:r>
    </w:p>
    <w:p w14:paraId="43D11F23" w14:textId="77777777" w:rsidR="004417E4" w:rsidRPr="00E352CE" w:rsidRDefault="004417E4" w:rsidP="00E1075B">
      <w:pPr>
        <w:tabs>
          <w:tab w:val="left" w:pos="9923"/>
        </w:tabs>
        <w:ind w:right="87" w:firstLine="360"/>
        <w:contextualSpacing/>
        <w:jc w:val="both"/>
        <w:rPr>
          <w:rFonts w:ascii="GHEA Grapalat" w:hAnsi="GHEA Grapalat" w:cs="Times Armenian"/>
          <w:color w:val="000000"/>
          <w:lang w:val="hy-AM"/>
        </w:rPr>
      </w:pPr>
      <w:r w:rsidRPr="00E352CE">
        <w:rPr>
          <w:rFonts w:ascii="GHEA Grapalat" w:hAnsi="GHEA Grapalat" w:cs="Sylfaen"/>
          <w:color w:val="000000"/>
          <w:lang w:val="hy-AM"/>
        </w:rPr>
        <w:t>Վճռաբեկ</w:t>
      </w:r>
      <w:r w:rsidRPr="00E352CE">
        <w:rPr>
          <w:rFonts w:ascii="GHEA Grapalat" w:hAnsi="GHEA Grapalat"/>
          <w:color w:val="000000"/>
          <w:lang w:val="hy-AM"/>
        </w:rPr>
        <w:t xml:space="preserve"> </w:t>
      </w:r>
      <w:r w:rsidRPr="00E352CE">
        <w:rPr>
          <w:rFonts w:ascii="GHEA Grapalat" w:hAnsi="GHEA Grapalat" w:cs="Sylfaen"/>
          <w:color w:val="000000"/>
          <w:lang w:val="hy-AM"/>
        </w:rPr>
        <w:t>բողոքի</w:t>
      </w:r>
      <w:r w:rsidRPr="00E352CE">
        <w:rPr>
          <w:rFonts w:ascii="GHEA Grapalat" w:hAnsi="GHEA Grapalat"/>
          <w:color w:val="000000"/>
          <w:lang w:val="hy-AM"/>
        </w:rPr>
        <w:t xml:space="preserve"> </w:t>
      </w:r>
      <w:r w:rsidRPr="00E352CE">
        <w:rPr>
          <w:rFonts w:ascii="GHEA Grapalat" w:hAnsi="GHEA Grapalat" w:cs="Sylfaen"/>
          <w:color w:val="000000"/>
          <w:lang w:val="hy-AM"/>
        </w:rPr>
        <w:t>պատասխան</w:t>
      </w:r>
      <w:r w:rsidRPr="00E352CE">
        <w:rPr>
          <w:rFonts w:ascii="GHEA Grapalat" w:hAnsi="GHEA Grapalat"/>
          <w:color w:val="000000"/>
          <w:lang w:val="hy-AM"/>
        </w:rPr>
        <w:t xml:space="preserve"> </w:t>
      </w:r>
      <w:r w:rsidRPr="00E352CE">
        <w:rPr>
          <w:rFonts w:ascii="GHEA Grapalat" w:hAnsi="GHEA Grapalat" w:cs="Sylfaen"/>
          <w:color w:val="000000"/>
          <w:lang w:val="hy-AM"/>
        </w:rPr>
        <w:t>չի</w:t>
      </w:r>
      <w:r w:rsidRPr="00E352CE">
        <w:rPr>
          <w:rFonts w:ascii="GHEA Grapalat" w:hAnsi="GHEA Grapalat"/>
          <w:color w:val="000000"/>
          <w:lang w:val="hy-AM"/>
        </w:rPr>
        <w:t xml:space="preserve"> </w:t>
      </w:r>
      <w:r w:rsidRPr="00E352CE">
        <w:rPr>
          <w:rFonts w:ascii="GHEA Grapalat" w:hAnsi="GHEA Grapalat" w:cs="Sylfaen"/>
          <w:color w:val="000000"/>
          <w:lang w:val="hy-AM"/>
        </w:rPr>
        <w:t>ներկայացվել</w:t>
      </w:r>
      <w:r w:rsidRPr="00E352CE">
        <w:rPr>
          <w:rFonts w:ascii="GHEA Grapalat" w:hAnsi="GHEA Grapalat" w:cs="Times Armenian"/>
          <w:color w:val="000000"/>
          <w:lang w:val="hy-AM"/>
        </w:rPr>
        <w:t>։</w:t>
      </w:r>
    </w:p>
    <w:p w14:paraId="48A4600D" w14:textId="77777777" w:rsidR="00D5549C" w:rsidRPr="00667C06" w:rsidRDefault="00D5549C" w:rsidP="00E1075B">
      <w:pPr>
        <w:ind w:right="87" w:firstLine="360"/>
        <w:jc w:val="both"/>
        <w:rPr>
          <w:rFonts w:ascii="GHEA Grapalat" w:hAnsi="GHEA Grapalat" w:cs="Times Armenian"/>
          <w:sz w:val="16"/>
          <w:szCs w:val="16"/>
          <w:lang w:val="hy-AM"/>
        </w:rPr>
      </w:pPr>
    </w:p>
    <w:p w14:paraId="6505A07F" w14:textId="2202B329" w:rsidR="00D5549C" w:rsidRPr="00E352CE" w:rsidRDefault="00D5549C" w:rsidP="00E1075B">
      <w:pPr>
        <w:ind w:right="87" w:firstLine="360"/>
        <w:jc w:val="both"/>
        <w:rPr>
          <w:rFonts w:ascii="GHEA Grapalat" w:hAnsi="GHEA Grapalat" w:cs="Sylfaen"/>
          <w:b/>
          <w:u w:val="single"/>
          <w:lang w:val="hy-AM"/>
        </w:rPr>
      </w:pPr>
      <w:r w:rsidRPr="00E352CE">
        <w:rPr>
          <w:rFonts w:ascii="GHEA Grapalat" w:hAnsi="GHEA Grapalat" w:cs="Sylfaen"/>
          <w:b/>
          <w:u w:val="single"/>
          <w:lang w:val="hy-AM"/>
        </w:rPr>
        <w:t xml:space="preserve"> 2. Վճռաբեկ բողոքի հիմքերը, հիմնավորումները և պահանջը</w:t>
      </w:r>
    </w:p>
    <w:p w14:paraId="23EB16CF" w14:textId="46CB7213" w:rsidR="00D5549C" w:rsidRPr="00E352CE" w:rsidRDefault="00D5549C" w:rsidP="00E1075B">
      <w:pPr>
        <w:ind w:right="87" w:firstLine="360"/>
        <w:jc w:val="both"/>
        <w:rPr>
          <w:rFonts w:ascii="GHEA Grapalat" w:hAnsi="GHEA Grapalat" w:cs="Sylfaen"/>
          <w:lang w:val="hy-AM"/>
        </w:rPr>
      </w:pPr>
      <w:r w:rsidRPr="00E352CE">
        <w:rPr>
          <w:rFonts w:ascii="GHEA Grapalat" w:hAnsi="GHEA Grapalat" w:cs="Sylfaen"/>
          <w:lang w:val="hy-AM"/>
        </w:rPr>
        <w:t>Սույն վճռաբեկ բողոքը քննվում է հետևյալ հիմք</w:t>
      </w:r>
      <w:r w:rsidR="00EE1149" w:rsidRPr="00E352CE">
        <w:rPr>
          <w:rFonts w:ascii="GHEA Grapalat" w:hAnsi="GHEA Grapalat" w:cs="Sylfaen"/>
          <w:lang w:val="hy-AM"/>
        </w:rPr>
        <w:t>եր</w:t>
      </w:r>
      <w:r w:rsidRPr="00E352CE">
        <w:rPr>
          <w:rFonts w:ascii="GHEA Grapalat" w:hAnsi="GHEA Grapalat" w:cs="Sylfaen"/>
          <w:lang w:val="hy-AM"/>
        </w:rPr>
        <w:t>ի սահմաններում ներքոհիշյալ հիմնավորումներով.</w:t>
      </w:r>
    </w:p>
    <w:p w14:paraId="0CD6C18B" w14:textId="05BD081F" w:rsidR="00D5549C" w:rsidRPr="00E352CE" w:rsidRDefault="00D5549C" w:rsidP="00E1075B">
      <w:pPr>
        <w:autoSpaceDE w:val="0"/>
        <w:autoSpaceDN w:val="0"/>
        <w:adjustRightInd w:val="0"/>
        <w:ind w:right="87" w:firstLine="360"/>
        <w:jc w:val="both"/>
        <w:rPr>
          <w:rFonts w:ascii="GHEA Grapalat" w:hAnsi="GHEA Grapalat" w:cs="Sylfaen"/>
          <w:i/>
          <w:lang w:val="hy-AM"/>
        </w:rPr>
      </w:pPr>
      <w:r w:rsidRPr="00E352CE">
        <w:rPr>
          <w:rFonts w:ascii="GHEA Grapalat" w:hAnsi="GHEA Grapalat" w:cs="Sylfaen"/>
          <w:i/>
          <w:lang w:val="hy-AM"/>
        </w:rPr>
        <w:t>Վերաքննիչ դատարանը խախտել է</w:t>
      </w:r>
      <w:r w:rsidR="00F4788B" w:rsidRPr="00E352CE">
        <w:rPr>
          <w:rFonts w:ascii="GHEA Grapalat" w:hAnsi="GHEA Grapalat" w:cs="Sylfaen"/>
          <w:i/>
          <w:lang w:val="hy-AM"/>
        </w:rPr>
        <w:t xml:space="preserve"> Սահմանադրության 39-րդ, 59-րդ, 74-րդ</w:t>
      </w:r>
      <w:r w:rsidR="00B64017" w:rsidRPr="00E352CE">
        <w:rPr>
          <w:rFonts w:ascii="GHEA Grapalat" w:hAnsi="GHEA Grapalat" w:cs="Sylfaen"/>
          <w:i/>
          <w:lang w:val="hy-AM"/>
        </w:rPr>
        <w:t>, 75-րդ</w:t>
      </w:r>
      <w:r w:rsidR="00F4788B" w:rsidRPr="00E352CE">
        <w:rPr>
          <w:rFonts w:ascii="GHEA Grapalat" w:hAnsi="GHEA Grapalat" w:cs="Sylfaen"/>
          <w:i/>
          <w:lang w:val="hy-AM"/>
        </w:rPr>
        <w:t xml:space="preserve"> և 78-րդ հոդվածներ</w:t>
      </w:r>
      <w:r w:rsidR="00B64017" w:rsidRPr="00E352CE">
        <w:rPr>
          <w:rFonts w:ascii="GHEA Grapalat" w:hAnsi="GHEA Grapalat" w:cs="Sylfaen"/>
          <w:i/>
          <w:lang w:val="hy-AM"/>
        </w:rPr>
        <w:t>ը</w:t>
      </w:r>
      <w:r w:rsidR="00F4788B" w:rsidRPr="00E352CE">
        <w:rPr>
          <w:rFonts w:ascii="GHEA Grapalat" w:hAnsi="GHEA Grapalat" w:cs="Sylfaen"/>
          <w:i/>
          <w:lang w:val="hy-AM"/>
        </w:rPr>
        <w:t>, ՀՀ աշխատանքային օրենսգրքի 113-րդ հոդվածի 1-ին մասի 2-րդ կետը և նույն հոդվածի 3-րդ մաս</w:t>
      </w:r>
      <w:r w:rsidR="00D6479F" w:rsidRPr="00E352CE">
        <w:rPr>
          <w:rFonts w:ascii="GHEA Grapalat" w:hAnsi="GHEA Grapalat" w:cs="Sylfaen"/>
          <w:i/>
          <w:lang w:val="hy-AM"/>
        </w:rPr>
        <w:t>ը</w:t>
      </w:r>
      <w:r w:rsidR="00044DA9" w:rsidRPr="00E352CE">
        <w:rPr>
          <w:rFonts w:ascii="GHEA Grapalat" w:hAnsi="GHEA Grapalat" w:cs="Sylfaen"/>
          <w:i/>
          <w:lang w:val="hy-AM"/>
        </w:rPr>
        <w:t>, ՀՀ քաղաքացիական դատավարության օրենսգրքի 60-րդ և</w:t>
      </w:r>
      <w:r w:rsidR="00E352CE" w:rsidRPr="00E352CE">
        <w:rPr>
          <w:rFonts w:ascii="GHEA Grapalat" w:hAnsi="GHEA Grapalat" w:cs="Sylfaen"/>
          <w:i/>
          <w:lang w:val="hy-AM"/>
        </w:rPr>
        <w:t xml:space="preserve">   </w:t>
      </w:r>
      <w:r w:rsidR="00044DA9" w:rsidRPr="00E352CE">
        <w:rPr>
          <w:rFonts w:ascii="GHEA Grapalat" w:hAnsi="GHEA Grapalat" w:cs="Sylfaen"/>
          <w:i/>
          <w:lang w:val="hy-AM"/>
        </w:rPr>
        <w:t xml:space="preserve"> 66-րդ հոդվածները</w:t>
      </w:r>
      <w:r w:rsidR="00A71E94" w:rsidRPr="00E352CE">
        <w:rPr>
          <w:rFonts w:ascii="GHEA Grapalat" w:hAnsi="GHEA Grapalat" w:cs="Sylfaen"/>
          <w:i/>
          <w:lang w:val="hy-AM"/>
        </w:rPr>
        <w:t>:</w:t>
      </w:r>
    </w:p>
    <w:p w14:paraId="21CCC021" w14:textId="537D892E" w:rsidR="00E352CE" w:rsidRPr="00E352CE" w:rsidRDefault="00E352CE" w:rsidP="00E352CE">
      <w:pPr>
        <w:autoSpaceDE w:val="0"/>
        <w:autoSpaceDN w:val="0"/>
        <w:adjustRightInd w:val="0"/>
        <w:ind w:right="87" w:firstLine="360"/>
        <w:jc w:val="both"/>
        <w:rPr>
          <w:rFonts w:ascii="GHEA Grapalat" w:hAnsi="GHEA Grapalat" w:cs="Sylfaen"/>
          <w:i/>
          <w:lang w:val="hy-AM"/>
        </w:rPr>
      </w:pPr>
      <w:r w:rsidRPr="00E352CE">
        <w:rPr>
          <w:rFonts w:ascii="GHEA Grapalat" w:hAnsi="GHEA Grapalat" w:cs="Sylfaen"/>
          <w:i/>
          <w:lang w:val="hy-AM"/>
        </w:rPr>
        <w:t>Բողոք բերած անձը նշված հիմք</w:t>
      </w:r>
      <w:r w:rsidR="00E9449D">
        <w:rPr>
          <w:rFonts w:ascii="GHEA Grapalat" w:hAnsi="GHEA Grapalat" w:cs="Sylfaen"/>
          <w:i/>
          <w:lang w:val="hy-AM"/>
        </w:rPr>
        <w:t>եր</w:t>
      </w:r>
      <w:r w:rsidRPr="00E352CE">
        <w:rPr>
          <w:rFonts w:ascii="GHEA Grapalat" w:hAnsi="GHEA Grapalat" w:cs="Sylfaen"/>
          <w:i/>
          <w:lang w:val="hy-AM"/>
        </w:rPr>
        <w:t>ի առկայությունը պատճառաբանել է հետևյալ հիմնավորումներով.</w:t>
      </w:r>
    </w:p>
    <w:p w14:paraId="726243F1" w14:textId="6053FE13" w:rsidR="007D31A3" w:rsidRPr="00E352CE" w:rsidRDefault="00800BA8" w:rsidP="00E1075B">
      <w:pPr>
        <w:ind w:right="87" w:firstLine="360"/>
        <w:jc w:val="both"/>
        <w:rPr>
          <w:rFonts w:ascii="GHEA Grapalat" w:hAnsi="GHEA Grapalat" w:cs="Sylfaen"/>
          <w:lang w:val="hy-AM"/>
        </w:rPr>
      </w:pPr>
      <w:r w:rsidRPr="00E352CE">
        <w:rPr>
          <w:rFonts w:ascii="GHEA Grapalat" w:hAnsi="GHEA Grapalat" w:cs="Sylfaen"/>
          <w:lang w:val="hy-AM"/>
        </w:rPr>
        <w:t>Վերաքննիչ դատարանն անտեսել է</w:t>
      </w:r>
      <w:r w:rsidR="00D36460" w:rsidRPr="00E352CE">
        <w:rPr>
          <w:rFonts w:ascii="GHEA Grapalat" w:hAnsi="GHEA Grapalat" w:cs="Sylfaen"/>
          <w:lang w:val="hy-AM"/>
        </w:rPr>
        <w:t xml:space="preserve">, որ 08.06.2021 թվականի ծանուցագրով Ընկերությունը </w:t>
      </w:r>
      <w:r w:rsidR="00D36460" w:rsidRPr="00E352CE">
        <w:rPr>
          <w:rFonts w:ascii="GHEA Grapalat" w:hAnsi="GHEA Grapalat"/>
          <w:color w:val="000000" w:themeColor="text1"/>
          <w:shd w:val="clear" w:color="auto" w:fill="FFFFFF"/>
          <w:lang w:val="hy-AM"/>
        </w:rPr>
        <w:t>Ռաֆայել Գևորգյան</w:t>
      </w:r>
      <w:r w:rsidR="00D36460" w:rsidRPr="00E352CE">
        <w:rPr>
          <w:rFonts w:ascii="GHEA Grapalat" w:hAnsi="GHEA Grapalat" w:cs="Sylfaen"/>
          <w:lang w:val="hy-AM"/>
        </w:rPr>
        <w:t xml:space="preserve">ին առաջարկել է աշխատանք՝ որպես Ընկերության շահագործման ծառայության աշխատանքի անվտանգության գծով ճարտարագետ: Առաջարկված աշխատանքը համապատասխանել է </w:t>
      </w:r>
      <w:r w:rsidR="00D36460" w:rsidRPr="00E352CE">
        <w:rPr>
          <w:rFonts w:ascii="GHEA Grapalat" w:hAnsi="GHEA Grapalat"/>
          <w:color w:val="000000" w:themeColor="text1"/>
          <w:shd w:val="clear" w:color="auto" w:fill="FFFFFF"/>
          <w:lang w:val="hy-AM"/>
        </w:rPr>
        <w:t xml:space="preserve">Ռաֆայել Գևորգյանի </w:t>
      </w:r>
      <w:r w:rsidR="00D36460" w:rsidRPr="00E352CE">
        <w:rPr>
          <w:rFonts w:ascii="GHEA Grapalat" w:hAnsi="GHEA Grapalat" w:cs="Sylfaen"/>
          <w:lang w:val="hy-AM"/>
        </w:rPr>
        <w:t xml:space="preserve">որակավորմանը, մասնագիտական պատրաստվածությանը և առողջական վիճակին: Այն փաստը, որ առաջարկված աշխատանքը համապատասխանել է </w:t>
      </w:r>
      <w:r w:rsidR="00D36460" w:rsidRPr="00E352CE">
        <w:rPr>
          <w:rFonts w:ascii="GHEA Grapalat" w:hAnsi="GHEA Grapalat"/>
          <w:color w:val="000000" w:themeColor="text1"/>
          <w:shd w:val="clear" w:color="auto" w:fill="FFFFFF"/>
          <w:lang w:val="hy-AM"/>
        </w:rPr>
        <w:t xml:space="preserve">Ռաֆայել Գևորգյանի </w:t>
      </w:r>
      <w:r w:rsidR="00D36460" w:rsidRPr="00E352CE">
        <w:rPr>
          <w:rFonts w:ascii="GHEA Grapalat" w:hAnsi="GHEA Grapalat" w:cs="Sylfaen"/>
          <w:lang w:val="hy-AM"/>
        </w:rPr>
        <w:t>կողմից նախկինում կատար</w:t>
      </w:r>
      <w:r w:rsidR="00805F35" w:rsidRPr="00E352CE">
        <w:rPr>
          <w:rFonts w:ascii="GHEA Grapalat" w:hAnsi="GHEA Grapalat" w:cs="Sylfaen"/>
          <w:lang w:val="hy-AM"/>
        </w:rPr>
        <w:t>վ</w:t>
      </w:r>
      <w:r w:rsidR="00D36460" w:rsidRPr="00E352CE">
        <w:rPr>
          <w:rFonts w:ascii="GHEA Grapalat" w:hAnsi="GHEA Grapalat" w:cs="Sylfaen"/>
          <w:lang w:val="hy-AM"/>
        </w:rPr>
        <w:t>ած աշխատանք</w:t>
      </w:r>
      <w:r w:rsidR="00805F35" w:rsidRPr="00E352CE">
        <w:rPr>
          <w:rFonts w:ascii="GHEA Grapalat" w:hAnsi="GHEA Grapalat" w:cs="Sylfaen"/>
          <w:lang w:val="hy-AM"/>
        </w:rPr>
        <w:t>ներ</w:t>
      </w:r>
      <w:r w:rsidR="00D36460" w:rsidRPr="00E352CE">
        <w:rPr>
          <w:rFonts w:ascii="GHEA Grapalat" w:hAnsi="GHEA Grapalat" w:cs="Sylfaen"/>
          <w:lang w:val="hy-AM"/>
        </w:rPr>
        <w:t>ին, ինչպես նաև վերջինիս որակավորմանը և առողջական վիճակին</w:t>
      </w:r>
      <w:r w:rsidR="00805F35" w:rsidRPr="00E352CE">
        <w:rPr>
          <w:rFonts w:ascii="GHEA Grapalat" w:hAnsi="GHEA Grapalat" w:cs="Sylfaen"/>
          <w:lang w:val="hy-AM"/>
        </w:rPr>
        <w:t>,</w:t>
      </w:r>
      <w:r w:rsidR="00D36460" w:rsidRPr="00E352CE">
        <w:rPr>
          <w:rFonts w:ascii="GHEA Grapalat" w:hAnsi="GHEA Grapalat" w:cs="Sylfaen"/>
          <w:lang w:val="hy-AM"/>
        </w:rPr>
        <w:t xml:space="preserve"> ընդունել է նաև </w:t>
      </w:r>
      <w:r w:rsidR="00D36460" w:rsidRPr="00E352CE">
        <w:rPr>
          <w:rFonts w:ascii="GHEA Grapalat" w:hAnsi="GHEA Grapalat"/>
          <w:color w:val="000000" w:themeColor="text1"/>
          <w:shd w:val="clear" w:color="auto" w:fill="FFFFFF"/>
          <w:lang w:val="hy-AM"/>
        </w:rPr>
        <w:t>Ռաֆայել Գևորգյանը</w:t>
      </w:r>
      <w:r w:rsidR="00B64F8C" w:rsidRPr="00E352CE">
        <w:rPr>
          <w:rFonts w:ascii="GHEA Grapalat" w:hAnsi="GHEA Grapalat" w:cs="Sylfaen"/>
          <w:lang w:val="hy-AM"/>
        </w:rPr>
        <w:t>:</w:t>
      </w:r>
    </w:p>
    <w:p w14:paraId="52B61E63" w14:textId="3D306C4A" w:rsidR="00747741" w:rsidRPr="00E352CE" w:rsidRDefault="00747741" w:rsidP="00E1075B">
      <w:pPr>
        <w:ind w:right="87" w:firstLine="360"/>
        <w:jc w:val="both"/>
        <w:rPr>
          <w:rFonts w:ascii="GHEA Grapalat" w:hAnsi="GHEA Grapalat" w:cs="Sylfaen"/>
          <w:lang w:val="hy-AM"/>
        </w:rPr>
      </w:pPr>
      <w:r w:rsidRPr="00E352CE">
        <w:rPr>
          <w:rFonts w:ascii="GHEA Grapalat" w:hAnsi="GHEA Grapalat" w:cs="Sylfaen"/>
          <w:lang w:val="hy-AM"/>
        </w:rPr>
        <w:t>Վերաքննիչ դատարանը հաշվի չի առել, որ Դատարանն ապացուցման առարկան որոշելիս կաշկանդված էր վիճելի իրավահարաբերության նկատմամբ կիրառելի նյութաիրավական նորմով, որի պարագայում Դատարանը պարտավոր էր Ընկերության վրա դնել հայցվորին՝ նրա մասնագիտական պատրաստվածությանը, որակավորմանը, առողջական վիճակին համապատասխան այլ աշխատանք առաջարկելու փաստի ապացուցման պարտականությունը։ Տվյալ պարագայում Վերաքննիչ դատարանի որոշման տրամաբանությունից բխում է, որ Ընկերությունը հայցվորին պարտավոր էր առաջնահերթ առաջարկել «Հյուսիսարևելյան» տեղամասի պետի պաշտոնը</w:t>
      </w:r>
      <w:r w:rsidR="00381B61" w:rsidRPr="00E352CE">
        <w:rPr>
          <w:rFonts w:ascii="GHEA Grapalat" w:hAnsi="GHEA Grapalat" w:cs="Sylfaen"/>
          <w:lang w:val="hy-AM"/>
        </w:rPr>
        <w:t>,</w:t>
      </w:r>
      <w:r w:rsidRPr="00E352CE">
        <w:rPr>
          <w:rFonts w:ascii="GHEA Grapalat" w:hAnsi="GHEA Grapalat" w:cs="Sylfaen"/>
          <w:lang w:val="hy-AM"/>
        </w:rPr>
        <w:t xml:space="preserve"> և Դատարանը գործի քննության ընթացքում նշված փաստարկներին չի անդրադարձել, չի քննարկել նշված պաշտոնը հայցվորին առաջարկելու առաջնահերթության հարցը։ Փաստորեն</w:t>
      </w:r>
      <w:r w:rsidR="00381B61" w:rsidRPr="00E352CE">
        <w:rPr>
          <w:rFonts w:ascii="GHEA Grapalat" w:hAnsi="GHEA Grapalat" w:cs="Sylfaen"/>
          <w:lang w:val="hy-AM"/>
        </w:rPr>
        <w:t>,</w:t>
      </w:r>
      <w:r w:rsidRPr="00E352CE">
        <w:rPr>
          <w:rFonts w:ascii="GHEA Grapalat" w:hAnsi="GHEA Grapalat" w:cs="Sylfaen"/>
          <w:lang w:val="hy-AM"/>
        </w:rPr>
        <w:t xml:space="preserve"> Վերաքննիչ դատարանի կողմից սահմանվել է գործի նոր քննության ծավալ, որի շրջանակներում Դատարանն ապացուցման առարկայի մեջ պետք է ներառի մի փաստ, որը չի բխում նյութական իրավանորմի կարգավորումից։</w:t>
      </w:r>
      <w:r w:rsidR="005F6351" w:rsidRPr="00E352CE">
        <w:rPr>
          <w:rFonts w:ascii="GHEA Grapalat" w:hAnsi="GHEA Grapalat" w:cs="Sylfaen"/>
          <w:lang w:val="hy-AM"/>
        </w:rPr>
        <w:t xml:space="preserve"> </w:t>
      </w:r>
      <w:r w:rsidR="00DB0711" w:rsidRPr="00E352CE">
        <w:rPr>
          <w:rFonts w:ascii="GHEA Grapalat" w:hAnsi="GHEA Grapalat" w:cs="Sylfaen"/>
          <w:lang w:val="hy-AM"/>
        </w:rPr>
        <w:t>Վերաքննիչ դատարանը չի անդրադա</w:t>
      </w:r>
      <w:r w:rsidR="00AB485B" w:rsidRPr="00E352CE">
        <w:rPr>
          <w:rFonts w:ascii="GHEA Grapalat" w:hAnsi="GHEA Grapalat" w:cs="Sylfaen"/>
          <w:lang w:val="hy-AM"/>
        </w:rPr>
        <w:t>ր</w:t>
      </w:r>
      <w:r w:rsidR="00DB0711" w:rsidRPr="00E352CE">
        <w:rPr>
          <w:rFonts w:ascii="GHEA Grapalat" w:hAnsi="GHEA Grapalat" w:cs="Sylfaen"/>
          <w:lang w:val="hy-AM"/>
        </w:rPr>
        <w:t>ձել այն փաստին, որ հայցվորին՝ իր մասնագիտական պատրաստվածությանը և որակավորմանը համապատասխան աշխատանքի առաջարկ արվել է, իսկ վերջինս դրանից հրաժարվել է։</w:t>
      </w:r>
    </w:p>
    <w:p w14:paraId="15E0F976" w14:textId="20CC4804" w:rsidR="00AC657C" w:rsidRPr="00E352CE" w:rsidRDefault="0057617F" w:rsidP="00211968">
      <w:pPr>
        <w:ind w:right="87" w:firstLine="360"/>
        <w:jc w:val="both"/>
        <w:rPr>
          <w:rFonts w:ascii="GHEA Grapalat" w:hAnsi="GHEA Grapalat" w:cs="Sylfaen"/>
          <w:lang w:val="hy-AM"/>
        </w:rPr>
      </w:pPr>
      <w:r w:rsidRPr="00E352CE">
        <w:rPr>
          <w:rFonts w:ascii="GHEA Grapalat" w:hAnsi="GHEA Grapalat" w:cs="Sylfaen"/>
          <w:lang w:val="hy-AM"/>
        </w:rPr>
        <w:t>Ընդ որում, Ռաֆայել Գևորգյանը գործի քննության ժամանակ չի վիճարկել Դավիթ Խաչատրյանի կողմից իր զբաղեցրած պաշտոնի համապատասխանության հարցը, հետևաբար խոսքը վերաբերում է միայն հայեցողական սահմանափակմանը, ուստի ըստ Ռաֆայել Գևորգյանի, ինչպես նաև ըստ Վերաքննիչ դատարանի</w:t>
      </w:r>
      <w:r w:rsidR="000D6846" w:rsidRPr="00E352CE">
        <w:rPr>
          <w:rFonts w:ascii="GHEA Grapalat" w:hAnsi="GHEA Grapalat" w:cs="Sylfaen"/>
          <w:lang w:val="hy-AM"/>
        </w:rPr>
        <w:t xml:space="preserve">` </w:t>
      </w:r>
      <w:r w:rsidRPr="00E352CE">
        <w:rPr>
          <w:rFonts w:ascii="GHEA Grapalat" w:hAnsi="GHEA Grapalat" w:cs="Sylfaen"/>
          <w:lang w:val="hy-AM"/>
        </w:rPr>
        <w:t>Ընկերությունը կաշկանդված էր կոնկրետ «Հյուսիսարևելյան» տեղամասի պետի պաշտոնը</w:t>
      </w:r>
      <w:r w:rsidR="000C1008" w:rsidRPr="00E352CE">
        <w:rPr>
          <w:rFonts w:ascii="GHEA Grapalat" w:hAnsi="GHEA Grapalat" w:cs="Sylfaen"/>
          <w:lang w:val="hy-AM"/>
        </w:rPr>
        <w:t xml:space="preserve"> </w:t>
      </w:r>
      <w:r w:rsidRPr="00E352CE">
        <w:rPr>
          <w:rFonts w:ascii="GHEA Grapalat" w:hAnsi="GHEA Grapalat" w:cs="Sylfaen"/>
          <w:lang w:val="hy-AM"/>
        </w:rPr>
        <w:t>Ռաֆայել</w:t>
      </w:r>
      <w:r w:rsidR="000C1008" w:rsidRPr="00E352CE">
        <w:rPr>
          <w:rFonts w:ascii="GHEA Grapalat" w:hAnsi="GHEA Grapalat" w:cs="Sylfaen"/>
          <w:lang w:val="hy-AM"/>
        </w:rPr>
        <w:t xml:space="preserve"> </w:t>
      </w:r>
      <w:r w:rsidRPr="00E352CE">
        <w:rPr>
          <w:rFonts w:ascii="GHEA Grapalat" w:hAnsi="GHEA Grapalat" w:cs="Sylfaen"/>
          <w:lang w:val="hy-AM"/>
        </w:rPr>
        <w:t>Գևորգյանին առաջարկելու հարցում և այլ անձի չէր կարող առաջարկել</w:t>
      </w:r>
      <w:r w:rsidR="00E352CE" w:rsidRPr="00E352CE">
        <w:rPr>
          <w:rFonts w:ascii="GHEA Grapalat" w:hAnsi="GHEA Grapalat" w:cs="Sylfaen"/>
          <w:lang w:val="hy-AM"/>
        </w:rPr>
        <w:t xml:space="preserve"> </w:t>
      </w:r>
      <w:r w:rsidRPr="00E352CE">
        <w:rPr>
          <w:rFonts w:ascii="GHEA Grapalat" w:hAnsi="GHEA Grapalat" w:cs="Sylfaen"/>
          <w:lang w:val="hy-AM"/>
        </w:rPr>
        <w:t>նախքան վերջինիս առաջարկելը:</w:t>
      </w:r>
    </w:p>
    <w:p w14:paraId="5BD94589" w14:textId="488D47EA" w:rsidR="00D5549C" w:rsidRPr="00E352CE" w:rsidRDefault="00D5549C" w:rsidP="00E1075B">
      <w:pPr>
        <w:ind w:right="87" w:firstLine="360"/>
        <w:jc w:val="both"/>
        <w:rPr>
          <w:rFonts w:ascii="GHEA Grapalat" w:hAnsi="GHEA Grapalat" w:cs="Sylfaen"/>
          <w:lang w:val="hy-AM"/>
        </w:rPr>
      </w:pPr>
      <w:r w:rsidRPr="00E352CE">
        <w:rPr>
          <w:rFonts w:ascii="GHEA Grapalat" w:hAnsi="GHEA Grapalat" w:cs="Sylfaen"/>
          <w:lang w:val="hy-AM"/>
        </w:rPr>
        <w:lastRenderedPageBreak/>
        <w:t xml:space="preserve">Վերոգրյալի հիման վրա բողոք բերած անձը պահանջել է </w:t>
      </w:r>
      <w:r w:rsidR="00B64F8C" w:rsidRPr="00E352CE">
        <w:rPr>
          <w:rFonts w:ascii="GHEA Grapalat" w:hAnsi="GHEA Grapalat" w:cs="Sylfaen"/>
          <w:lang w:val="hy-AM"/>
        </w:rPr>
        <w:t xml:space="preserve">բեկանել Վերաքննիչ դատարանի </w:t>
      </w:r>
      <w:r w:rsidR="00351F7A" w:rsidRPr="00E352CE">
        <w:rPr>
          <w:rFonts w:ascii="GHEA Grapalat" w:hAnsi="GHEA Grapalat" w:cs="Sylfaen"/>
          <w:lang w:val="hy-AM"/>
        </w:rPr>
        <w:t>09</w:t>
      </w:r>
      <w:r w:rsidR="00B64F8C" w:rsidRPr="00E352CE">
        <w:rPr>
          <w:rFonts w:ascii="GHEA Grapalat" w:hAnsi="GHEA Grapalat" w:cs="Sylfaen"/>
          <w:lang w:val="hy-AM"/>
        </w:rPr>
        <w:t>.</w:t>
      </w:r>
      <w:r w:rsidR="00351F7A" w:rsidRPr="00E352CE">
        <w:rPr>
          <w:rFonts w:ascii="GHEA Grapalat" w:hAnsi="GHEA Grapalat" w:cs="Sylfaen"/>
          <w:lang w:val="hy-AM"/>
        </w:rPr>
        <w:t>12</w:t>
      </w:r>
      <w:r w:rsidR="00B64F8C" w:rsidRPr="00E352CE">
        <w:rPr>
          <w:rFonts w:ascii="GHEA Grapalat" w:hAnsi="GHEA Grapalat" w:cs="Sylfaen"/>
          <w:lang w:val="hy-AM"/>
        </w:rPr>
        <w:t>.20</w:t>
      </w:r>
      <w:r w:rsidR="00351F7A" w:rsidRPr="00E352CE">
        <w:rPr>
          <w:rFonts w:ascii="GHEA Grapalat" w:hAnsi="GHEA Grapalat" w:cs="Sylfaen"/>
          <w:lang w:val="hy-AM"/>
        </w:rPr>
        <w:t>22</w:t>
      </w:r>
      <w:r w:rsidR="00B64F8C" w:rsidRPr="00E352CE">
        <w:rPr>
          <w:rFonts w:ascii="GHEA Grapalat" w:hAnsi="GHEA Grapalat" w:cs="Sylfaen"/>
          <w:lang w:val="hy-AM"/>
        </w:rPr>
        <w:t xml:space="preserve"> թվականի որոշումը և օրինական ուժ տալ Դատարանի </w:t>
      </w:r>
      <w:r w:rsidR="00351F7A" w:rsidRPr="00E352CE">
        <w:rPr>
          <w:rFonts w:ascii="GHEA Grapalat" w:hAnsi="GHEA Grapalat" w:cs="Sylfaen"/>
          <w:lang w:val="hy-AM"/>
        </w:rPr>
        <w:t xml:space="preserve">04.07.2022 </w:t>
      </w:r>
      <w:r w:rsidR="00B64F8C" w:rsidRPr="00E352CE">
        <w:rPr>
          <w:rFonts w:ascii="GHEA Grapalat" w:hAnsi="GHEA Grapalat" w:cs="Sylfaen"/>
          <w:lang w:val="hy-AM"/>
        </w:rPr>
        <w:t>թվականի վճռին:</w:t>
      </w:r>
    </w:p>
    <w:p w14:paraId="05758DA5" w14:textId="77777777" w:rsidR="00AC657C" w:rsidRPr="0079041E" w:rsidRDefault="00AC657C" w:rsidP="00E1075B">
      <w:pPr>
        <w:ind w:right="87" w:firstLine="360"/>
        <w:jc w:val="both"/>
        <w:rPr>
          <w:rFonts w:ascii="GHEA Grapalat" w:hAnsi="GHEA Grapalat" w:cs="Sylfaen"/>
          <w:sz w:val="14"/>
          <w:szCs w:val="14"/>
          <w:lang w:val="hy-AM"/>
        </w:rPr>
      </w:pPr>
    </w:p>
    <w:p w14:paraId="394D7E73" w14:textId="43585996" w:rsidR="00D5549C" w:rsidRPr="00E352CE" w:rsidRDefault="00D5549C" w:rsidP="00E1075B">
      <w:pPr>
        <w:ind w:right="87" w:firstLine="360"/>
        <w:jc w:val="both"/>
        <w:rPr>
          <w:rFonts w:ascii="GHEA Grapalat" w:hAnsi="GHEA Grapalat" w:cs="Sylfaen"/>
          <w:b/>
          <w:u w:val="single"/>
          <w:lang w:val="hy-AM"/>
        </w:rPr>
      </w:pPr>
      <w:r w:rsidRPr="00E352CE">
        <w:rPr>
          <w:rFonts w:ascii="GHEA Grapalat" w:hAnsi="GHEA Grapalat" w:cs="Sylfaen"/>
          <w:b/>
          <w:u w:val="single"/>
          <w:lang w:val="hy-AM"/>
        </w:rPr>
        <w:t xml:space="preserve">3. Վճռաբեկ բողոքի քննության համար նշանակություն ունեցող փաստերը </w:t>
      </w:r>
    </w:p>
    <w:p w14:paraId="0E551375" w14:textId="77777777" w:rsidR="00F2352B" w:rsidRPr="00E352CE" w:rsidRDefault="00D5549C" w:rsidP="00E1075B">
      <w:pPr>
        <w:ind w:right="87" w:firstLine="360"/>
        <w:jc w:val="both"/>
        <w:rPr>
          <w:rFonts w:ascii="GHEA Grapalat" w:hAnsi="GHEA Grapalat" w:cs="Sylfaen"/>
          <w:lang w:val="hy-AM"/>
        </w:rPr>
      </w:pPr>
      <w:r w:rsidRPr="00E352CE">
        <w:rPr>
          <w:rFonts w:ascii="GHEA Grapalat" w:hAnsi="GHEA Grapalat" w:cs="Sylfaen"/>
          <w:lang w:val="hy-AM"/>
        </w:rPr>
        <w:t>Վճռաբեկ բողոքի քննության համար էական նշանակություն ունեն հետևյալ փաստերը՝</w:t>
      </w:r>
    </w:p>
    <w:p w14:paraId="7B4AB43E" w14:textId="0F4089D7" w:rsidR="00AC657C" w:rsidRPr="00E352CE" w:rsidRDefault="00AC657C" w:rsidP="00E1075B">
      <w:pPr>
        <w:ind w:right="87" w:firstLine="360"/>
        <w:jc w:val="both"/>
        <w:rPr>
          <w:rFonts w:ascii="GHEA Grapalat" w:hAnsi="GHEA Grapalat" w:cs="Sylfaen"/>
          <w:lang w:val="hy-AM"/>
        </w:rPr>
      </w:pPr>
      <w:r w:rsidRPr="00E352CE">
        <w:rPr>
          <w:rFonts w:ascii="GHEA Grapalat" w:hAnsi="GHEA Grapalat" w:cs="Sylfaen"/>
          <w:lang w:val="hy-AM"/>
        </w:rPr>
        <w:t>1) Հայաստանի պետական ճարտարագիտական համալսարանի կողմից 10.06.2007 թվականին տրված թիվ AD054122 դիպլոմի համաձայն՝ Ռաֆայել Գևորգյանին շնորհվել է ճարտարագետի որակավորում</w:t>
      </w:r>
      <w:r w:rsidR="00DE1AC0" w:rsidRPr="00E352CE">
        <w:rPr>
          <w:rFonts w:ascii="GHEA Grapalat" w:hAnsi="GHEA Grapalat" w:cs="Sylfaen"/>
          <w:lang w:val="hy-AM"/>
        </w:rPr>
        <w:t xml:space="preserve"> </w:t>
      </w:r>
      <w:r w:rsidR="00DE1AC0" w:rsidRPr="00E352CE">
        <w:rPr>
          <w:rFonts w:ascii="GHEA Grapalat" w:hAnsi="GHEA Grapalat" w:cs="Sylfaen"/>
          <w:b/>
          <w:lang w:val="hy-AM"/>
        </w:rPr>
        <w:t>(հատոր 1-ին, գ</w:t>
      </w:r>
      <w:r w:rsidR="00DE1AC0" w:rsidRPr="00E352CE">
        <w:rPr>
          <w:rFonts w:ascii="Cambria Math" w:hAnsi="Cambria Math" w:cs="Cambria Math"/>
          <w:b/>
          <w:lang w:val="hy-AM"/>
        </w:rPr>
        <w:t>․</w:t>
      </w:r>
      <w:r w:rsidR="00DE1AC0" w:rsidRPr="00E352CE">
        <w:rPr>
          <w:rFonts w:ascii="GHEA Grapalat" w:hAnsi="GHEA Grapalat" w:cs="Sylfaen"/>
          <w:b/>
          <w:lang w:val="hy-AM"/>
        </w:rPr>
        <w:t>թ</w:t>
      </w:r>
      <w:r w:rsidR="0071585C" w:rsidRPr="00E352CE">
        <w:rPr>
          <w:rFonts w:ascii="GHEA Grapalat" w:hAnsi="GHEA Grapalat" w:cs="Cambria Math"/>
          <w:b/>
          <w:lang w:val="hy-AM"/>
        </w:rPr>
        <w:t xml:space="preserve">. </w:t>
      </w:r>
      <w:r w:rsidR="00DE1AC0" w:rsidRPr="00E352CE">
        <w:rPr>
          <w:rFonts w:ascii="GHEA Grapalat" w:hAnsi="GHEA Grapalat" w:cs="Sylfaen"/>
          <w:b/>
          <w:lang w:val="hy-AM"/>
        </w:rPr>
        <w:t>218)</w:t>
      </w:r>
      <w:r w:rsidR="00280854" w:rsidRPr="00E352CE">
        <w:rPr>
          <w:rFonts w:ascii="GHEA Grapalat" w:hAnsi="GHEA Grapalat" w:cs="Sylfaen"/>
          <w:lang w:val="hy-AM"/>
        </w:rPr>
        <w:t>.</w:t>
      </w:r>
    </w:p>
    <w:p w14:paraId="7BF19B77" w14:textId="6B359085" w:rsidR="00AC657C" w:rsidRPr="00E352CE" w:rsidRDefault="00AC657C" w:rsidP="00E1075B">
      <w:pPr>
        <w:ind w:right="87" w:firstLine="360"/>
        <w:jc w:val="both"/>
        <w:rPr>
          <w:rFonts w:ascii="GHEA Grapalat" w:hAnsi="GHEA Grapalat" w:cs="Sylfaen"/>
          <w:lang w:val="hy-AM"/>
        </w:rPr>
      </w:pPr>
      <w:r w:rsidRPr="00E352CE">
        <w:rPr>
          <w:rFonts w:ascii="GHEA Grapalat" w:hAnsi="GHEA Grapalat" w:cs="Sylfaen"/>
          <w:lang w:val="hy-AM"/>
        </w:rPr>
        <w:t xml:space="preserve">2) </w:t>
      </w:r>
      <w:r w:rsidR="003B2629" w:rsidRPr="00E352CE">
        <w:rPr>
          <w:rFonts w:ascii="GHEA Grapalat" w:hAnsi="GHEA Grapalat" w:cs="Sylfaen"/>
          <w:lang w:val="hy-AM"/>
        </w:rPr>
        <w:t>Ը</w:t>
      </w:r>
      <w:r w:rsidRPr="00E352CE">
        <w:rPr>
          <w:rFonts w:ascii="GHEA Grapalat" w:hAnsi="GHEA Grapalat" w:cs="Sylfaen"/>
          <w:lang w:val="hy-AM"/>
        </w:rPr>
        <w:t xml:space="preserve">նկերության և Ռաֆայել Գևորգյանի միջև </w:t>
      </w:r>
      <w:r w:rsidR="003B2629" w:rsidRPr="00E352CE">
        <w:rPr>
          <w:rFonts w:ascii="GHEA Grapalat" w:hAnsi="GHEA Grapalat" w:cs="Sylfaen"/>
          <w:lang w:val="hy-AM"/>
        </w:rPr>
        <w:t>02.07.</w:t>
      </w:r>
      <w:r w:rsidRPr="00E352CE">
        <w:rPr>
          <w:rFonts w:ascii="GHEA Grapalat" w:hAnsi="GHEA Grapalat" w:cs="Sylfaen"/>
          <w:lang w:val="hy-AM"/>
        </w:rPr>
        <w:t>2007</w:t>
      </w:r>
      <w:r w:rsidR="003B2629" w:rsidRPr="00E352CE">
        <w:rPr>
          <w:rFonts w:ascii="GHEA Grapalat" w:hAnsi="GHEA Grapalat" w:cs="Sylfaen"/>
          <w:lang w:val="hy-AM"/>
        </w:rPr>
        <w:t xml:space="preserve"> </w:t>
      </w:r>
      <w:r w:rsidRPr="00E352CE">
        <w:rPr>
          <w:rFonts w:ascii="GHEA Grapalat" w:hAnsi="GHEA Grapalat" w:cs="Sylfaen"/>
          <w:lang w:val="hy-AM"/>
        </w:rPr>
        <w:t>թ</w:t>
      </w:r>
      <w:r w:rsidR="003B2629" w:rsidRPr="00E352CE">
        <w:rPr>
          <w:rFonts w:ascii="GHEA Grapalat" w:hAnsi="GHEA Grapalat" w:cs="Sylfaen"/>
          <w:lang w:val="hy-AM"/>
        </w:rPr>
        <w:t>վական</w:t>
      </w:r>
      <w:r w:rsidRPr="00E352CE">
        <w:rPr>
          <w:rFonts w:ascii="GHEA Grapalat" w:hAnsi="GHEA Grapalat" w:cs="Sylfaen"/>
          <w:lang w:val="hy-AM"/>
        </w:rPr>
        <w:t>ին կնքված թիվ 05 աշխատանքային պայմանագր</w:t>
      </w:r>
      <w:r w:rsidR="00793941" w:rsidRPr="00E352CE">
        <w:rPr>
          <w:rFonts w:ascii="GHEA Grapalat" w:hAnsi="GHEA Grapalat" w:cs="Sylfaen"/>
          <w:lang w:val="hy-AM"/>
        </w:rPr>
        <w:t>ով</w:t>
      </w:r>
      <w:r w:rsidR="005F6351" w:rsidRPr="00E352CE">
        <w:rPr>
          <w:rFonts w:ascii="GHEA Grapalat" w:hAnsi="GHEA Grapalat" w:cs="Sylfaen"/>
          <w:lang w:val="hy-AM"/>
        </w:rPr>
        <w:t xml:space="preserve"> </w:t>
      </w:r>
      <w:r w:rsidRPr="00E352CE">
        <w:rPr>
          <w:rFonts w:ascii="GHEA Grapalat" w:hAnsi="GHEA Grapalat" w:cs="Sylfaen"/>
          <w:lang w:val="hy-AM"/>
        </w:rPr>
        <w:t>Ռաֆայել Գևորգյան</w:t>
      </w:r>
      <w:r w:rsidR="00E352CE" w:rsidRPr="00E352CE">
        <w:rPr>
          <w:rFonts w:ascii="GHEA Grapalat" w:hAnsi="GHEA Grapalat" w:cs="Sylfaen"/>
          <w:lang w:val="hy-AM"/>
        </w:rPr>
        <w:t>ը</w:t>
      </w:r>
      <w:r w:rsidRPr="00E352CE">
        <w:rPr>
          <w:rFonts w:ascii="GHEA Grapalat" w:hAnsi="GHEA Grapalat" w:cs="Sylfaen"/>
          <w:lang w:val="hy-AM"/>
        </w:rPr>
        <w:t xml:space="preserve"> </w:t>
      </w:r>
      <w:r w:rsidR="00207388" w:rsidRPr="00E352CE">
        <w:rPr>
          <w:rFonts w:ascii="GHEA Grapalat" w:hAnsi="GHEA Grapalat" w:cs="Sylfaen"/>
          <w:lang w:val="hy-AM"/>
        </w:rPr>
        <w:t>նշանակվել է</w:t>
      </w:r>
      <w:r w:rsidRPr="00E352CE">
        <w:rPr>
          <w:rFonts w:ascii="GHEA Grapalat" w:hAnsi="GHEA Grapalat" w:cs="Sylfaen"/>
          <w:lang w:val="hy-AM"/>
        </w:rPr>
        <w:t xml:space="preserve"> Ընկերության </w:t>
      </w:r>
      <w:r w:rsidR="003B2629" w:rsidRPr="00E352CE">
        <w:rPr>
          <w:rFonts w:ascii="GHEA Grapalat" w:hAnsi="GHEA Grapalat" w:cs="Sylfaen"/>
          <w:lang w:val="hy-AM"/>
        </w:rPr>
        <w:t>«</w:t>
      </w:r>
      <w:r w:rsidRPr="00E352CE">
        <w:rPr>
          <w:rFonts w:ascii="GHEA Grapalat" w:hAnsi="GHEA Grapalat" w:cs="Sylfaen"/>
          <w:lang w:val="hy-AM"/>
        </w:rPr>
        <w:t>Հյուսիսային</w:t>
      </w:r>
      <w:r w:rsidR="003B2629" w:rsidRPr="00E352CE">
        <w:rPr>
          <w:rFonts w:ascii="GHEA Grapalat" w:hAnsi="GHEA Grapalat" w:cs="Sylfaen"/>
          <w:lang w:val="hy-AM"/>
        </w:rPr>
        <w:t>»</w:t>
      </w:r>
      <w:r w:rsidRPr="00E352CE">
        <w:rPr>
          <w:rFonts w:ascii="GHEA Grapalat" w:hAnsi="GHEA Grapalat" w:cs="Sylfaen"/>
          <w:lang w:val="hy-AM"/>
        </w:rPr>
        <w:t xml:space="preserve"> մասնաճյուղի արտադրատեխնիկական բաժնի առաջին կարգի ճարտարագետ</w:t>
      </w:r>
      <w:r w:rsidR="005F6351" w:rsidRPr="00E352CE">
        <w:rPr>
          <w:rFonts w:ascii="GHEA Grapalat" w:hAnsi="GHEA Grapalat" w:cs="Sylfaen"/>
          <w:lang w:val="hy-AM"/>
        </w:rPr>
        <w:t>ի պաշտոնում</w:t>
      </w:r>
      <w:r w:rsidR="003B2629" w:rsidRPr="00E352CE">
        <w:rPr>
          <w:rFonts w:ascii="GHEA Grapalat" w:hAnsi="GHEA Grapalat" w:cs="Sylfaen"/>
          <w:lang w:val="hy-AM"/>
        </w:rPr>
        <w:t xml:space="preserve"> </w:t>
      </w:r>
      <w:r w:rsidR="003B2629" w:rsidRPr="00E352CE">
        <w:rPr>
          <w:rFonts w:ascii="GHEA Grapalat" w:hAnsi="GHEA Grapalat" w:cs="Sylfaen"/>
          <w:b/>
          <w:lang w:val="hy-AM"/>
        </w:rPr>
        <w:t>(հատոր 1-ին, գ</w:t>
      </w:r>
      <w:r w:rsidR="003B2629" w:rsidRPr="00E352CE">
        <w:rPr>
          <w:rFonts w:ascii="Cambria Math" w:hAnsi="Cambria Math" w:cs="Cambria Math"/>
          <w:b/>
          <w:lang w:val="hy-AM"/>
        </w:rPr>
        <w:t>․</w:t>
      </w:r>
      <w:r w:rsidR="003B2629" w:rsidRPr="00E352CE">
        <w:rPr>
          <w:rFonts w:ascii="GHEA Grapalat" w:hAnsi="GHEA Grapalat" w:cs="Sylfaen"/>
          <w:b/>
          <w:lang w:val="hy-AM"/>
        </w:rPr>
        <w:t>թ</w:t>
      </w:r>
      <w:r w:rsidR="0071585C" w:rsidRPr="00E352CE">
        <w:rPr>
          <w:rFonts w:ascii="GHEA Grapalat" w:hAnsi="GHEA Grapalat" w:cs="Sylfaen"/>
          <w:b/>
          <w:lang w:val="hy-AM"/>
        </w:rPr>
        <w:t xml:space="preserve">. </w:t>
      </w:r>
      <w:r w:rsidR="003B2629" w:rsidRPr="00E352CE">
        <w:rPr>
          <w:rFonts w:ascii="GHEA Grapalat" w:hAnsi="GHEA Grapalat" w:cs="Sylfaen"/>
          <w:b/>
          <w:lang w:val="hy-AM"/>
        </w:rPr>
        <w:t>74)</w:t>
      </w:r>
      <w:r w:rsidR="00280854" w:rsidRPr="00E352CE">
        <w:rPr>
          <w:rFonts w:ascii="GHEA Grapalat" w:hAnsi="GHEA Grapalat" w:cs="Sylfaen"/>
          <w:lang w:val="hy-AM"/>
        </w:rPr>
        <w:t>.</w:t>
      </w:r>
    </w:p>
    <w:p w14:paraId="653DAD77" w14:textId="00F61FA7" w:rsidR="003B2629" w:rsidRPr="00E352CE" w:rsidRDefault="00AC657C" w:rsidP="00E1075B">
      <w:pPr>
        <w:ind w:right="87" w:firstLine="360"/>
        <w:jc w:val="both"/>
        <w:rPr>
          <w:rFonts w:ascii="GHEA Grapalat" w:hAnsi="GHEA Grapalat" w:cs="Sylfaen"/>
          <w:lang w:val="hy-AM"/>
        </w:rPr>
      </w:pPr>
      <w:r w:rsidRPr="00E352CE">
        <w:rPr>
          <w:rFonts w:ascii="GHEA Grapalat" w:hAnsi="GHEA Grapalat" w:cs="Sylfaen"/>
          <w:lang w:val="hy-AM"/>
        </w:rPr>
        <w:t xml:space="preserve">3) </w:t>
      </w:r>
      <w:r w:rsidR="003B2629" w:rsidRPr="00E352CE">
        <w:rPr>
          <w:rFonts w:ascii="GHEA Grapalat" w:hAnsi="GHEA Grapalat" w:cs="Sylfaen"/>
          <w:lang w:val="hy-AM"/>
        </w:rPr>
        <w:t>02.05.</w:t>
      </w:r>
      <w:r w:rsidRPr="00E352CE">
        <w:rPr>
          <w:rFonts w:ascii="GHEA Grapalat" w:hAnsi="GHEA Grapalat" w:cs="Sylfaen"/>
          <w:lang w:val="hy-AM"/>
        </w:rPr>
        <w:t>2009</w:t>
      </w:r>
      <w:r w:rsidR="003B2629" w:rsidRPr="00E352CE">
        <w:rPr>
          <w:rFonts w:ascii="GHEA Grapalat" w:hAnsi="GHEA Grapalat" w:cs="Sylfaen"/>
          <w:lang w:val="hy-AM"/>
        </w:rPr>
        <w:t xml:space="preserve"> </w:t>
      </w:r>
      <w:r w:rsidRPr="00E352CE">
        <w:rPr>
          <w:rFonts w:ascii="GHEA Grapalat" w:hAnsi="GHEA Grapalat" w:cs="Sylfaen"/>
          <w:lang w:val="hy-AM"/>
        </w:rPr>
        <w:t>թ</w:t>
      </w:r>
      <w:r w:rsidR="003B2629" w:rsidRPr="00E352CE">
        <w:rPr>
          <w:rFonts w:ascii="GHEA Grapalat" w:hAnsi="GHEA Grapalat" w:cs="Sylfaen"/>
          <w:lang w:val="hy-AM"/>
        </w:rPr>
        <w:t>վական</w:t>
      </w:r>
      <w:r w:rsidRPr="00E352CE">
        <w:rPr>
          <w:rFonts w:ascii="GHEA Grapalat" w:hAnsi="GHEA Grapalat" w:cs="Sylfaen"/>
          <w:lang w:val="hy-AM"/>
        </w:rPr>
        <w:t>ին կնքված թիվ 02 համաձայնագր</w:t>
      </w:r>
      <w:r w:rsidR="00793941" w:rsidRPr="00E352CE">
        <w:rPr>
          <w:rFonts w:ascii="GHEA Grapalat" w:hAnsi="GHEA Grapalat" w:cs="Sylfaen"/>
          <w:lang w:val="hy-AM"/>
        </w:rPr>
        <w:t>ով</w:t>
      </w:r>
      <w:r w:rsidR="00E352CE" w:rsidRPr="00E352CE">
        <w:rPr>
          <w:rFonts w:ascii="GHEA Grapalat" w:hAnsi="GHEA Grapalat" w:cs="Sylfaen"/>
          <w:lang w:val="hy-AM"/>
        </w:rPr>
        <w:t xml:space="preserve"> </w:t>
      </w:r>
      <w:r w:rsidRPr="00E352CE">
        <w:rPr>
          <w:rFonts w:ascii="GHEA Grapalat" w:hAnsi="GHEA Grapalat" w:cs="Sylfaen"/>
          <w:lang w:val="hy-AM"/>
        </w:rPr>
        <w:t>աշխատանքային պայմանագրում կատարվել է փոփոխություն</w:t>
      </w:r>
      <w:r w:rsidR="00793941" w:rsidRPr="00E352CE">
        <w:rPr>
          <w:rFonts w:ascii="GHEA Grapalat" w:hAnsi="GHEA Grapalat" w:cs="Sylfaen"/>
          <w:lang w:val="hy-AM"/>
        </w:rPr>
        <w:t>,</w:t>
      </w:r>
      <w:r w:rsidRPr="00E352CE">
        <w:rPr>
          <w:rFonts w:ascii="GHEA Grapalat" w:hAnsi="GHEA Grapalat" w:cs="Sylfaen"/>
          <w:lang w:val="hy-AM"/>
        </w:rPr>
        <w:t xml:space="preserve"> և Ռաֆայել Գևորգյանը նշանակվել է Ընկերության </w:t>
      </w:r>
      <w:r w:rsidR="003B2629" w:rsidRPr="00E352CE">
        <w:rPr>
          <w:rFonts w:ascii="GHEA Grapalat" w:hAnsi="GHEA Grapalat" w:cs="Sylfaen"/>
          <w:lang w:val="hy-AM"/>
        </w:rPr>
        <w:t>«</w:t>
      </w:r>
      <w:r w:rsidRPr="00E352CE">
        <w:rPr>
          <w:rFonts w:ascii="GHEA Grapalat" w:hAnsi="GHEA Grapalat" w:cs="Sylfaen"/>
          <w:lang w:val="hy-AM"/>
        </w:rPr>
        <w:t>Հյուսիսային</w:t>
      </w:r>
      <w:r w:rsidR="003B2629" w:rsidRPr="00E352CE">
        <w:rPr>
          <w:rFonts w:ascii="GHEA Grapalat" w:hAnsi="GHEA Grapalat" w:cs="Sylfaen"/>
          <w:lang w:val="hy-AM"/>
        </w:rPr>
        <w:t>»</w:t>
      </w:r>
      <w:r w:rsidRPr="00E352CE">
        <w:rPr>
          <w:rFonts w:ascii="GHEA Grapalat" w:hAnsi="GHEA Grapalat" w:cs="Sylfaen"/>
          <w:lang w:val="hy-AM"/>
        </w:rPr>
        <w:t xml:space="preserve"> մասնաճյուղի արտադրատեխնիկական բաժնի առաջատար ճարտարագետ</w:t>
      </w:r>
      <w:r w:rsidR="005F6351" w:rsidRPr="00E352CE">
        <w:rPr>
          <w:rFonts w:ascii="GHEA Grapalat" w:hAnsi="GHEA Grapalat" w:cs="Sylfaen"/>
          <w:lang w:val="hy-AM"/>
        </w:rPr>
        <w:t>ի պաշտոնում</w:t>
      </w:r>
      <w:r w:rsidR="003B2629" w:rsidRPr="00E352CE">
        <w:rPr>
          <w:rFonts w:ascii="GHEA Grapalat" w:hAnsi="GHEA Grapalat" w:cs="Sylfaen"/>
          <w:lang w:val="hy-AM"/>
        </w:rPr>
        <w:t xml:space="preserve"> </w:t>
      </w:r>
      <w:r w:rsidR="003B2629" w:rsidRPr="00E352CE">
        <w:rPr>
          <w:rFonts w:ascii="GHEA Grapalat" w:hAnsi="GHEA Grapalat" w:cs="Sylfaen"/>
          <w:b/>
          <w:lang w:val="hy-AM"/>
        </w:rPr>
        <w:t>(հատոր 1-ին, գ</w:t>
      </w:r>
      <w:r w:rsidR="003B2629" w:rsidRPr="00E352CE">
        <w:rPr>
          <w:rFonts w:ascii="Cambria Math" w:hAnsi="Cambria Math" w:cs="Cambria Math"/>
          <w:b/>
          <w:lang w:val="hy-AM"/>
        </w:rPr>
        <w:t>․</w:t>
      </w:r>
      <w:r w:rsidR="003B2629" w:rsidRPr="00E352CE">
        <w:rPr>
          <w:rFonts w:ascii="GHEA Grapalat" w:hAnsi="GHEA Grapalat" w:cs="Sylfaen"/>
          <w:b/>
          <w:lang w:val="hy-AM"/>
        </w:rPr>
        <w:t>թ</w:t>
      </w:r>
      <w:r w:rsidR="0071585C" w:rsidRPr="00E352CE">
        <w:rPr>
          <w:rFonts w:ascii="GHEA Grapalat" w:hAnsi="GHEA Grapalat" w:cs="Sylfaen"/>
          <w:b/>
          <w:lang w:val="hy-AM"/>
        </w:rPr>
        <w:t xml:space="preserve">. </w:t>
      </w:r>
      <w:r w:rsidR="003B2629" w:rsidRPr="00E352CE">
        <w:rPr>
          <w:rFonts w:ascii="GHEA Grapalat" w:hAnsi="GHEA Grapalat" w:cs="Sylfaen"/>
          <w:b/>
          <w:lang w:val="hy-AM"/>
        </w:rPr>
        <w:t>75)</w:t>
      </w:r>
      <w:r w:rsidR="00280854" w:rsidRPr="00E352CE">
        <w:rPr>
          <w:rFonts w:ascii="GHEA Grapalat" w:hAnsi="GHEA Grapalat" w:cs="Sylfaen"/>
          <w:lang w:val="hy-AM"/>
        </w:rPr>
        <w:t>.</w:t>
      </w:r>
    </w:p>
    <w:p w14:paraId="0BCA03A2" w14:textId="7B35E54A" w:rsidR="003B2629" w:rsidRPr="00E352CE" w:rsidRDefault="00AC657C" w:rsidP="00E1075B">
      <w:pPr>
        <w:ind w:right="87" w:firstLine="360"/>
        <w:jc w:val="both"/>
        <w:rPr>
          <w:rFonts w:ascii="GHEA Grapalat" w:hAnsi="GHEA Grapalat" w:cs="Sylfaen"/>
          <w:b/>
          <w:lang w:val="hy-AM"/>
        </w:rPr>
      </w:pPr>
      <w:r w:rsidRPr="00E352CE">
        <w:rPr>
          <w:rFonts w:ascii="GHEA Grapalat" w:hAnsi="GHEA Grapalat" w:cs="Sylfaen"/>
          <w:lang w:val="hy-AM"/>
        </w:rPr>
        <w:t xml:space="preserve">4) </w:t>
      </w:r>
      <w:r w:rsidR="003B2629" w:rsidRPr="00E352CE">
        <w:rPr>
          <w:rFonts w:ascii="GHEA Grapalat" w:hAnsi="GHEA Grapalat" w:cs="Sylfaen"/>
          <w:lang w:val="hy-AM"/>
        </w:rPr>
        <w:t>01.08.</w:t>
      </w:r>
      <w:r w:rsidRPr="00E352CE">
        <w:rPr>
          <w:rFonts w:ascii="GHEA Grapalat" w:hAnsi="GHEA Grapalat" w:cs="Sylfaen"/>
          <w:lang w:val="hy-AM"/>
        </w:rPr>
        <w:t>2013</w:t>
      </w:r>
      <w:r w:rsidR="003B2629" w:rsidRPr="00E352CE">
        <w:rPr>
          <w:rFonts w:ascii="GHEA Grapalat" w:hAnsi="GHEA Grapalat" w:cs="Sylfaen"/>
          <w:lang w:val="hy-AM"/>
        </w:rPr>
        <w:t xml:space="preserve"> </w:t>
      </w:r>
      <w:r w:rsidRPr="00E352CE">
        <w:rPr>
          <w:rFonts w:ascii="GHEA Grapalat" w:hAnsi="GHEA Grapalat" w:cs="Sylfaen"/>
          <w:lang w:val="hy-AM"/>
        </w:rPr>
        <w:t>թ</w:t>
      </w:r>
      <w:r w:rsidR="003B2629" w:rsidRPr="00E352CE">
        <w:rPr>
          <w:rFonts w:ascii="GHEA Grapalat" w:hAnsi="GHEA Grapalat" w:cs="Sylfaen"/>
          <w:lang w:val="hy-AM"/>
        </w:rPr>
        <w:t>վական</w:t>
      </w:r>
      <w:r w:rsidRPr="00E352CE">
        <w:rPr>
          <w:rFonts w:ascii="GHEA Grapalat" w:hAnsi="GHEA Grapalat" w:cs="Sylfaen"/>
          <w:lang w:val="hy-AM"/>
        </w:rPr>
        <w:t>ին կնքված թիվ 05 համաձայնագ</w:t>
      </w:r>
      <w:r w:rsidR="003B2629" w:rsidRPr="00E352CE">
        <w:rPr>
          <w:rFonts w:ascii="GHEA Grapalat" w:hAnsi="GHEA Grapalat" w:cs="Sylfaen"/>
          <w:lang w:val="hy-AM"/>
        </w:rPr>
        <w:t>ր</w:t>
      </w:r>
      <w:r w:rsidR="00793941" w:rsidRPr="00E352CE">
        <w:rPr>
          <w:rFonts w:ascii="GHEA Grapalat" w:hAnsi="GHEA Grapalat" w:cs="Sylfaen"/>
          <w:lang w:val="hy-AM"/>
        </w:rPr>
        <w:t>ով</w:t>
      </w:r>
      <w:r w:rsidRPr="00E352CE">
        <w:rPr>
          <w:rFonts w:ascii="GHEA Grapalat" w:hAnsi="GHEA Grapalat" w:cs="Sylfaen"/>
          <w:lang w:val="hy-AM"/>
        </w:rPr>
        <w:t xml:space="preserve"> աշխատանքային պայմանագրում կատարվել է փոփոխություն</w:t>
      </w:r>
      <w:r w:rsidR="00793941" w:rsidRPr="00E352CE">
        <w:rPr>
          <w:rFonts w:ascii="GHEA Grapalat" w:hAnsi="GHEA Grapalat" w:cs="Sylfaen"/>
          <w:lang w:val="hy-AM"/>
        </w:rPr>
        <w:t>,</w:t>
      </w:r>
      <w:r w:rsidRPr="00E352CE">
        <w:rPr>
          <w:rFonts w:ascii="GHEA Grapalat" w:hAnsi="GHEA Grapalat" w:cs="Sylfaen"/>
          <w:lang w:val="hy-AM"/>
        </w:rPr>
        <w:t xml:space="preserve"> և Ռաֆայել Գևորգյանը նշանակվել է  Ընկերության </w:t>
      </w:r>
      <w:r w:rsidR="003B2629" w:rsidRPr="00E352CE">
        <w:rPr>
          <w:rFonts w:ascii="GHEA Grapalat" w:hAnsi="GHEA Grapalat" w:cs="Sylfaen"/>
          <w:lang w:val="hy-AM"/>
        </w:rPr>
        <w:t>«</w:t>
      </w:r>
      <w:r w:rsidRPr="00E352CE">
        <w:rPr>
          <w:rFonts w:ascii="GHEA Grapalat" w:hAnsi="GHEA Grapalat" w:cs="Sylfaen"/>
          <w:lang w:val="hy-AM"/>
        </w:rPr>
        <w:t>Հյուսիսային</w:t>
      </w:r>
      <w:r w:rsidR="003B2629" w:rsidRPr="00E352CE">
        <w:rPr>
          <w:rFonts w:ascii="GHEA Grapalat" w:hAnsi="GHEA Grapalat" w:cs="Sylfaen"/>
          <w:lang w:val="hy-AM"/>
        </w:rPr>
        <w:t>»</w:t>
      </w:r>
      <w:r w:rsidRPr="00E352CE">
        <w:rPr>
          <w:rFonts w:ascii="GHEA Grapalat" w:hAnsi="GHEA Grapalat" w:cs="Sylfaen"/>
          <w:lang w:val="hy-AM"/>
        </w:rPr>
        <w:t xml:space="preserve"> մասնաճյուղի հաշվառման համակարգ</w:t>
      </w:r>
      <w:r w:rsidR="00207388" w:rsidRPr="00E352CE">
        <w:rPr>
          <w:rFonts w:ascii="GHEA Grapalat" w:hAnsi="GHEA Grapalat" w:cs="Sylfaen"/>
          <w:lang w:val="hy-AM"/>
        </w:rPr>
        <w:t>եր</w:t>
      </w:r>
      <w:r w:rsidRPr="00E352CE">
        <w:rPr>
          <w:rFonts w:ascii="GHEA Grapalat" w:hAnsi="GHEA Grapalat" w:cs="Sylfaen"/>
          <w:lang w:val="hy-AM"/>
        </w:rPr>
        <w:t>ի շահագործման և էլ</w:t>
      </w:r>
      <w:r w:rsidR="003B2629" w:rsidRPr="00E352CE">
        <w:rPr>
          <w:rFonts w:ascii="GHEA Grapalat" w:hAnsi="GHEA Grapalat" w:cs="Sylfaen"/>
          <w:lang w:val="hy-AM"/>
        </w:rPr>
        <w:t xml:space="preserve">եկտրական </w:t>
      </w:r>
      <w:r w:rsidRPr="00E352CE">
        <w:rPr>
          <w:rFonts w:ascii="GHEA Grapalat" w:hAnsi="GHEA Grapalat" w:cs="Sylfaen"/>
          <w:lang w:val="hy-AM"/>
        </w:rPr>
        <w:t>էներգիայի հաշվառման գծով առաջատար ճարտարագետ</w:t>
      </w:r>
      <w:r w:rsidR="003B2629" w:rsidRPr="00E352CE">
        <w:rPr>
          <w:rFonts w:ascii="GHEA Grapalat" w:hAnsi="GHEA Grapalat" w:cs="Sylfaen"/>
          <w:b/>
          <w:lang w:val="hy-AM"/>
        </w:rPr>
        <w:t xml:space="preserve"> (հատոր 1-ին, գ</w:t>
      </w:r>
      <w:r w:rsidR="003B2629" w:rsidRPr="00E352CE">
        <w:rPr>
          <w:rFonts w:ascii="Cambria Math" w:hAnsi="Cambria Math" w:cs="Cambria Math"/>
          <w:b/>
          <w:lang w:val="hy-AM"/>
        </w:rPr>
        <w:t>․</w:t>
      </w:r>
      <w:r w:rsidR="003B2629" w:rsidRPr="00E352CE">
        <w:rPr>
          <w:rFonts w:ascii="GHEA Grapalat" w:hAnsi="GHEA Grapalat" w:cs="Sylfaen"/>
          <w:b/>
          <w:lang w:val="hy-AM"/>
        </w:rPr>
        <w:t>թ</w:t>
      </w:r>
      <w:r w:rsidR="003D0482" w:rsidRPr="00E352CE">
        <w:rPr>
          <w:rFonts w:ascii="GHEA Grapalat" w:hAnsi="GHEA Grapalat" w:cs="Cambria Math"/>
          <w:b/>
          <w:lang w:val="hy-AM"/>
        </w:rPr>
        <w:t xml:space="preserve">. </w:t>
      </w:r>
      <w:r w:rsidR="003B2629" w:rsidRPr="00E352CE">
        <w:rPr>
          <w:rFonts w:ascii="GHEA Grapalat" w:hAnsi="GHEA Grapalat" w:cs="Sylfaen"/>
          <w:b/>
          <w:lang w:val="hy-AM"/>
        </w:rPr>
        <w:t>76)</w:t>
      </w:r>
      <w:r w:rsidR="00280854" w:rsidRPr="00E352CE">
        <w:rPr>
          <w:rFonts w:ascii="GHEA Grapalat" w:hAnsi="GHEA Grapalat" w:cs="Sylfaen"/>
          <w:lang w:val="hy-AM"/>
        </w:rPr>
        <w:t>.</w:t>
      </w:r>
    </w:p>
    <w:p w14:paraId="5AA824D9" w14:textId="73AFDA61" w:rsidR="00AC657C" w:rsidRPr="00E352CE" w:rsidRDefault="00AC657C" w:rsidP="00E1075B">
      <w:pPr>
        <w:ind w:right="87" w:firstLine="360"/>
        <w:jc w:val="both"/>
        <w:rPr>
          <w:rFonts w:ascii="GHEA Grapalat" w:hAnsi="GHEA Grapalat" w:cs="Sylfaen"/>
          <w:b/>
          <w:lang w:val="hy-AM"/>
        </w:rPr>
      </w:pPr>
      <w:r w:rsidRPr="00E352CE">
        <w:rPr>
          <w:rFonts w:ascii="GHEA Grapalat" w:hAnsi="GHEA Grapalat" w:cs="Sylfaen"/>
          <w:lang w:val="hy-AM"/>
        </w:rPr>
        <w:t xml:space="preserve">5) </w:t>
      </w:r>
      <w:r w:rsidR="003B2629" w:rsidRPr="00E352CE">
        <w:rPr>
          <w:rFonts w:ascii="GHEA Grapalat" w:hAnsi="GHEA Grapalat" w:cs="Sylfaen"/>
          <w:lang w:val="hy-AM"/>
        </w:rPr>
        <w:t>08.05.</w:t>
      </w:r>
      <w:r w:rsidRPr="00E352CE">
        <w:rPr>
          <w:rFonts w:ascii="GHEA Grapalat" w:hAnsi="GHEA Grapalat" w:cs="Sylfaen"/>
          <w:lang w:val="hy-AM"/>
        </w:rPr>
        <w:t>2015</w:t>
      </w:r>
      <w:r w:rsidR="003B2629" w:rsidRPr="00E352CE">
        <w:rPr>
          <w:rFonts w:ascii="GHEA Grapalat" w:hAnsi="GHEA Grapalat" w:cs="Sylfaen"/>
          <w:lang w:val="hy-AM"/>
        </w:rPr>
        <w:t xml:space="preserve"> </w:t>
      </w:r>
      <w:r w:rsidRPr="00E352CE">
        <w:rPr>
          <w:rFonts w:ascii="GHEA Grapalat" w:hAnsi="GHEA Grapalat" w:cs="Sylfaen"/>
          <w:lang w:val="hy-AM"/>
        </w:rPr>
        <w:t>թ</w:t>
      </w:r>
      <w:r w:rsidR="003B2629" w:rsidRPr="00E352CE">
        <w:rPr>
          <w:rFonts w:ascii="GHEA Grapalat" w:hAnsi="GHEA Grapalat" w:cs="Sylfaen"/>
          <w:lang w:val="hy-AM"/>
        </w:rPr>
        <w:t>վական</w:t>
      </w:r>
      <w:r w:rsidRPr="00E352CE">
        <w:rPr>
          <w:rFonts w:ascii="GHEA Grapalat" w:hAnsi="GHEA Grapalat" w:cs="Sylfaen"/>
          <w:lang w:val="hy-AM"/>
        </w:rPr>
        <w:t>ին կնքված թիվ 06 համաձայնագ</w:t>
      </w:r>
      <w:r w:rsidR="003B2629" w:rsidRPr="00E352CE">
        <w:rPr>
          <w:rFonts w:ascii="GHEA Grapalat" w:hAnsi="GHEA Grapalat" w:cs="Sylfaen"/>
          <w:lang w:val="hy-AM"/>
        </w:rPr>
        <w:t>ր</w:t>
      </w:r>
      <w:r w:rsidR="00793941" w:rsidRPr="00E352CE">
        <w:rPr>
          <w:rFonts w:ascii="GHEA Grapalat" w:hAnsi="GHEA Grapalat" w:cs="Sylfaen"/>
          <w:lang w:val="hy-AM"/>
        </w:rPr>
        <w:t>ով</w:t>
      </w:r>
      <w:r w:rsidR="005F6351" w:rsidRPr="00E352CE">
        <w:rPr>
          <w:rFonts w:ascii="GHEA Grapalat" w:hAnsi="GHEA Grapalat" w:cs="Sylfaen"/>
          <w:lang w:val="hy-AM"/>
        </w:rPr>
        <w:t xml:space="preserve"> </w:t>
      </w:r>
      <w:r w:rsidRPr="00E352CE">
        <w:rPr>
          <w:rFonts w:ascii="GHEA Grapalat" w:hAnsi="GHEA Grapalat" w:cs="Sylfaen"/>
          <w:lang w:val="hy-AM"/>
        </w:rPr>
        <w:t>աշխատանքային պայմանագրում կատարվել է փոփոխություն</w:t>
      </w:r>
      <w:r w:rsidR="00793941" w:rsidRPr="00E352CE">
        <w:rPr>
          <w:rFonts w:ascii="GHEA Grapalat" w:hAnsi="GHEA Grapalat" w:cs="Sylfaen"/>
          <w:lang w:val="hy-AM"/>
        </w:rPr>
        <w:t>,</w:t>
      </w:r>
      <w:r w:rsidRPr="00E352CE">
        <w:rPr>
          <w:rFonts w:ascii="GHEA Grapalat" w:hAnsi="GHEA Grapalat" w:cs="Sylfaen"/>
          <w:lang w:val="hy-AM"/>
        </w:rPr>
        <w:t xml:space="preserve"> և Ռաֆայել Գևորգյանը նշանակվել է Ընկերության </w:t>
      </w:r>
      <w:r w:rsidR="003B2629" w:rsidRPr="00E352CE">
        <w:rPr>
          <w:rFonts w:ascii="GHEA Grapalat" w:hAnsi="GHEA Grapalat" w:cs="Sylfaen"/>
          <w:lang w:val="hy-AM"/>
        </w:rPr>
        <w:t>«</w:t>
      </w:r>
      <w:r w:rsidRPr="00E352CE">
        <w:rPr>
          <w:rFonts w:ascii="GHEA Grapalat" w:hAnsi="GHEA Grapalat" w:cs="Sylfaen"/>
          <w:lang w:val="hy-AM"/>
        </w:rPr>
        <w:t>Հյուսիսային</w:t>
      </w:r>
      <w:r w:rsidR="003B2629" w:rsidRPr="00E352CE">
        <w:rPr>
          <w:rFonts w:ascii="GHEA Grapalat" w:hAnsi="GHEA Grapalat" w:cs="Sylfaen"/>
          <w:lang w:val="hy-AM"/>
        </w:rPr>
        <w:t>»</w:t>
      </w:r>
      <w:r w:rsidRPr="00E352CE">
        <w:rPr>
          <w:rFonts w:ascii="GHEA Grapalat" w:hAnsi="GHEA Grapalat" w:cs="Sylfaen"/>
          <w:lang w:val="hy-AM"/>
        </w:rPr>
        <w:t xml:space="preserve"> մասնաճյուղի գլխավոր ճարտարագետի </w:t>
      </w:r>
      <w:r w:rsidR="00E352CE" w:rsidRPr="00E352CE">
        <w:rPr>
          <w:rFonts w:ascii="GHEA Grapalat" w:hAnsi="GHEA Grapalat" w:cs="Sylfaen"/>
          <w:lang w:val="hy-AM"/>
        </w:rPr>
        <w:t xml:space="preserve">                                 </w:t>
      </w:r>
      <w:r w:rsidRPr="00E352CE">
        <w:rPr>
          <w:rFonts w:ascii="GHEA Grapalat" w:hAnsi="GHEA Grapalat" w:cs="Sylfaen"/>
          <w:lang w:val="hy-AM"/>
        </w:rPr>
        <w:t>տեղակալ-արտադրատեխնիկական և ենթակայանների շահագործման ծառայության պետ</w:t>
      </w:r>
      <w:r w:rsidR="005F6351" w:rsidRPr="00E352CE">
        <w:rPr>
          <w:rFonts w:ascii="GHEA Grapalat" w:hAnsi="GHEA Grapalat" w:cs="Sylfaen"/>
          <w:lang w:val="hy-AM"/>
        </w:rPr>
        <w:t>ի պաշտոնում</w:t>
      </w:r>
      <w:r w:rsidR="003B2629" w:rsidRPr="00E352CE">
        <w:rPr>
          <w:rFonts w:ascii="GHEA Grapalat" w:hAnsi="GHEA Grapalat" w:cs="Sylfaen"/>
          <w:b/>
          <w:lang w:val="hy-AM"/>
        </w:rPr>
        <w:t xml:space="preserve"> (հատոր 1-ին, գ</w:t>
      </w:r>
      <w:r w:rsidR="003B2629" w:rsidRPr="00E352CE">
        <w:rPr>
          <w:rFonts w:ascii="Cambria Math" w:hAnsi="Cambria Math" w:cs="Cambria Math"/>
          <w:b/>
          <w:lang w:val="hy-AM"/>
        </w:rPr>
        <w:t>․</w:t>
      </w:r>
      <w:r w:rsidR="003B2629" w:rsidRPr="00E352CE">
        <w:rPr>
          <w:rFonts w:ascii="GHEA Grapalat" w:hAnsi="GHEA Grapalat" w:cs="Sylfaen"/>
          <w:b/>
          <w:lang w:val="hy-AM"/>
        </w:rPr>
        <w:t>թ</w:t>
      </w:r>
      <w:r w:rsidR="003D0482" w:rsidRPr="00E352CE">
        <w:rPr>
          <w:rFonts w:ascii="GHEA Grapalat" w:hAnsi="GHEA Grapalat" w:cs="Sylfaen"/>
          <w:b/>
          <w:lang w:val="hy-AM"/>
        </w:rPr>
        <w:t xml:space="preserve">. </w:t>
      </w:r>
      <w:r w:rsidR="003B2629" w:rsidRPr="00E352CE">
        <w:rPr>
          <w:rFonts w:ascii="GHEA Grapalat" w:hAnsi="GHEA Grapalat" w:cs="Sylfaen"/>
          <w:b/>
          <w:lang w:val="hy-AM"/>
        </w:rPr>
        <w:t>77)</w:t>
      </w:r>
      <w:r w:rsidR="00280854" w:rsidRPr="00E352CE">
        <w:rPr>
          <w:rFonts w:ascii="GHEA Grapalat" w:hAnsi="GHEA Grapalat" w:cs="Sylfaen"/>
          <w:lang w:val="hy-AM"/>
        </w:rPr>
        <w:t>.</w:t>
      </w:r>
    </w:p>
    <w:p w14:paraId="2DCF5403" w14:textId="58A2CE63" w:rsidR="003B2629" w:rsidRPr="00E352CE" w:rsidRDefault="00AC657C" w:rsidP="00E1075B">
      <w:pPr>
        <w:ind w:right="87" w:firstLine="360"/>
        <w:jc w:val="both"/>
        <w:rPr>
          <w:rFonts w:ascii="GHEA Grapalat" w:hAnsi="GHEA Grapalat" w:cs="Sylfaen"/>
          <w:lang w:val="hy-AM"/>
        </w:rPr>
      </w:pPr>
      <w:r w:rsidRPr="00E352CE">
        <w:rPr>
          <w:rFonts w:ascii="GHEA Grapalat" w:hAnsi="GHEA Grapalat" w:cs="Sylfaen"/>
          <w:lang w:val="hy-AM"/>
        </w:rPr>
        <w:t xml:space="preserve">6) </w:t>
      </w:r>
      <w:r w:rsidR="003B2629" w:rsidRPr="00E352CE">
        <w:rPr>
          <w:rFonts w:ascii="GHEA Grapalat" w:hAnsi="GHEA Grapalat" w:cs="Sylfaen"/>
          <w:lang w:val="hy-AM"/>
        </w:rPr>
        <w:t>28.02.</w:t>
      </w:r>
      <w:r w:rsidRPr="00E352CE">
        <w:rPr>
          <w:rFonts w:ascii="GHEA Grapalat" w:hAnsi="GHEA Grapalat" w:cs="Sylfaen"/>
          <w:lang w:val="hy-AM"/>
        </w:rPr>
        <w:t>2019</w:t>
      </w:r>
      <w:r w:rsidR="003B2629" w:rsidRPr="00E352CE">
        <w:rPr>
          <w:rFonts w:ascii="GHEA Grapalat" w:hAnsi="GHEA Grapalat" w:cs="Sylfaen"/>
          <w:lang w:val="hy-AM"/>
        </w:rPr>
        <w:t xml:space="preserve"> </w:t>
      </w:r>
      <w:r w:rsidRPr="00E352CE">
        <w:rPr>
          <w:rFonts w:ascii="GHEA Grapalat" w:hAnsi="GHEA Grapalat" w:cs="Sylfaen"/>
          <w:lang w:val="hy-AM"/>
        </w:rPr>
        <w:t>թ</w:t>
      </w:r>
      <w:r w:rsidR="003B2629" w:rsidRPr="00E352CE">
        <w:rPr>
          <w:rFonts w:ascii="GHEA Grapalat" w:hAnsi="GHEA Grapalat" w:cs="Sylfaen"/>
          <w:lang w:val="hy-AM"/>
        </w:rPr>
        <w:t>վական</w:t>
      </w:r>
      <w:r w:rsidRPr="00E352CE">
        <w:rPr>
          <w:rFonts w:ascii="GHEA Grapalat" w:hAnsi="GHEA Grapalat" w:cs="Sylfaen"/>
          <w:lang w:val="hy-AM"/>
        </w:rPr>
        <w:t>ին կնքված թիվ 05/08 համաձայնագ</w:t>
      </w:r>
      <w:r w:rsidR="003B2629" w:rsidRPr="00E352CE">
        <w:rPr>
          <w:rFonts w:ascii="GHEA Grapalat" w:hAnsi="GHEA Grapalat" w:cs="Sylfaen"/>
          <w:lang w:val="hy-AM"/>
        </w:rPr>
        <w:t>ր</w:t>
      </w:r>
      <w:r w:rsidR="00793941" w:rsidRPr="00E352CE">
        <w:rPr>
          <w:rFonts w:ascii="GHEA Grapalat" w:hAnsi="GHEA Grapalat" w:cs="Sylfaen"/>
          <w:lang w:val="hy-AM"/>
        </w:rPr>
        <w:t>ով</w:t>
      </w:r>
      <w:r w:rsidR="005F6351" w:rsidRPr="00E352CE">
        <w:rPr>
          <w:rFonts w:ascii="GHEA Grapalat" w:hAnsi="GHEA Grapalat" w:cs="Sylfaen"/>
          <w:lang w:val="hy-AM"/>
        </w:rPr>
        <w:t xml:space="preserve"> </w:t>
      </w:r>
      <w:r w:rsidRPr="00E352CE">
        <w:rPr>
          <w:rFonts w:ascii="GHEA Grapalat" w:hAnsi="GHEA Grapalat" w:cs="Sylfaen"/>
          <w:lang w:val="hy-AM"/>
        </w:rPr>
        <w:t>աշխատանքային պայմանագրում կատարվել է փոփոխություն</w:t>
      </w:r>
      <w:r w:rsidR="00793941" w:rsidRPr="00E352CE">
        <w:rPr>
          <w:rFonts w:ascii="GHEA Grapalat" w:hAnsi="GHEA Grapalat" w:cs="Sylfaen"/>
          <w:lang w:val="hy-AM"/>
        </w:rPr>
        <w:t>,</w:t>
      </w:r>
      <w:r w:rsidRPr="00E352CE">
        <w:rPr>
          <w:rFonts w:ascii="GHEA Grapalat" w:hAnsi="GHEA Grapalat" w:cs="Sylfaen"/>
          <w:lang w:val="hy-AM"/>
        </w:rPr>
        <w:t xml:space="preserve"> և Ռաֆայել Գևորգյանին վերապահվել է նաև տնօրենի պարտականությունների կատարումը</w:t>
      </w:r>
      <w:r w:rsidR="003B2629" w:rsidRPr="00E352CE">
        <w:rPr>
          <w:rFonts w:ascii="GHEA Grapalat" w:hAnsi="GHEA Grapalat" w:cs="Sylfaen"/>
          <w:lang w:val="hy-AM"/>
        </w:rPr>
        <w:t>՝</w:t>
      </w:r>
      <w:r w:rsidRPr="00E352CE">
        <w:rPr>
          <w:rFonts w:ascii="GHEA Grapalat" w:hAnsi="GHEA Grapalat" w:cs="Sylfaen"/>
          <w:lang w:val="hy-AM"/>
        </w:rPr>
        <w:t xml:space="preserve"> մինչև տնօրենի թափուր հաստիքի համալրումը</w:t>
      </w:r>
      <w:r w:rsidR="003B2629" w:rsidRPr="00E352CE">
        <w:rPr>
          <w:rFonts w:ascii="GHEA Grapalat" w:hAnsi="GHEA Grapalat" w:cs="Sylfaen"/>
          <w:lang w:val="hy-AM"/>
        </w:rPr>
        <w:t xml:space="preserve"> </w:t>
      </w:r>
      <w:r w:rsidR="003B2629" w:rsidRPr="00E352CE">
        <w:rPr>
          <w:rFonts w:ascii="GHEA Grapalat" w:hAnsi="GHEA Grapalat" w:cs="Sylfaen"/>
          <w:b/>
          <w:lang w:val="hy-AM"/>
        </w:rPr>
        <w:t>(հատոր 1-ին, գ</w:t>
      </w:r>
      <w:r w:rsidR="003B2629" w:rsidRPr="00E352CE">
        <w:rPr>
          <w:rFonts w:ascii="Cambria Math" w:hAnsi="Cambria Math" w:cs="Cambria Math"/>
          <w:b/>
          <w:lang w:val="hy-AM"/>
        </w:rPr>
        <w:t>․</w:t>
      </w:r>
      <w:r w:rsidR="003B2629" w:rsidRPr="00E352CE">
        <w:rPr>
          <w:rFonts w:ascii="GHEA Grapalat" w:hAnsi="GHEA Grapalat" w:cs="Sylfaen"/>
          <w:b/>
          <w:lang w:val="hy-AM"/>
        </w:rPr>
        <w:t>թ</w:t>
      </w:r>
      <w:r w:rsidR="003D0482" w:rsidRPr="00E352CE">
        <w:rPr>
          <w:rFonts w:ascii="GHEA Grapalat" w:hAnsi="GHEA Grapalat" w:cs="Sylfaen"/>
          <w:b/>
          <w:lang w:val="hy-AM"/>
        </w:rPr>
        <w:t xml:space="preserve">. </w:t>
      </w:r>
      <w:r w:rsidR="003B2629" w:rsidRPr="00E352CE">
        <w:rPr>
          <w:rFonts w:ascii="GHEA Grapalat" w:hAnsi="GHEA Grapalat" w:cs="Sylfaen"/>
          <w:b/>
          <w:lang w:val="hy-AM"/>
        </w:rPr>
        <w:t>78)</w:t>
      </w:r>
      <w:r w:rsidR="00280854" w:rsidRPr="00E352CE">
        <w:rPr>
          <w:rFonts w:ascii="GHEA Grapalat" w:hAnsi="GHEA Grapalat" w:cs="Sylfaen"/>
          <w:lang w:val="hy-AM"/>
        </w:rPr>
        <w:t>.</w:t>
      </w:r>
    </w:p>
    <w:p w14:paraId="7D625EBA" w14:textId="5AFAF0EF" w:rsidR="003B2629" w:rsidRPr="00E352CE" w:rsidRDefault="00AC657C" w:rsidP="00E1075B">
      <w:pPr>
        <w:ind w:right="87" w:firstLine="360"/>
        <w:jc w:val="both"/>
        <w:rPr>
          <w:rFonts w:ascii="GHEA Grapalat" w:hAnsi="GHEA Grapalat" w:cs="Sylfaen"/>
          <w:b/>
          <w:lang w:val="hy-AM"/>
        </w:rPr>
      </w:pPr>
      <w:r w:rsidRPr="00E352CE">
        <w:rPr>
          <w:rFonts w:ascii="GHEA Grapalat" w:hAnsi="GHEA Grapalat" w:cs="Sylfaen"/>
          <w:lang w:val="hy-AM"/>
        </w:rPr>
        <w:t xml:space="preserve">7) </w:t>
      </w:r>
      <w:r w:rsidR="003B2629" w:rsidRPr="00E352CE">
        <w:rPr>
          <w:rFonts w:ascii="GHEA Grapalat" w:hAnsi="GHEA Grapalat" w:cs="Sylfaen"/>
          <w:lang w:val="hy-AM"/>
        </w:rPr>
        <w:t>05.03.2019 թվական</w:t>
      </w:r>
      <w:r w:rsidRPr="00E352CE">
        <w:rPr>
          <w:rFonts w:ascii="GHEA Grapalat" w:hAnsi="GHEA Grapalat" w:cs="Sylfaen"/>
          <w:lang w:val="hy-AM"/>
        </w:rPr>
        <w:t>ին կնքված թիվ 05/09 համաձայնագ</w:t>
      </w:r>
      <w:r w:rsidR="003B2629" w:rsidRPr="00E352CE">
        <w:rPr>
          <w:rFonts w:ascii="GHEA Grapalat" w:hAnsi="GHEA Grapalat" w:cs="Sylfaen"/>
          <w:lang w:val="hy-AM"/>
        </w:rPr>
        <w:t>ր</w:t>
      </w:r>
      <w:r w:rsidR="00793941" w:rsidRPr="00E352CE">
        <w:rPr>
          <w:rFonts w:ascii="GHEA Grapalat" w:hAnsi="GHEA Grapalat" w:cs="Sylfaen"/>
          <w:lang w:val="hy-AM"/>
        </w:rPr>
        <w:t>ով</w:t>
      </w:r>
      <w:r w:rsidR="005F6351" w:rsidRPr="00E352CE">
        <w:rPr>
          <w:rFonts w:ascii="GHEA Grapalat" w:hAnsi="GHEA Grapalat" w:cs="Sylfaen"/>
          <w:lang w:val="hy-AM"/>
        </w:rPr>
        <w:t xml:space="preserve"> </w:t>
      </w:r>
      <w:r w:rsidRPr="00E352CE">
        <w:rPr>
          <w:rFonts w:ascii="GHEA Grapalat" w:hAnsi="GHEA Grapalat" w:cs="Sylfaen"/>
          <w:lang w:val="hy-AM"/>
        </w:rPr>
        <w:t>աշխատանքային պայմանագրում կատարվել է փոփոխություն</w:t>
      </w:r>
      <w:r w:rsidR="00793941" w:rsidRPr="00E352CE">
        <w:rPr>
          <w:rFonts w:ascii="GHEA Grapalat" w:hAnsi="GHEA Grapalat" w:cs="Sylfaen"/>
          <w:lang w:val="hy-AM"/>
        </w:rPr>
        <w:t>,</w:t>
      </w:r>
      <w:r w:rsidRPr="00E352CE">
        <w:rPr>
          <w:rFonts w:ascii="GHEA Grapalat" w:hAnsi="GHEA Grapalat" w:cs="Sylfaen"/>
          <w:lang w:val="hy-AM"/>
        </w:rPr>
        <w:t xml:space="preserve"> և Ռաֆայել Գևորգյանը նշանակվել է Ընկերության </w:t>
      </w:r>
      <w:r w:rsidR="003B2629" w:rsidRPr="00E352CE">
        <w:rPr>
          <w:rFonts w:ascii="GHEA Grapalat" w:hAnsi="GHEA Grapalat" w:cs="Sylfaen"/>
          <w:lang w:val="hy-AM"/>
        </w:rPr>
        <w:t>«</w:t>
      </w:r>
      <w:r w:rsidRPr="00E352CE">
        <w:rPr>
          <w:rFonts w:ascii="GHEA Grapalat" w:hAnsi="GHEA Grapalat" w:cs="Sylfaen"/>
          <w:lang w:val="hy-AM"/>
        </w:rPr>
        <w:t>Հյուսիսային</w:t>
      </w:r>
      <w:r w:rsidR="003B2629" w:rsidRPr="00E352CE">
        <w:rPr>
          <w:rFonts w:ascii="GHEA Grapalat" w:hAnsi="GHEA Grapalat" w:cs="Sylfaen"/>
          <w:lang w:val="hy-AM"/>
        </w:rPr>
        <w:t>»</w:t>
      </w:r>
      <w:r w:rsidRPr="00E352CE">
        <w:rPr>
          <w:rFonts w:ascii="GHEA Grapalat" w:hAnsi="GHEA Grapalat" w:cs="Sylfaen"/>
          <w:lang w:val="hy-AM"/>
        </w:rPr>
        <w:t xml:space="preserve"> մասնաճյուղի տնօրեն</w:t>
      </w:r>
      <w:r w:rsidR="005F6351" w:rsidRPr="00E352CE">
        <w:rPr>
          <w:rFonts w:ascii="GHEA Grapalat" w:hAnsi="GHEA Grapalat" w:cs="Sylfaen"/>
          <w:lang w:val="hy-AM"/>
        </w:rPr>
        <w:t>ի պաշտոնում</w:t>
      </w:r>
      <w:r w:rsidR="003B2629" w:rsidRPr="00E352CE">
        <w:rPr>
          <w:rFonts w:ascii="GHEA Grapalat" w:hAnsi="GHEA Grapalat" w:cs="Sylfaen"/>
          <w:lang w:val="hy-AM"/>
        </w:rPr>
        <w:t xml:space="preserve"> </w:t>
      </w:r>
      <w:r w:rsidR="003B2629" w:rsidRPr="00E352CE">
        <w:rPr>
          <w:rFonts w:ascii="GHEA Grapalat" w:hAnsi="GHEA Grapalat" w:cs="Sylfaen"/>
          <w:b/>
          <w:lang w:val="hy-AM"/>
        </w:rPr>
        <w:t>(հատոր 1-ին, գ</w:t>
      </w:r>
      <w:r w:rsidR="003B2629" w:rsidRPr="00E352CE">
        <w:rPr>
          <w:rFonts w:ascii="Cambria Math" w:hAnsi="Cambria Math" w:cs="Cambria Math"/>
          <w:b/>
          <w:lang w:val="hy-AM"/>
        </w:rPr>
        <w:t>․</w:t>
      </w:r>
      <w:r w:rsidR="003B2629" w:rsidRPr="00E352CE">
        <w:rPr>
          <w:rFonts w:ascii="GHEA Grapalat" w:hAnsi="GHEA Grapalat" w:cs="Sylfaen"/>
          <w:b/>
          <w:lang w:val="hy-AM"/>
        </w:rPr>
        <w:t>թ</w:t>
      </w:r>
      <w:r w:rsidR="003D0482" w:rsidRPr="00E352CE">
        <w:rPr>
          <w:rFonts w:ascii="GHEA Grapalat" w:hAnsi="GHEA Grapalat" w:cs="Cambria Math"/>
          <w:b/>
          <w:lang w:val="hy-AM"/>
        </w:rPr>
        <w:t xml:space="preserve">. </w:t>
      </w:r>
      <w:r w:rsidR="003B2629" w:rsidRPr="00E352CE">
        <w:rPr>
          <w:rFonts w:ascii="GHEA Grapalat" w:hAnsi="GHEA Grapalat" w:cs="Sylfaen"/>
          <w:b/>
          <w:lang w:val="hy-AM"/>
        </w:rPr>
        <w:t xml:space="preserve"> 79)</w:t>
      </w:r>
      <w:r w:rsidR="00280854" w:rsidRPr="00E352CE">
        <w:rPr>
          <w:rFonts w:ascii="GHEA Grapalat" w:hAnsi="GHEA Grapalat" w:cs="Sylfaen"/>
          <w:lang w:val="hy-AM"/>
        </w:rPr>
        <w:t>.</w:t>
      </w:r>
    </w:p>
    <w:p w14:paraId="21342724" w14:textId="646F11BB" w:rsidR="00370810" w:rsidRPr="00E352CE" w:rsidRDefault="00AC657C" w:rsidP="00E1075B">
      <w:pPr>
        <w:ind w:right="87" w:firstLine="360"/>
        <w:jc w:val="both"/>
        <w:rPr>
          <w:rFonts w:ascii="GHEA Grapalat" w:hAnsi="GHEA Grapalat" w:cs="Sylfaen"/>
          <w:lang w:val="hy-AM"/>
        </w:rPr>
      </w:pPr>
      <w:r w:rsidRPr="00E352CE">
        <w:rPr>
          <w:rFonts w:ascii="GHEA Grapalat" w:hAnsi="GHEA Grapalat" w:cs="Sylfaen"/>
          <w:lang w:val="hy-AM"/>
        </w:rPr>
        <w:t xml:space="preserve">8) Ընկերության Խորհրդի </w:t>
      </w:r>
      <w:r w:rsidR="005F6351" w:rsidRPr="00E352CE">
        <w:rPr>
          <w:rFonts w:ascii="GHEA Grapalat" w:hAnsi="GHEA Grapalat" w:cs="Sylfaen"/>
          <w:lang w:val="hy-AM"/>
        </w:rPr>
        <w:t>31</w:t>
      </w:r>
      <w:r w:rsidR="005F6351" w:rsidRPr="00E352CE">
        <w:rPr>
          <w:rFonts w:ascii="Cambria Math" w:hAnsi="Cambria Math" w:cs="Cambria Math"/>
          <w:lang w:val="hy-AM"/>
        </w:rPr>
        <w:t>․</w:t>
      </w:r>
      <w:r w:rsidR="005F6351" w:rsidRPr="00E352CE">
        <w:rPr>
          <w:rFonts w:ascii="GHEA Grapalat" w:hAnsi="GHEA Grapalat" w:cs="Sylfaen"/>
          <w:lang w:val="hy-AM"/>
        </w:rPr>
        <w:t>05</w:t>
      </w:r>
      <w:r w:rsidR="005F6351" w:rsidRPr="00E352CE">
        <w:rPr>
          <w:rFonts w:ascii="Cambria Math" w:hAnsi="Cambria Math" w:cs="Cambria Math"/>
          <w:lang w:val="hy-AM"/>
        </w:rPr>
        <w:t>․</w:t>
      </w:r>
      <w:r w:rsidRPr="00E352CE">
        <w:rPr>
          <w:rFonts w:ascii="GHEA Grapalat" w:hAnsi="GHEA Grapalat" w:cs="Sylfaen"/>
          <w:lang w:val="hy-AM"/>
        </w:rPr>
        <w:t>2021</w:t>
      </w:r>
      <w:r w:rsidR="005D545E" w:rsidRPr="00E352CE">
        <w:rPr>
          <w:rFonts w:ascii="GHEA Grapalat" w:hAnsi="GHEA Grapalat" w:cs="Sylfaen"/>
          <w:lang w:val="hy-AM"/>
        </w:rPr>
        <w:t xml:space="preserve"> </w:t>
      </w:r>
      <w:r w:rsidRPr="00E352CE">
        <w:rPr>
          <w:rFonts w:ascii="GHEA Grapalat" w:hAnsi="GHEA Grapalat" w:cs="Sylfaen"/>
          <w:lang w:val="hy-AM"/>
        </w:rPr>
        <w:t>թ</w:t>
      </w:r>
      <w:r w:rsidR="005D545E" w:rsidRPr="00E352CE">
        <w:rPr>
          <w:rFonts w:ascii="GHEA Grapalat" w:hAnsi="GHEA Grapalat" w:cs="Sylfaen"/>
          <w:lang w:val="hy-AM"/>
        </w:rPr>
        <w:t>վականի</w:t>
      </w:r>
      <w:r w:rsidRPr="00E352CE">
        <w:rPr>
          <w:rFonts w:ascii="GHEA Grapalat" w:hAnsi="GHEA Grapalat" w:cs="Sylfaen"/>
          <w:lang w:val="hy-AM"/>
        </w:rPr>
        <w:t xml:space="preserve"> թիվ 05 արձանագրային որոշ</w:t>
      </w:r>
      <w:r w:rsidR="005D545E" w:rsidRPr="00E352CE">
        <w:rPr>
          <w:rFonts w:ascii="GHEA Grapalat" w:hAnsi="GHEA Grapalat" w:cs="Sylfaen"/>
          <w:lang w:val="hy-AM"/>
        </w:rPr>
        <w:t>մամբ</w:t>
      </w:r>
      <w:r w:rsidRPr="00E352CE">
        <w:rPr>
          <w:rFonts w:ascii="GHEA Grapalat" w:hAnsi="GHEA Grapalat" w:cs="Sylfaen"/>
          <w:lang w:val="hy-AM"/>
        </w:rPr>
        <w:t xml:space="preserve"> հաստատվել է Ընկերության նոր կառուցվածքը և հաստիքացուցակը։ Համապատասխանաբար, ուժը կորցրած </w:t>
      </w:r>
      <w:r w:rsidR="00E352CE">
        <w:rPr>
          <w:rFonts w:ascii="GHEA Grapalat" w:hAnsi="GHEA Grapalat" w:cs="Sylfaen"/>
          <w:lang w:val="hy-AM"/>
        </w:rPr>
        <w:t>են</w:t>
      </w:r>
      <w:r w:rsidRPr="00E352CE">
        <w:rPr>
          <w:rFonts w:ascii="GHEA Grapalat" w:hAnsi="GHEA Grapalat" w:cs="Sylfaen"/>
          <w:lang w:val="hy-AM"/>
        </w:rPr>
        <w:t xml:space="preserve"> ճանաչվել Ընկերության Խորհրդի </w:t>
      </w:r>
      <w:r w:rsidR="005F6351" w:rsidRPr="00E352CE">
        <w:rPr>
          <w:rFonts w:ascii="GHEA Grapalat" w:hAnsi="GHEA Grapalat" w:cs="Sylfaen"/>
          <w:lang w:val="hy-AM"/>
        </w:rPr>
        <w:t>14</w:t>
      </w:r>
      <w:r w:rsidR="005F6351" w:rsidRPr="00E352CE">
        <w:rPr>
          <w:rFonts w:ascii="Cambria Math" w:hAnsi="Cambria Math" w:cs="Cambria Math"/>
          <w:lang w:val="hy-AM"/>
        </w:rPr>
        <w:t>․</w:t>
      </w:r>
      <w:r w:rsidR="005F6351" w:rsidRPr="00E352CE">
        <w:rPr>
          <w:rFonts w:ascii="GHEA Grapalat" w:hAnsi="GHEA Grapalat" w:cs="Sylfaen"/>
          <w:lang w:val="hy-AM"/>
        </w:rPr>
        <w:t>08</w:t>
      </w:r>
      <w:r w:rsidR="005F6351" w:rsidRPr="00E352CE">
        <w:rPr>
          <w:rFonts w:ascii="Cambria Math" w:hAnsi="Cambria Math" w:cs="Cambria Math"/>
          <w:lang w:val="hy-AM"/>
        </w:rPr>
        <w:t>․</w:t>
      </w:r>
      <w:r w:rsidRPr="00E352CE">
        <w:rPr>
          <w:rFonts w:ascii="GHEA Grapalat" w:hAnsi="GHEA Grapalat" w:cs="Sylfaen"/>
          <w:lang w:val="hy-AM"/>
        </w:rPr>
        <w:t>202</w:t>
      </w:r>
      <w:r w:rsidR="005D545E" w:rsidRPr="00E352CE">
        <w:rPr>
          <w:rFonts w:ascii="GHEA Grapalat" w:hAnsi="GHEA Grapalat" w:cs="Sylfaen"/>
          <w:lang w:val="hy-AM"/>
        </w:rPr>
        <w:t>0</w:t>
      </w:r>
      <w:r w:rsidR="00330F29" w:rsidRPr="00E352CE">
        <w:rPr>
          <w:rFonts w:ascii="GHEA Grapalat" w:hAnsi="GHEA Grapalat" w:cs="Sylfaen"/>
          <w:lang w:val="hy-AM"/>
        </w:rPr>
        <w:t xml:space="preserve"> </w:t>
      </w:r>
      <w:r w:rsidRPr="00E352CE">
        <w:rPr>
          <w:rFonts w:ascii="GHEA Grapalat" w:hAnsi="GHEA Grapalat" w:cs="Sylfaen"/>
          <w:lang w:val="hy-AM"/>
        </w:rPr>
        <w:t>թ</w:t>
      </w:r>
      <w:r w:rsidR="00330F29" w:rsidRPr="00E352CE">
        <w:rPr>
          <w:rFonts w:ascii="GHEA Grapalat" w:hAnsi="GHEA Grapalat" w:cs="Sylfaen"/>
          <w:lang w:val="hy-AM"/>
        </w:rPr>
        <w:t>վականի</w:t>
      </w:r>
      <w:r w:rsidRPr="00E352CE">
        <w:rPr>
          <w:rFonts w:ascii="GHEA Grapalat" w:hAnsi="GHEA Grapalat" w:cs="Sylfaen"/>
          <w:lang w:val="hy-AM"/>
        </w:rPr>
        <w:t xml:space="preserve"> թիվ 04 </w:t>
      </w:r>
      <w:r w:rsidR="00330F29" w:rsidRPr="00E352CE">
        <w:rPr>
          <w:rFonts w:ascii="GHEA Grapalat" w:hAnsi="GHEA Grapalat" w:cs="Sylfaen"/>
          <w:lang w:val="hy-AM"/>
        </w:rPr>
        <w:t xml:space="preserve">արձանագրային </w:t>
      </w:r>
      <w:r w:rsidRPr="00E352CE">
        <w:rPr>
          <w:rFonts w:ascii="GHEA Grapalat" w:hAnsi="GHEA Grapalat" w:cs="Sylfaen"/>
          <w:lang w:val="hy-AM"/>
        </w:rPr>
        <w:t>որոշմամբ հաստատված վարչակազմակերպական կառուցվածքը և հաստիքացուցակը</w:t>
      </w:r>
      <w:r w:rsidR="00370810" w:rsidRPr="00E352CE">
        <w:rPr>
          <w:rFonts w:ascii="GHEA Grapalat" w:hAnsi="GHEA Grapalat" w:cs="Sylfaen"/>
          <w:lang w:val="hy-AM"/>
        </w:rPr>
        <w:t xml:space="preserve"> </w:t>
      </w:r>
      <w:r w:rsidR="00370810" w:rsidRPr="00E352CE">
        <w:rPr>
          <w:rFonts w:ascii="GHEA Grapalat" w:hAnsi="GHEA Grapalat" w:cs="Sylfaen"/>
          <w:b/>
          <w:lang w:val="hy-AM"/>
        </w:rPr>
        <w:t>(հատոր 1-ին, գ</w:t>
      </w:r>
      <w:r w:rsidR="00370810" w:rsidRPr="00E352CE">
        <w:rPr>
          <w:rFonts w:ascii="Cambria Math" w:hAnsi="Cambria Math" w:cs="Cambria Math"/>
          <w:b/>
          <w:lang w:val="hy-AM"/>
        </w:rPr>
        <w:t>․</w:t>
      </w:r>
      <w:r w:rsidR="00370810" w:rsidRPr="00E352CE">
        <w:rPr>
          <w:rFonts w:ascii="GHEA Grapalat" w:hAnsi="GHEA Grapalat" w:cs="Sylfaen"/>
          <w:b/>
          <w:lang w:val="hy-AM"/>
        </w:rPr>
        <w:t>թ</w:t>
      </w:r>
      <w:r w:rsidR="003D0482" w:rsidRPr="00E352CE">
        <w:rPr>
          <w:rFonts w:ascii="GHEA Grapalat" w:hAnsi="GHEA Grapalat" w:cs="Sylfaen"/>
          <w:b/>
          <w:lang w:val="hy-AM"/>
        </w:rPr>
        <w:t xml:space="preserve">. </w:t>
      </w:r>
      <w:r w:rsidR="00370810" w:rsidRPr="00E352CE">
        <w:rPr>
          <w:rFonts w:ascii="GHEA Grapalat" w:hAnsi="GHEA Grapalat" w:cs="Sylfaen"/>
          <w:b/>
          <w:lang w:val="hy-AM"/>
        </w:rPr>
        <w:t>81-84)</w:t>
      </w:r>
      <w:r w:rsidR="00280854" w:rsidRPr="00E352CE">
        <w:rPr>
          <w:rFonts w:ascii="GHEA Grapalat" w:hAnsi="GHEA Grapalat" w:cs="Sylfaen"/>
          <w:lang w:val="hy-AM"/>
        </w:rPr>
        <w:t>.</w:t>
      </w:r>
    </w:p>
    <w:p w14:paraId="2B25C9E2" w14:textId="6620E8CB" w:rsidR="00AC657C" w:rsidRPr="00E352CE" w:rsidRDefault="00AC657C" w:rsidP="00E1075B">
      <w:pPr>
        <w:ind w:right="87" w:firstLine="360"/>
        <w:jc w:val="both"/>
        <w:rPr>
          <w:rFonts w:ascii="GHEA Grapalat" w:hAnsi="GHEA Grapalat" w:cs="Sylfaen"/>
          <w:lang w:val="hy-AM"/>
        </w:rPr>
      </w:pPr>
      <w:r w:rsidRPr="00E352CE">
        <w:rPr>
          <w:rFonts w:ascii="GHEA Grapalat" w:hAnsi="GHEA Grapalat" w:cs="Sylfaen"/>
          <w:lang w:val="hy-AM"/>
        </w:rPr>
        <w:t xml:space="preserve">9) Ընկերության գլխավոր տնօրենի </w:t>
      </w:r>
      <w:r w:rsidR="00C938CB" w:rsidRPr="00E352CE">
        <w:rPr>
          <w:rFonts w:ascii="GHEA Grapalat" w:hAnsi="GHEA Grapalat" w:cs="Sylfaen"/>
          <w:lang w:val="hy-AM"/>
        </w:rPr>
        <w:t>04.06.</w:t>
      </w:r>
      <w:r w:rsidRPr="00E352CE">
        <w:rPr>
          <w:rFonts w:ascii="GHEA Grapalat" w:hAnsi="GHEA Grapalat" w:cs="Sylfaen"/>
          <w:lang w:val="hy-AM"/>
        </w:rPr>
        <w:t>2021</w:t>
      </w:r>
      <w:r w:rsidR="00C938CB" w:rsidRPr="00E352CE">
        <w:rPr>
          <w:rFonts w:ascii="GHEA Grapalat" w:hAnsi="GHEA Grapalat" w:cs="Sylfaen"/>
          <w:lang w:val="hy-AM"/>
        </w:rPr>
        <w:t xml:space="preserve"> </w:t>
      </w:r>
      <w:r w:rsidRPr="00E352CE">
        <w:rPr>
          <w:rFonts w:ascii="GHEA Grapalat" w:hAnsi="GHEA Grapalat" w:cs="Sylfaen"/>
          <w:lang w:val="hy-AM"/>
        </w:rPr>
        <w:t>թ</w:t>
      </w:r>
      <w:r w:rsidR="00C938CB" w:rsidRPr="00E352CE">
        <w:rPr>
          <w:rFonts w:ascii="GHEA Grapalat" w:hAnsi="GHEA Grapalat" w:cs="Sylfaen"/>
          <w:lang w:val="hy-AM"/>
        </w:rPr>
        <w:t>վական</w:t>
      </w:r>
      <w:r w:rsidRPr="00E352CE">
        <w:rPr>
          <w:rFonts w:ascii="GHEA Grapalat" w:hAnsi="GHEA Grapalat" w:cs="Sylfaen"/>
          <w:lang w:val="hy-AM"/>
        </w:rPr>
        <w:t>ի թիվ 61-Լ հրաման</w:t>
      </w:r>
      <w:r w:rsidR="0010666A" w:rsidRPr="00E352CE">
        <w:rPr>
          <w:rFonts w:ascii="GHEA Grapalat" w:hAnsi="GHEA Grapalat" w:cs="Sylfaen"/>
          <w:lang w:val="hy-AM"/>
        </w:rPr>
        <w:t>ով</w:t>
      </w:r>
      <w:r w:rsidRPr="00E352CE">
        <w:rPr>
          <w:rFonts w:ascii="GHEA Grapalat" w:hAnsi="GHEA Grapalat" w:cs="Sylfaen"/>
          <w:lang w:val="hy-AM"/>
        </w:rPr>
        <w:t xml:space="preserve"> Ընկերության նոր վարչակազմակերպական կառուցված</w:t>
      </w:r>
      <w:r w:rsidR="00ED1B60">
        <w:rPr>
          <w:rFonts w:ascii="GHEA Grapalat" w:hAnsi="GHEA Grapalat" w:cs="Sylfaen"/>
          <w:lang w:val="hy-AM"/>
        </w:rPr>
        <w:t>ք</w:t>
      </w:r>
      <w:r w:rsidRPr="00E352CE">
        <w:rPr>
          <w:rFonts w:ascii="GHEA Grapalat" w:hAnsi="GHEA Grapalat" w:cs="Sylfaen"/>
          <w:lang w:val="hy-AM"/>
        </w:rPr>
        <w:t xml:space="preserve">ը և հաստիքացուցակը կիրառության մեջ է դրվել </w:t>
      </w:r>
      <w:r w:rsidR="003D730E" w:rsidRPr="00E352CE">
        <w:rPr>
          <w:rFonts w:ascii="GHEA Grapalat" w:hAnsi="GHEA Grapalat" w:cs="Sylfaen"/>
          <w:lang w:val="hy-AM"/>
        </w:rPr>
        <w:t>11.06.</w:t>
      </w:r>
      <w:r w:rsidRPr="00E352CE">
        <w:rPr>
          <w:rFonts w:ascii="GHEA Grapalat" w:hAnsi="GHEA Grapalat" w:cs="Sylfaen"/>
          <w:lang w:val="hy-AM"/>
        </w:rPr>
        <w:t>2021</w:t>
      </w:r>
      <w:r w:rsidR="003D730E" w:rsidRPr="00E352CE">
        <w:rPr>
          <w:rFonts w:ascii="GHEA Grapalat" w:hAnsi="GHEA Grapalat" w:cs="Sylfaen"/>
          <w:lang w:val="hy-AM"/>
        </w:rPr>
        <w:t xml:space="preserve"> </w:t>
      </w:r>
      <w:r w:rsidRPr="00E352CE">
        <w:rPr>
          <w:rFonts w:ascii="GHEA Grapalat" w:hAnsi="GHEA Grapalat" w:cs="Sylfaen"/>
          <w:lang w:val="hy-AM"/>
        </w:rPr>
        <w:t>թ</w:t>
      </w:r>
      <w:r w:rsidR="003D730E" w:rsidRPr="00E352CE">
        <w:rPr>
          <w:rFonts w:ascii="GHEA Grapalat" w:hAnsi="GHEA Grapalat" w:cs="Sylfaen"/>
          <w:lang w:val="hy-AM"/>
        </w:rPr>
        <w:t>վական</w:t>
      </w:r>
      <w:r w:rsidRPr="00E352CE">
        <w:rPr>
          <w:rFonts w:ascii="GHEA Grapalat" w:hAnsi="GHEA Grapalat" w:cs="Sylfaen"/>
          <w:lang w:val="hy-AM"/>
        </w:rPr>
        <w:t>ից</w:t>
      </w:r>
      <w:r w:rsidR="003D730E" w:rsidRPr="00E352CE">
        <w:rPr>
          <w:rFonts w:ascii="GHEA Grapalat" w:hAnsi="GHEA Grapalat" w:cs="Sylfaen"/>
          <w:lang w:val="hy-AM"/>
        </w:rPr>
        <w:t xml:space="preserve"> </w:t>
      </w:r>
      <w:r w:rsidR="003D730E" w:rsidRPr="00E352CE">
        <w:rPr>
          <w:rFonts w:ascii="GHEA Grapalat" w:hAnsi="GHEA Grapalat" w:cs="Sylfaen"/>
          <w:b/>
          <w:lang w:val="hy-AM"/>
        </w:rPr>
        <w:t>(հատոր 1-ին, գ</w:t>
      </w:r>
      <w:r w:rsidR="003D730E" w:rsidRPr="00E352CE">
        <w:rPr>
          <w:rFonts w:ascii="Cambria Math" w:hAnsi="Cambria Math" w:cs="Cambria Math"/>
          <w:b/>
          <w:lang w:val="hy-AM"/>
        </w:rPr>
        <w:t>․</w:t>
      </w:r>
      <w:r w:rsidR="003D730E" w:rsidRPr="00E352CE">
        <w:rPr>
          <w:rFonts w:ascii="GHEA Grapalat" w:hAnsi="GHEA Grapalat" w:cs="Sylfaen"/>
          <w:b/>
          <w:lang w:val="hy-AM"/>
        </w:rPr>
        <w:t>թ</w:t>
      </w:r>
      <w:r w:rsidR="003D0482" w:rsidRPr="00E352CE">
        <w:rPr>
          <w:rFonts w:ascii="GHEA Grapalat" w:hAnsi="GHEA Grapalat" w:cs="Sylfaen"/>
          <w:b/>
          <w:lang w:val="hy-AM"/>
        </w:rPr>
        <w:t xml:space="preserve">. </w:t>
      </w:r>
      <w:r w:rsidR="003D730E" w:rsidRPr="00E352CE">
        <w:rPr>
          <w:rFonts w:ascii="GHEA Grapalat" w:hAnsi="GHEA Grapalat" w:cs="Sylfaen"/>
          <w:b/>
          <w:lang w:val="hy-AM"/>
        </w:rPr>
        <w:t>85)</w:t>
      </w:r>
      <w:r w:rsidR="00280854" w:rsidRPr="00E352CE">
        <w:rPr>
          <w:rFonts w:ascii="GHEA Grapalat" w:hAnsi="GHEA Grapalat" w:cs="Sylfaen"/>
          <w:lang w:val="hy-AM"/>
        </w:rPr>
        <w:t>.</w:t>
      </w:r>
    </w:p>
    <w:p w14:paraId="5EE60F34" w14:textId="72AFA878" w:rsidR="003D730E" w:rsidRPr="00E352CE" w:rsidRDefault="00AC657C" w:rsidP="00E1075B">
      <w:pPr>
        <w:ind w:right="87" w:firstLine="360"/>
        <w:jc w:val="both"/>
        <w:rPr>
          <w:rFonts w:ascii="GHEA Grapalat" w:hAnsi="GHEA Grapalat" w:cs="Sylfaen"/>
          <w:lang w:val="hy-AM"/>
        </w:rPr>
      </w:pPr>
      <w:r w:rsidRPr="00E352CE">
        <w:rPr>
          <w:rFonts w:ascii="GHEA Grapalat" w:hAnsi="GHEA Grapalat" w:cs="Sylfaen"/>
          <w:lang w:val="hy-AM"/>
        </w:rPr>
        <w:t xml:space="preserve">10) Ընկերության </w:t>
      </w:r>
      <w:r w:rsidR="001F358A" w:rsidRPr="00E352CE">
        <w:rPr>
          <w:rFonts w:ascii="GHEA Grapalat" w:hAnsi="GHEA Grapalat" w:cs="Sylfaen"/>
          <w:lang w:val="hy-AM"/>
        </w:rPr>
        <w:t xml:space="preserve">գլխավոր </w:t>
      </w:r>
      <w:r w:rsidRPr="00E352CE">
        <w:rPr>
          <w:rFonts w:ascii="GHEA Grapalat" w:hAnsi="GHEA Grapalat" w:cs="Sylfaen"/>
          <w:lang w:val="hy-AM"/>
        </w:rPr>
        <w:t xml:space="preserve">տնօրեն Հայկ Հարությունյանի կողմից </w:t>
      </w:r>
      <w:r w:rsidR="003D730E" w:rsidRPr="00E352CE">
        <w:rPr>
          <w:rFonts w:ascii="GHEA Grapalat" w:hAnsi="GHEA Grapalat" w:cs="Sylfaen"/>
          <w:lang w:val="hy-AM"/>
        </w:rPr>
        <w:t>08.06</w:t>
      </w:r>
      <w:r w:rsidR="00075DFA" w:rsidRPr="00E352CE">
        <w:rPr>
          <w:rFonts w:ascii="GHEA Grapalat" w:hAnsi="GHEA Grapalat" w:cs="Sylfaen"/>
          <w:lang w:val="hy-AM"/>
        </w:rPr>
        <w:t>.</w:t>
      </w:r>
      <w:r w:rsidRPr="00E352CE">
        <w:rPr>
          <w:rFonts w:ascii="GHEA Grapalat" w:hAnsi="GHEA Grapalat" w:cs="Sylfaen"/>
          <w:lang w:val="hy-AM"/>
        </w:rPr>
        <w:t>2021</w:t>
      </w:r>
      <w:r w:rsidR="003D730E" w:rsidRPr="00E352CE">
        <w:rPr>
          <w:rFonts w:ascii="GHEA Grapalat" w:hAnsi="GHEA Grapalat" w:cs="Sylfaen"/>
          <w:lang w:val="hy-AM"/>
        </w:rPr>
        <w:t xml:space="preserve"> </w:t>
      </w:r>
      <w:r w:rsidRPr="00E352CE">
        <w:rPr>
          <w:rFonts w:ascii="GHEA Grapalat" w:hAnsi="GHEA Grapalat" w:cs="Sylfaen"/>
          <w:lang w:val="hy-AM"/>
        </w:rPr>
        <w:t>թ</w:t>
      </w:r>
      <w:r w:rsidR="003D730E" w:rsidRPr="00E352CE">
        <w:rPr>
          <w:rFonts w:ascii="GHEA Grapalat" w:hAnsi="GHEA Grapalat" w:cs="Sylfaen"/>
          <w:lang w:val="hy-AM"/>
        </w:rPr>
        <w:t>վական</w:t>
      </w:r>
      <w:r w:rsidRPr="00E352CE">
        <w:rPr>
          <w:rFonts w:ascii="GHEA Grapalat" w:hAnsi="GHEA Grapalat" w:cs="Sylfaen"/>
          <w:lang w:val="hy-AM"/>
        </w:rPr>
        <w:t xml:space="preserve">ին </w:t>
      </w:r>
      <w:r w:rsidR="003D730E" w:rsidRPr="00E352CE">
        <w:rPr>
          <w:rFonts w:ascii="GHEA Grapalat" w:hAnsi="GHEA Grapalat" w:cs="Sylfaen"/>
          <w:lang w:val="hy-AM"/>
        </w:rPr>
        <w:t>«</w:t>
      </w:r>
      <w:r w:rsidRPr="00E352CE">
        <w:rPr>
          <w:rFonts w:ascii="GHEA Grapalat" w:hAnsi="GHEA Grapalat" w:cs="Sylfaen"/>
          <w:lang w:val="hy-AM"/>
        </w:rPr>
        <w:t>Հյուսիսային</w:t>
      </w:r>
      <w:r w:rsidR="003D730E" w:rsidRPr="00E352CE">
        <w:rPr>
          <w:rFonts w:ascii="GHEA Grapalat" w:hAnsi="GHEA Grapalat" w:cs="Sylfaen"/>
          <w:lang w:val="hy-AM"/>
        </w:rPr>
        <w:t>»</w:t>
      </w:r>
      <w:r w:rsidRPr="00E352CE">
        <w:rPr>
          <w:rFonts w:ascii="GHEA Grapalat" w:hAnsi="GHEA Grapalat" w:cs="Sylfaen"/>
          <w:lang w:val="hy-AM"/>
        </w:rPr>
        <w:t xml:space="preserve"> մասնաճյուղի տնօրեն Ռաֆայել Գևորգյանին հասցեագրված ծանուց</w:t>
      </w:r>
      <w:r w:rsidR="003D730E" w:rsidRPr="00E352CE">
        <w:rPr>
          <w:rFonts w:ascii="GHEA Grapalat" w:hAnsi="GHEA Grapalat" w:cs="Sylfaen"/>
          <w:lang w:val="hy-AM"/>
        </w:rPr>
        <w:t>մա</w:t>
      </w:r>
      <w:r w:rsidR="001F358A" w:rsidRPr="00E352CE">
        <w:rPr>
          <w:rFonts w:ascii="GHEA Grapalat" w:hAnsi="GHEA Grapalat" w:cs="Sylfaen"/>
          <w:lang w:val="hy-AM"/>
        </w:rPr>
        <w:t xml:space="preserve">մբ վերջինիս հայտնվել է, որ </w:t>
      </w:r>
      <w:r w:rsidRPr="00E352CE">
        <w:rPr>
          <w:rFonts w:ascii="GHEA Grapalat" w:hAnsi="GHEA Grapalat" w:cs="Sylfaen"/>
          <w:lang w:val="hy-AM"/>
        </w:rPr>
        <w:t xml:space="preserve">Ընկերության խորհրդի </w:t>
      </w:r>
      <w:r w:rsidR="003D730E" w:rsidRPr="00E352CE">
        <w:rPr>
          <w:rFonts w:ascii="GHEA Grapalat" w:hAnsi="GHEA Grapalat" w:cs="Sylfaen"/>
          <w:lang w:val="hy-AM"/>
        </w:rPr>
        <w:t>31.05.</w:t>
      </w:r>
      <w:r w:rsidRPr="00E352CE">
        <w:rPr>
          <w:rFonts w:ascii="GHEA Grapalat" w:hAnsi="GHEA Grapalat" w:cs="Sylfaen"/>
          <w:lang w:val="hy-AM"/>
        </w:rPr>
        <w:t>2021</w:t>
      </w:r>
      <w:r w:rsidR="003D730E" w:rsidRPr="00E352CE">
        <w:rPr>
          <w:rFonts w:ascii="GHEA Grapalat" w:hAnsi="GHEA Grapalat" w:cs="Sylfaen"/>
          <w:lang w:val="hy-AM"/>
        </w:rPr>
        <w:t xml:space="preserve"> </w:t>
      </w:r>
      <w:r w:rsidRPr="00E352CE">
        <w:rPr>
          <w:rFonts w:ascii="GHEA Grapalat" w:hAnsi="GHEA Grapalat" w:cs="Sylfaen"/>
          <w:lang w:val="hy-AM"/>
        </w:rPr>
        <w:t>թ</w:t>
      </w:r>
      <w:r w:rsidR="003D730E" w:rsidRPr="00E352CE">
        <w:rPr>
          <w:rFonts w:ascii="GHEA Grapalat" w:hAnsi="GHEA Grapalat" w:cs="Sylfaen"/>
          <w:lang w:val="hy-AM"/>
        </w:rPr>
        <w:t>վական</w:t>
      </w:r>
      <w:r w:rsidRPr="00E352CE">
        <w:rPr>
          <w:rFonts w:ascii="GHEA Grapalat" w:hAnsi="GHEA Grapalat" w:cs="Sylfaen"/>
          <w:lang w:val="hy-AM"/>
        </w:rPr>
        <w:t>ի թիվ 05 որոշմամբ հաստատված վարչակազմակերպական նոր կառուցվածքի և հաստիքացուցակի համաձայն</w:t>
      </w:r>
      <w:r w:rsidR="005F6351" w:rsidRPr="00E352CE">
        <w:rPr>
          <w:rFonts w:ascii="GHEA Grapalat" w:hAnsi="GHEA Grapalat" w:cs="Sylfaen"/>
          <w:lang w:val="hy-AM"/>
        </w:rPr>
        <w:t>՝</w:t>
      </w:r>
      <w:r w:rsidRPr="00E352CE">
        <w:rPr>
          <w:rFonts w:ascii="GHEA Grapalat" w:hAnsi="GHEA Grapalat" w:cs="Sylfaen"/>
          <w:lang w:val="hy-AM"/>
        </w:rPr>
        <w:t xml:space="preserve"> տեղի է ունեցել աշխատանքի կազմակերպման պայմանների փոփոխություն, ինչը </w:t>
      </w:r>
      <w:r w:rsidRPr="00E352CE">
        <w:rPr>
          <w:rFonts w:ascii="GHEA Grapalat" w:hAnsi="GHEA Grapalat" w:cs="Sylfaen"/>
          <w:lang w:val="hy-AM"/>
        </w:rPr>
        <w:lastRenderedPageBreak/>
        <w:t>հանգեցրել է Ռաֆայել Գևորգյանի զբաղեցրած հաստիքի կրճատմանը: Հիմք ընդունելով ՀՀ աշխատանքային օրենսգրքի 113-րդ հոդվածի 3-րդ մասը և 115-րդ հոդվածի 3-րդ մասը</w:t>
      </w:r>
      <w:r w:rsidR="003D730E" w:rsidRPr="00E352CE">
        <w:rPr>
          <w:rFonts w:ascii="GHEA Grapalat" w:hAnsi="GHEA Grapalat" w:cs="Sylfaen"/>
          <w:lang w:val="hy-AM"/>
        </w:rPr>
        <w:t>՝</w:t>
      </w:r>
      <w:r w:rsidRPr="00E352CE">
        <w:rPr>
          <w:rFonts w:ascii="GHEA Grapalat" w:hAnsi="GHEA Grapalat" w:cs="Sylfaen"/>
          <w:lang w:val="hy-AM"/>
        </w:rPr>
        <w:t xml:space="preserve"> </w:t>
      </w:r>
      <w:r w:rsidR="001F358A" w:rsidRPr="00E352CE">
        <w:rPr>
          <w:rFonts w:ascii="GHEA Grapalat" w:hAnsi="GHEA Grapalat" w:cs="Sylfaen"/>
          <w:lang w:val="hy-AM"/>
        </w:rPr>
        <w:t xml:space="preserve">Ռաֆայել Գևորգյանին </w:t>
      </w:r>
      <w:r w:rsidRPr="00E352CE">
        <w:rPr>
          <w:rFonts w:ascii="GHEA Grapalat" w:hAnsi="GHEA Grapalat" w:cs="Sylfaen"/>
          <w:lang w:val="hy-AM"/>
        </w:rPr>
        <w:t>առաջարկվել է այլ աշխատանք</w:t>
      </w:r>
      <w:r w:rsidR="003D730E" w:rsidRPr="00E352CE">
        <w:rPr>
          <w:rFonts w:ascii="GHEA Grapalat" w:hAnsi="GHEA Grapalat" w:cs="Sylfaen"/>
          <w:lang w:val="hy-AM"/>
        </w:rPr>
        <w:t>՝</w:t>
      </w:r>
      <w:r w:rsidRPr="00E352CE">
        <w:rPr>
          <w:rFonts w:ascii="GHEA Grapalat" w:hAnsi="GHEA Grapalat" w:cs="Sylfaen"/>
          <w:lang w:val="hy-AM"/>
        </w:rPr>
        <w:t xml:space="preserve"> որպես Ընկերության շահագործման ծառայության աշխատանքի անվտանգության գծով ճարտարագետ</w:t>
      </w:r>
      <w:r w:rsidR="003D730E" w:rsidRPr="00E352CE">
        <w:rPr>
          <w:rFonts w:ascii="GHEA Grapalat" w:hAnsi="GHEA Grapalat" w:cs="Sylfaen"/>
          <w:lang w:val="hy-AM"/>
        </w:rPr>
        <w:t xml:space="preserve"> </w:t>
      </w:r>
      <w:r w:rsidR="003D730E" w:rsidRPr="00E352CE">
        <w:rPr>
          <w:rFonts w:ascii="GHEA Grapalat" w:hAnsi="GHEA Grapalat" w:cs="Sylfaen"/>
          <w:b/>
          <w:lang w:val="hy-AM"/>
        </w:rPr>
        <w:t>(հատոր 1-ին, գ</w:t>
      </w:r>
      <w:r w:rsidR="003D730E" w:rsidRPr="00E352CE">
        <w:rPr>
          <w:rFonts w:ascii="Cambria Math" w:hAnsi="Cambria Math" w:cs="Cambria Math"/>
          <w:b/>
          <w:lang w:val="hy-AM"/>
        </w:rPr>
        <w:t>․</w:t>
      </w:r>
      <w:r w:rsidR="003D730E" w:rsidRPr="00E352CE">
        <w:rPr>
          <w:rFonts w:ascii="GHEA Grapalat" w:hAnsi="GHEA Grapalat" w:cs="Sylfaen"/>
          <w:b/>
          <w:lang w:val="hy-AM"/>
        </w:rPr>
        <w:t>թ</w:t>
      </w:r>
      <w:r w:rsidR="003D0482" w:rsidRPr="00E352CE">
        <w:rPr>
          <w:rFonts w:ascii="GHEA Grapalat" w:hAnsi="GHEA Grapalat" w:cs="Sylfaen"/>
          <w:b/>
          <w:lang w:val="hy-AM"/>
        </w:rPr>
        <w:t xml:space="preserve">. </w:t>
      </w:r>
      <w:r w:rsidR="003D730E" w:rsidRPr="00E352CE">
        <w:rPr>
          <w:rFonts w:ascii="GHEA Grapalat" w:hAnsi="GHEA Grapalat" w:cs="Sylfaen"/>
          <w:b/>
          <w:lang w:val="hy-AM"/>
        </w:rPr>
        <w:t>120)</w:t>
      </w:r>
      <w:r w:rsidR="00280854" w:rsidRPr="00E352CE">
        <w:rPr>
          <w:rFonts w:ascii="GHEA Grapalat" w:hAnsi="GHEA Grapalat" w:cs="Sylfaen"/>
          <w:lang w:val="hy-AM"/>
        </w:rPr>
        <w:t>.</w:t>
      </w:r>
    </w:p>
    <w:p w14:paraId="72237CBB" w14:textId="7107C7C9" w:rsidR="00B317C6" w:rsidRPr="00E352CE" w:rsidRDefault="00AC657C" w:rsidP="00E1075B">
      <w:pPr>
        <w:ind w:right="87" w:firstLine="360"/>
        <w:jc w:val="both"/>
        <w:rPr>
          <w:rFonts w:ascii="GHEA Grapalat" w:hAnsi="GHEA Grapalat" w:cs="Sylfaen"/>
          <w:lang w:val="hy-AM"/>
        </w:rPr>
      </w:pPr>
      <w:r w:rsidRPr="00E352CE">
        <w:rPr>
          <w:rFonts w:ascii="GHEA Grapalat" w:hAnsi="GHEA Grapalat" w:cs="Sylfaen"/>
          <w:lang w:val="hy-AM"/>
        </w:rPr>
        <w:t>11) Ռաֆայել Գևորգյան</w:t>
      </w:r>
      <w:r w:rsidR="0010666A" w:rsidRPr="00E352CE">
        <w:rPr>
          <w:rFonts w:ascii="GHEA Grapalat" w:hAnsi="GHEA Grapalat" w:cs="Sylfaen"/>
          <w:lang w:val="hy-AM"/>
        </w:rPr>
        <w:t>ը</w:t>
      </w:r>
      <w:r w:rsidRPr="00E352CE">
        <w:rPr>
          <w:rFonts w:ascii="GHEA Grapalat" w:hAnsi="GHEA Grapalat" w:cs="Sylfaen"/>
          <w:lang w:val="hy-AM"/>
        </w:rPr>
        <w:t xml:space="preserve"> </w:t>
      </w:r>
      <w:r w:rsidR="00B317C6" w:rsidRPr="00E352CE">
        <w:rPr>
          <w:rFonts w:ascii="GHEA Grapalat" w:hAnsi="GHEA Grapalat" w:cs="Sylfaen"/>
          <w:lang w:val="hy-AM"/>
        </w:rPr>
        <w:t>10.06.</w:t>
      </w:r>
      <w:r w:rsidRPr="00E352CE">
        <w:rPr>
          <w:rFonts w:ascii="GHEA Grapalat" w:hAnsi="GHEA Grapalat" w:cs="Sylfaen"/>
          <w:lang w:val="hy-AM"/>
        </w:rPr>
        <w:t>2021</w:t>
      </w:r>
      <w:r w:rsidR="00B317C6" w:rsidRPr="00E352CE">
        <w:rPr>
          <w:rFonts w:ascii="GHEA Grapalat" w:hAnsi="GHEA Grapalat" w:cs="Sylfaen"/>
          <w:lang w:val="hy-AM"/>
        </w:rPr>
        <w:t xml:space="preserve"> </w:t>
      </w:r>
      <w:r w:rsidRPr="00E352CE">
        <w:rPr>
          <w:rFonts w:ascii="GHEA Grapalat" w:hAnsi="GHEA Grapalat" w:cs="Sylfaen"/>
          <w:lang w:val="hy-AM"/>
        </w:rPr>
        <w:t>թ</w:t>
      </w:r>
      <w:r w:rsidR="00B317C6" w:rsidRPr="00E352CE">
        <w:rPr>
          <w:rFonts w:ascii="GHEA Grapalat" w:hAnsi="GHEA Grapalat" w:cs="Sylfaen"/>
          <w:lang w:val="hy-AM"/>
        </w:rPr>
        <w:t>վականի</w:t>
      </w:r>
      <w:r w:rsidRPr="00E352CE">
        <w:rPr>
          <w:rFonts w:ascii="GHEA Grapalat" w:hAnsi="GHEA Grapalat" w:cs="Sylfaen"/>
          <w:lang w:val="hy-AM"/>
        </w:rPr>
        <w:t>ն Ընկերության գլխավոր տնօրենին հասցեագրված գրությ</w:t>
      </w:r>
      <w:r w:rsidR="00B317C6" w:rsidRPr="00E352CE">
        <w:rPr>
          <w:rFonts w:ascii="GHEA Grapalat" w:hAnsi="GHEA Grapalat" w:cs="Sylfaen"/>
          <w:lang w:val="hy-AM"/>
        </w:rPr>
        <w:t>ա</w:t>
      </w:r>
      <w:r w:rsidR="0010666A" w:rsidRPr="00E352CE">
        <w:rPr>
          <w:rFonts w:ascii="GHEA Grapalat" w:hAnsi="GHEA Grapalat" w:cs="Sylfaen"/>
          <w:lang w:val="hy-AM"/>
        </w:rPr>
        <w:t>մբ</w:t>
      </w:r>
      <w:r w:rsidRPr="00E352CE">
        <w:rPr>
          <w:rFonts w:ascii="GHEA Grapalat" w:hAnsi="GHEA Grapalat" w:cs="Sylfaen"/>
          <w:lang w:val="hy-AM"/>
        </w:rPr>
        <w:t xml:space="preserve"> հրաժարվել է առաջարկվող աշխատանքից</w:t>
      </w:r>
      <w:r w:rsidR="00B317C6" w:rsidRPr="00E352CE">
        <w:rPr>
          <w:rFonts w:ascii="GHEA Grapalat" w:hAnsi="GHEA Grapalat" w:cs="Sylfaen"/>
          <w:lang w:val="hy-AM"/>
        </w:rPr>
        <w:t xml:space="preserve"> </w:t>
      </w:r>
      <w:r w:rsidR="00B317C6" w:rsidRPr="00E352CE">
        <w:rPr>
          <w:rFonts w:ascii="GHEA Grapalat" w:hAnsi="GHEA Grapalat" w:cs="Sylfaen"/>
          <w:b/>
          <w:lang w:val="hy-AM"/>
        </w:rPr>
        <w:t>(հատոր 1-ին, գ</w:t>
      </w:r>
      <w:r w:rsidR="00B317C6" w:rsidRPr="00E352CE">
        <w:rPr>
          <w:rFonts w:ascii="Cambria Math" w:hAnsi="Cambria Math" w:cs="Cambria Math"/>
          <w:b/>
          <w:lang w:val="hy-AM"/>
        </w:rPr>
        <w:t>․</w:t>
      </w:r>
      <w:r w:rsidR="00B317C6" w:rsidRPr="00E352CE">
        <w:rPr>
          <w:rFonts w:ascii="GHEA Grapalat" w:hAnsi="GHEA Grapalat" w:cs="Sylfaen"/>
          <w:b/>
          <w:lang w:val="hy-AM"/>
        </w:rPr>
        <w:t>թ</w:t>
      </w:r>
      <w:r w:rsidR="003D0482" w:rsidRPr="00E352CE">
        <w:rPr>
          <w:rFonts w:ascii="GHEA Grapalat" w:hAnsi="GHEA Grapalat" w:cs="Sylfaen"/>
          <w:b/>
          <w:lang w:val="hy-AM"/>
        </w:rPr>
        <w:t xml:space="preserve">. </w:t>
      </w:r>
      <w:r w:rsidR="00B317C6" w:rsidRPr="00E352CE">
        <w:rPr>
          <w:rFonts w:ascii="GHEA Grapalat" w:hAnsi="GHEA Grapalat" w:cs="Sylfaen"/>
          <w:b/>
          <w:lang w:val="hy-AM"/>
        </w:rPr>
        <w:t>121)</w:t>
      </w:r>
      <w:r w:rsidR="00280854" w:rsidRPr="00E352CE">
        <w:rPr>
          <w:rFonts w:ascii="GHEA Grapalat" w:hAnsi="GHEA Grapalat" w:cs="Sylfaen"/>
          <w:lang w:val="hy-AM"/>
        </w:rPr>
        <w:t>.</w:t>
      </w:r>
    </w:p>
    <w:p w14:paraId="7A28CB8D" w14:textId="58BDB6CC" w:rsidR="00DE1AC0" w:rsidRPr="00E352CE" w:rsidRDefault="00AC657C" w:rsidP="00E1075B">
      <w:pPr>
        <w:ind w:right="87" w:firstLine="360"/>
        <w:jc w:val="both"/>
        <w:rPr>
          <w:rFonts w:ascii="GHEA Grapalat" w:hAnsi="GHEA Grapalat" w:cs="Sylfaen"/>
          <w:lang w:val="hy-AM"/>
        </w:rPr>
      </w:pPr>
      <w:r w:rsidRPr="00E352CE">
        <w:rPr>
          <w:rFonts w:ascii="GHEA Grapalat" w:hAnsi="GHEA Grapalat" w:cs="Sylfaen"/>
          <w:lang w:val="hy-AM"/>
        </w:rPr>
        <w:t xml:space="preserve">12) Ընկերության գլխավոր տնօրենի </w:t>
      </w:r>
      <w:r w:rsidR="00DE1AC0" w:rsidRPr="00E352CE">
        <w:rPr>
          <w:rFonts w:ascii="GHEA Grapalat" w:hAnsi="GHEA Grapalat" w:cs="Sylfaen"/>
          <w:lang w:val="hy-AM"/>
        </w:rPr>
        <w:t>11.06.</w:t>
      </w:r>
      <w:r w:rsidRPr="00E352CE">
        <w:rPr>
          <w:rFonts w:ascii="GHEA Grapalat" w:hAnsi="GHEA Grapalat" w:cs="Sylfaen"/>
          <w:lang w:val="hy-AM"/>
        </w:rPr>
        <w:t>2021</w:t>
      </w:r>
      <w:r w:rsidR="00DE1AC0" w:rsidRPr="00E352CE">
        <w:rPr>
          <w:rFonts w:ascii="GHEA Grapalat" w:hAnsi="GHEA Grapalat" w:cs="Sylfaen"/>
          <w:lang w:val="hy-AM"/>
        </w:rPr>
        <w:t xml:space="preserve"> </w:t>
      </w:r>
      <w:r w:rsidRPr="00E352CE">
        <w:rPr>
          <w:rFonts w:ascii="GHEA Grapalat" w:hAnsi="GHEA Grapalat" w:cs="Sylfaen"/>
          <w:lang w:val="hy-AM"/>
        </w:rPr>
        <w:t>թ</w:t>
      </w:r>
      <w:r w:rsidR="00DE1AC0" w:rsidRPr="00E352CE">
        <w:rPr>
          <w:rFonts w:ascii="GHEA Grapalat" w:hAnsi="GHEA Grapalat" w:cs="Sylfaen"/>
          <w:lang w:val="hy-AM"/>
        </w:rPr>
        <w:t>վական</w:t>
      </w:r>
      <w:r w:rsidRPr="00E352CE">
        <w:rPr>
          <w:rFonts w:ascii="GHEA Grapalat" w:hAnsi="GHEA Grapalat" w:cs="Sylfaen"/>
          <w:lang w:val="hy-AM"/>
        </w:rPr>
        <w:t>ի թիվ 97-Կ հրաման</w:t>
      </w:r>
      <w:r w:rsidR="00985548" w:rsidRPr="00E352CE">
        <w:rPr>
          <w:rFonts w:ascii="GHEA Grapalat" w:hAnsi="GHEA Grapalat" w:cs="Sylfaen"/>
          <w:lang w:val="hy-AM"/>
        </w:rPr>
        <w:t>ով,</w:t>
      </w:r>
      <w:r w:rsidRPr="00E352CE">
        <w:rPr>
          <w:rFonts w:ascii="GHEA Grapalat" w:hAnsi="GHEA Grapalat" w:cs="Sylfaen"/>
          <w:lang w:val="hy-AM"/>
        </w:rPr>
        <w:t xml:space="preserve"> հիմք ընդունելով Ընկերության խորհրդի </w:t>
      </w:r>
      <w:r w:rsidR="00DE1AC0" w:rsidRPr="00E352CE">
        <w:rPr>
          <w:rFonts w:ascii="GHEA Grapalat" w:hAnsi="GHEA Grapalat" w:cs="Sylfaen"/>
          <w:lang w:val="hy-AM"/>
        </w:rPr>
        <w:t>31.05.</w:t>
      </w:r>
      <w:r w:rsidRPr="00E352CE">
        <w:rPr>
          <w:rFonts w:ascii="GHEA Grapalat" w:hAnsi="GHEA Grapalat" w:cs="Sylfaen"/>
          <w:lang w:val="hy-AM"/>
        </w:rPr>
        <w:t>2021</w:t>
      </w:r>
      <w:r w:rsidR="00DE1AC0" w:rsidRPr="00E352CE">
        <w:rPr>
          <w:rFonts w:ascii="GHEA Grapalat" w:hAnsi="GHEA Grapalat" w:cs="Sylfaen"/>
          <w:lang w:val="hy-AM"/>
        </w:rPr>
        <w:t xml:space="preserve"> </w:t>
      </w:r>
      <w:r w:rsidRPr="00E352CE">
        <w:rPr>
          <w:rFonts w:ascii="GHEA Grapalat" w:hAnsi="GHEA Grapalat" w:cs="Sylfaen"/>
          <w:lang w:val="hy-AM"/>
        </w:rPr>
        <w:t>թ</w:t>
      </w:r>
      <w:r w:rsidR="00DE1AC0" w:rsidRPr="00E352CE">
        <w:rPr>
          <w:rFonts w:ascii="GHEA Grapalat" w:hAnsi="GHEA Grapalat" w:cs="Sylfaen"/>
          <w:lang w:val="hy-AM"/>
        </w:rPr>
        <w:t>վական</w:t>
      </w:r>
      <w:r w:rsidRPr="00E352CE">
        <w:rPr>
          <w:rFonts w:ascii="GHEA Grapalat" w:hAnsi="GHEA Grapalat" w:cs="Sylfaen"/>
          <w:lang w:val="hy-AM"/>
        </w:rPr>
        <w:t xml:space="preserve">ի թիվ 05 որոշմամբ հաստատված վարչակազմակերպչական կառուցվածքը և հաստիքացուցակը, Ընկերության գլխավոր տնօրենի </w:t>
      </w:r>
      <w:r w:rsidR="00DE1AC0" w:rsidRPr="00E352CE">
        <w:rPr>
          <w:rFonts w:ascii="GHEA Grapalat" w:hAnsi="GHEA Grapalat" w:cs="Sylfaen"/>
          <w:lang w:val="hy-AM"/>
        </w:rPr>
        <w:t>04.06.</w:t>
      </w:r>
      <w:r w:rsidRPr="00E352CE">
        <w:rPr>
          <w:rFonts w:ascii="GHEA Grapalat" w:hAnsi="GHEA Grapalat" w:cs="Sylfaen"/>
          <w:lang w:val="hy-AM"/>
        </w:rPr>
        <w:t>2021</w:t>
      </w:r>
      <w:r w:rsidR="00DE1AC0" w:rsidRPr="00E352CE">
        <w:rPr>
          <w:rFonts w:ascii="GHEA Grapalat" w:hAnsi="GHEA Grapalat" w:cs="Sylfaen"/>
          <w:lang w:val="hy-AM"/>
        </w:rPr>
        <w:t xml:space="preserve"> </w:t>
      </w:r>
      <w:r w:rsidRPr="00E352CE">
        <w:rPr>
          <w:rFonts w:ascii="GHEA Grapalat" w:hAnsi="GHEA Grapalat" w:cs="Sylfaen"/>
          <w:lang w:val="hy-AM"/>
        </w:rPr>
        <w:t>թ</w:t>
      </w:r>
      <w:r w:rsidR="00DE1AC0" w:rsidRPr="00E352CE">
        <w:rPr>
          <w:rFonts w:ascii="GHEA Grapalat" w:hAnsi="GHEA Grapalat" w:cs="Sylfaen"/>
          <w:lang w:val="hy-AM"/>
        </w:rPr>
        <w:t>վական</w:t>
      </w:r>
      <w:r w:rsidRPr="00E352CE">
        <w:rPr>
          <w:rFonts w:ascii="GHEA Grapalat" w:hAnsi="GHEA Grapalat" w:cs="Sylfaen"/>
          <w:lang w:val="hy-AM"/>
        </w:rPr>
        <w:t xml:space="preserve">ի </w:t>
      </w:r>
      <w:r w:rsidR="00DE1AC0" w:rsidRPr="00E352CE">
        <w:rPr>
          <w:rFonts w:ascii="GHEA Grapalat" w:hAnsi="GHEA Grapalat" w:cs="Sylfaen"/>
          <w:lang w:val="hy-AM"/>
        </w:rPr>
        <w:t>«</w:t>
      </w:r>
      <w:r w:rsidRPr="00E352CE">
        <w:rPr>
          <w:rFonts w:ascii="GHEA Grapalat" w:hAnsi="GHEA Grapalat" w:cs="Sylfaen"/>
          <w:lang w:val="hy-AM"/>
        </w:rPr>
        <w:t>Վարչակազմակերպական կառուցվածքի և հաստիքացուցակի կիրարկման մասին</w:t>
      </w:r>
      <w:r w:rsidR="00DE1AC0" w:rsidRPr="00E352CE">
        <w:rPr>
          <w:rFonts w:ascii="GHEA Grapalat" w:hAnsi="GHEA Grapalat" w:cs="Sylfaen"/>
          <w:lang w:val="hy-AM"/>
        </w:rPr>
        <w:t>»</w:t>
      </w:r>
      <w:r w:rsidRPr="00E352CE">
        <w:rPr>
          <w:rFonts w:ascii="GHEA Grapalat" w:hAnsi="GHEA Grapalat" w:cs="Sylfaen"/>
          <w:lang w:val="hy-AM"/>
        </w:rPr>
        <w:t xml:space="preserve"> թիվ 61-Լ հրամանը, </w:t>
      </w:r>
      <w:r w:rsidR="00DE1AC0" w:rsidRPr="00E352CE">
        <w:rPr>
          <w:rFonts w:ascii="GHEA Grapalat" w:hAnsi="GHEA Grapalat" w:cs="Sylfaen"/>
          <w:lang w:val="hy-AM"/>
        </w:rPr>
        <w:t>11.06.</w:t>
      </w:r>
      <w:r w:rsidRPr="00E352CE">
        <w:rPr>
          <w:rFonts w:ascii="GHEA Grapalat" w:hAnsi="GHEA Grapalat" w:cs="Sylfaen"/>
          <w:lang w:val="hy-AM"/>
        </w:rPr>
        <w:t>2021</w:t>
      </w:r>
      <w:r w:rsidR="00DE1AC0" w:rsidRPr="00E352CE">
        <w:rPr>
          <w:rFonts w:ascii="GHEA Grapalat" w:hAnsi="GHEA Grapalat" w:cs="Sylfaen"/>
          <w:lang w:val="hy-AM"/>
        </w:rPr>
        <w:t xml:space="preserve"> </w:t>
      </w:r>
      <w:r w:rsidRPr="00E352CE">
        <w:rPr>
          <w:rFonts w:ascii="GHEA Grapalat" w:hAnsi="GHEA Grapalat" w:cs="Sylfaen"/>
          <w:lang w:val="hy-AM"/>
        </w:rPr>
        <w:t>թ</w:t>
      </w:r>
      <w:r w:rsidR="00DE1AC0" w:rsidRPr="00E352CE">
        <w:rPr>
          <w:rFonts w:ascii="GHEA Grapalat" w:hAnsi="GHEA Grapalat" w:cs="Sylfaen"/>
          <w:lang w:val="hy-AM"/>
        </w:rPr>
        <w:t>վական</w:t>
      </w:r>
      <w:r w:rsidRPr="00E352CE">
        <w:rPr>
          <w:rFonts w:ascii="GHEA Grapalat" w:hAnsi="GHEA Grapalat" w:cs="Sylfaen"/>
          <w:lang w:val="hy-AM"/>
        </w:rPr>
        <w:t xml:space="preserve">ից լուծվել է </w:t>
      </w:r>
      <w:r w:rsidR="00B317C6" w:rsidRPr="00E352CE">
        <w:rPr>
          <w:rFonts w:ascii="GHEA Grapalat" w:hAnsi="GHEA Grapalat" w:cs="Sylfaen"/>
          <w:lang w:val="hy-AM"/>
        </w:rPr>
        <w:t>Ռաֆայել Գևորգյան</w:t>
      </w:r>
      <w:r w:rsidRPr="00E352CE">
        <w:rPr>
          <w:rFonts w:ascii="GHEA Grapalat" w:hAnsi="GHEA Grapalat" w:cs="Sylfaen"/>
          <w:lang w:val="hy-AM"/>
        </w:rPr>
        <w:t>ի հետ կնքված աշխատանքային պայմանագիրը</w:t>
      </w:r>
      <w:r w:rsidR="00DE1AC0" w:rsidRPr="00E352CE">
        <w:rPr>
          <w:rFonts w:ascii="GHEA Grapalat" w:hAnsi="GHEA Grapalat" w:cs="Sylfaen"/>
          <w:lang w:val="hy-AM"/>
        </w:rPr>
        <w:t xml:space="preserve"> </w:t>
      </w:r>
      <w:r w:rsidR="00DE1AC0" w:rsidRPr="00E352CE">
        <w:rPr>
          <w:rFonts w:ascii="GHEA Grapalat" w:hAnsi="GHEA Grapalat" w:cs="Sylfaen"/>
          <w:b/>
          <w:lang w:val="hy-AM"/>
        </w:rPr>
        <w:t>(հատոր 1-ին, գ</w:t>
      </w:r>
      <w:r w:rsidR="00DE1AC0" w:rsidRPr="00E352CE">
        <w:rPr>
          <w:rFonts w:ascii="Cambria Math" w:hAnsi="Cambria Math" w:cs="Cambria Math"/>
          <w:b/>
          <w:lang w:val="hy-AM"/>
        </w:rPr>
        <w:t>․</w:t>
      </w:r>
      <w:r w:rsidR="00DE1AC0" w:rsidRPr="00E352CE">
        <w:rPr>
          <w:rFonts w:ascii="GHEA Grapalat" w:hAnsi="GHEA Grapalat" w:cs="Sylfaen"/>
          <w:b/>
          <w:lang w:val="hy-AM"/>
        </w:rPr>
        <w:t>թ</w:t>
      </w:r>
      <w:r w:rsidR="003D0482" w:rsidRPr="00E352CE">
        <w:rPr>
          <w:rFonts w:ascii="GHEA Grapalat" w:hAnsi="GHEA Grapalat" w:cs="Sylfaen"/>
          <w:b/>
          <w:lang w:val="hy-AM"/>
        </w:rPr>
        <w:t xml:space="preserve">. </w:t>
      </w:r>
      <w:r w:rsidR="00DE1AC0" w:rsidRPr="00E352CE">
        <w:rPr>
          <w:rFonts w:ascii="GHEA Grapalat" w:hAnsi="GHEA Grapalat" w:cs="Sylfaen"/>
          <w:b/>
          <w:lang w:val="hy-AM"/>
        </w:rPr>
        <w:t>124)</w:t>
      </w:r>
      <w:r w:rsidR="00280854" w:rsidRPr="00E352CE">
        <w:rPr>
          <w:rFonts w:ascii="GHEA Grapalat" w:hAnsi="GHEA Grapalat" w:cs="Sylfaen"/>
          <w:lang w:val="hy-AM"/>
        </w:rPr>
        <w:t>.</w:t>
      </w:r>
    </w:p>
    <w:p w14:paraId="4DCF9190" w14:textId="15462970" w:rsidR="00263FF9" w:rsidRPr="00E352CE" w:rsidRDefault="00AC657C" w:rsidP="00E1075B">
      <w:pPr>
        <w:ind w:right="87" w:firstLine="360"/>
        <w:jc w:val="both"/>
        <w:rPr>
          <w:rFonts w:ascii="GHEA Grapalat" w:hAnsi="GHEA Grapalat" w:cs="Sylfaen"/>
          <w:lang w:val="hy-AM"/>
        </w:rPr>
      </w:pPr>
      <w:r w:rsidRPr="00E352CE">
        <w:rPr>
          <w:rFonts w:ascii="GHEA Grapalat" w:hAnsi="GHEA Grapalat" w:cs="Sylfaen"/>
          <w:lang w:val="hy-AM"/>
        </w:rPr>
        <w:t xml:space="preserve">13) </w:t>
      </w:r>
      <w:r w:rsidR="00E352CE">
        <w:rPr>
          <w:rFonts w:ascii="GHEA Grapalat" w:hAnsi="GHEA Grapalat" w:cs="Sylfaen"/>
          <w:lang w:val="hy-AM"/>
        </w:rPr>
        <w:t>Ա</w:t>
      </w:r>
      <w:r w:rsidRPr="00E352CE">
        <w:rPr>
          <w:rFonts w:ascii="GHEA Grapalat" w:hAnsi="GHEA Grapalat" w:cs="Sylfaen"/>
          <w:lang w:val="hy-AM"/>
        </w:rPr>
        <w:t xml:space="preserve">րդարադատության նախարարության իրավաբանական անձանց պետական ռեգիստրի կողմից </w:t>
      </w:r>
      <w:r w:rsidR="00DE1AC0" w:rsidRPr="00E352CE">
        <w:rPr>
          <w:rFonts w:ascii="GHEA Grapalat" w:hAnsi="GHEA Grapalat" w:cs="Sylfaen"/>
          <w:lang w:val="hy-AM"/>
        </w:rPr>
        <w:t>26.08.</w:t>
      </w:r>
      <w:r w:rsidRPr="00E352CE">
        <w:rPr>
          <w:rFonts w:ascii="GHEA Grapalat" w:hAnsi="GHEA Grapalat" w:cs="Sylfaen"/>
          <w:lang w:val="hy-AM"/>
        </w:rPr>
        <w:t>2021</w:t>
      </w:r>
      <w:r w:rsidR="00DE1AC0" w:rsidRPr="00E352CE">
        <w:rPr>
          <w:rFonts w:ascii="GHEA Grapalat" w:hAnsi="GHEA Grapalat" w:cs="Sylfaen"/>
          <w:lang w:val="hy-AM"/>
        </w:rPr>
        <w:t xml:space="preserve"> </w:t>
      </w:r>
      <w:r w:rsidRPr="00E352CE">
        <w:rPr>
          <w:rFonts w:ascii="GHEA Grapalat" w:hAnsi="GHEA Grapalat" w:cs="Sylfaen"/>
          <w:lang w:val="hy-AM"/>
        </w:rPr>
        <w:t>թ</w:t>
      </w:r>
      <w:r w:rsidR="00DE1AC0" w:rsidRPr="00E352CE">
        <w:rPr>
          <w:rFonts w:ascii="GHEA Grapalat" w:hAnsi="GHEA Grapalat" w:cs="Sylfaen"/>
          <w:lang w:val="hy-AM"/>
        </w:rPr>
        <w:t>վական</w:t>
      </w:r>
      <w:r w:rsidRPr="00E352CE">
        <w:rPr>
          <w:rFonts w:ascii="GHEA Grapalat" w:hAnsi="GHEA Grapalat" w:cs="Sylfaen"/>
          <w:lang w:val="hy-AM"/>
        </w:rPr>
        <w:t>ին տրված իրավաբանական անձի լուծարման մասին տեղեկանքներ</w:t>
      </w:r>
      <w:r w:rsidR="00DE1AC0" w:rsidRPr="00E352CE">
        <w:rPr>
          <w:rFonts w:ascii="GHEA Grapalat" w:hAnsi="GHEA Grapalat" w:cs="Sylfaen"/>
          <w:lang w:val="hy-AM"/>
        </w:rPr>
        <w:t>ի</w:t>
      </w:r>
      <w:r w:rsidRPr="00E352CE">
        <w:rPr>
          <w:rFonts w:ascii="GHEA Grapalat" w:hAnsi="GHEA Grapalat" w:cs="Sylfaen"/>
          <w:lang w:val="hy-AM"/>
        </w:rPr>
        <w:t xml:space="preserve"> համաձայն</w:t>
      </w:r>
      <w:r w:rsidR="00DE1AC0" w:rsidRPr="00E352CE">
        <w:rPr>
          <w:rFonts w:ascii="GHEA Grapalat" w:hAnsi="GHEA Grapalat" w:cs="Sylfaen"/>
          <w:lang w:val="hy-AM"/>
        </w:rPr>
        <w:t>՝</w:t>
      </w:r>
      <w:r w:rsidRPr="00E352CE">
        <w:rPr>
          <w:rFonts w:ascii="GHEA Grapalat" w:hAnsi="GHEA Grapalat" w:cs="Sylfaen"/>
          <w:lang w:val="hy-AM"/>
        </w:rPr>
        <w:t xml:space="preserve"> լուծարվել են Ընկերության </w:t>
      </w:r>
      <w:r w:rsidR="00DE1AC0" w:rsidRPr="00E352CE">
        <w:rPr>
          <w:rFonts w:ascii="GHEA Grapalat" w:hAnsi="GHEA Grapalat" w:cs="Sylfaen"/>
          <w:lang w:val="hy-AM"/>
        </w:rPr>
        <w:t>«</w:t>
      </w:r>
      <w:r w:rsidRPr="00E352CE">
        <w:rPr>
          <w:rFonts w:ascii="GHEA Grapalat" w:hAnsi="GHEA Grapalat" w:cs="Sylfaen"/>
          <w:lang w:val="hy-AM"/>
        </w:rPr>
        <w:t>Հյուսիսային</w:t>
      </w:r>
      <w:r w:rsidR="00DE1AC0" w:rsidRPr="00E352CE">
        <w:rPr>
          <w:rFonts w:ascii="GHEA Grapalat" w:hAnsi="GHEA Grapalat" w:cs="Sylfaen"/>
          <w:lang w:val="hy-AM"/>
        </w:rPr>
        <w:t>»</w:t>
      </w:r>
      <w:r w:rsidRPr="00E352CE">
        <w:rPr>
          <w:rFonts w:ascii="GHEA Grapalat" w:hAnsi="GHEA Grapalat" w:cs="Sylfaen"/>
          <w:lang w:val="hy-AM"/>
        </w:rPr>
        <w:t xml:space="preserve">, </w:t>
      </w:r>
      <w:r w:rsidR="00DE1AC0" w:rsidRPr="00E352CE">
        <w:rPr>
          <w:rFonts w:ascii="GHEA Grapalat" w:hAnsi="GHEA Grapalat" w:cs="Sylfaen"/>
          <w:lang w:val="hy-AM"/>
        </w:rPr>
        <w:t>«</w:t>
      </w:r>
      <w:r w:rsidRPr="00E352CE">
        <w:rPr>
          <w:rFonts w:ascii="GHEA Grapalat" w:hAnsi="GHEA Grapalat" w:cs="Sylfaen"/>
          <w:lang w:val="hy-AM"/>
        </w:rPr>
        <w:t>Արևելյան</w:t>
      </w:r>
      <w:r w:rsidR="00DE1AC0" w:rsidRPr="00E352CE">
        <w:rPr>
          <w:rFonts w:ascii="GHEA Grapalat" w:hAnsi="GHEA Grapalat" w:cs="Sylfaen"/>
          <w:lang w:val="hy-AM"/>
        </w:rPr>
        <w:t>»</w:t>
      </w:r>
      <w:r w:rsidRPr="00E352CE">
        <w:rPr>
          <w:rFonts w:ascii="GHEA Grapalat" w:hAnsi="GHEA Grapalat" w:cs="Sylfaen"/>
          <w:lang w:val="hy-AM"/>
        </w:rPr>
        <w:t xml:space="preserve">, </w:t>
      </w:r>
      <w:r w:rsidR="00DE1AC0" w:rsidRPr="00E352CE">
        <w:rPr>
          <w:rFonts w:ascii="GHEA Grapalat" w:hAnsi="GHEA Grapalat" w:cs="Sylfaen"/>
          <w:lang w:val="hy-AM"/>
        </w:rPr>
        <w:t>«</w:t>
      </w:r>
      <w:r w:rsidRPr="00E352CE">
        <w:rPr>
          <w:rFonts w:ascii="GHEA Grapalat" w:hAnsi="GHEA Grapalat" w:cs="Sylfaen"/>
          <w:lang w:val="hy-AM"/>
        </w:rPr>
        <w:t>Արևմտյան</w:t>
      </w:r>
      <w:r w:rsidR="00DE1AC0" w:rsidRPr="00E352CE">
        <w:rPr>
          <w:rFonts w:ascii="GHEA Grapalat" w:hAnsi="GHEA Grapalat" w:cs="Sylfaen"/>
          <w:lang w:val="hy-AM"/>
        </w:rPr>
        <w:t>»</w:t>
      </w:r>
      <w:r w:rsidRPr="00E352CE">
        <w:rPr>
          <w:rFonts w:ascii="GHEA Grapalat" w:hAnsi="GHEA Grapalat" w:cs="Sylfaen"/>
          <w:lang w:val="hy-AM"/>
        </w:rPr>
        <w:t xml:space="preserve">, </w:t>
      </w:r>
      <w:r w:rsidR="00DE1AC0" w:rsidRPr="00E352CE">
        <w:rPr>
          <w:rFonts w:ascii="GHEA Grapalat" w:hAnsi="GHEA Grapalat" w:cs="Sylfaen"/>
          <w:lang w:val="hy-AM"/>
        </w:rPr>
        <w:t>«</w:t>
      </w:r>
      <w:r w:rsidRPr="00E352CE">
        <w:rPr>
          <w:rFonts w:ascii="GHEA Grapalat" w:hAnsi="GHEA Grapalat" w:cs="Sylfaen"/>
          <w:lang w:val="hy-AM"/>
        </w:rPr>
        <w:t>Գորիս</w:t>
      </w:r>
      <w:r w:rsidR="00DE1AC0" w:rsidRPr="00E352CE">
        <w:rPr>
          <w:rFonts w:ascii="GHEA Grapalat" w:hAnsi="GHEA Grapalat" w:cs="Sylfaen"/>
          <w:lang w:val="hy-AM"/>
        </w:rPr>
        <w:t>»</w:t>
      </w:r>
      <w:r w:rsidRPr="00E352CE">
        <w:rPr>
          <w:rFonts w:ascii="GHEA Grapalat" w:hAnsi="GHEA Grapalat" w:cs="Sylfaen"/>
          <w:lang w:val="hy-AM"/>
        </w:rPr>
        <w:t xml:space="preserve"> և </w:t>
      </w:r>
      <w:r w:rsidR="00DE1AC0" w:rsidRPr="00E352CE">
        <w:rPr>
          <w:rFonts w:ascii="GHEA Grapalat" w:hAnsi="GHEA Grapalat" w:cs="Sylfaen"/>
          <w:lang w:val="hy-AM"/>
        </w:rPr>
        <w:t>«</w:t>
      </w:r>
      <w:r w:rsidRPr="00E352CE">
        <w:rPr>
          <w:rFonts w:ascii="GHEA Grapalat" w:hAnsi="GHEA Grapalat" w:cs="Sylfaen"/>
          <w:lang w:val="hy-AM"/>
        </w:rPr>
        <w:t>Զանգեզուր</w:t>
      </w:r>
      <w:r w:rsidR="00DE1AC0" w:rsidRPr="00E352CE">
        <w:rPr>
          <w:rFonts w:ascii="GHEA Grapalat" w:hAnsi="GHEA Grapalat" w:cs="Sylfaen"/>
          <w:lang w:val="hy-AM"/>
        </w:rPr>
        <w:t>»</w:t>
      </w:r>
      <w:r w:rsidRPr="00E352CE">
        <w:rPr>
          <w:rFonts w:ascii="GHEA Grapalat" w:hAnsi="GHEA Grapalat" w:cs="Sylfaen"/>
          <w:lang w:val="hy-AM"/>
        </w:rPr>
        <w:t xml:space="preserve"> մասնաճյուղերը</w:t>
      </w:r>
      <w:r w:rsidR="00DE1AC0" w:rsidRPr="00E352CE">
        <w:rPr>
          <w:rFonts w:ascii="GHEA Grapalat" w:hAnsi="GHEA Grapalat" w:cs="Sylfaen"/>
          <w:lang w:val="hy-AM"/>
        </w:rPr>
        <w:t xml:space="preserve"> </w:t>
      </w:r>
      <w:r w:rsidR="00DE1AC0" w:rsidRPr="00E352CE">
        <w:rPr>
          <w:rFonts w:ascii="GHEA Grapalat" w:hAnsi="GHEA Grapalat" w:cs="Sylfaen"/>
          <w:b/>
          <w:lang w:val="hy-AM"/>
        </w:rPr>
        <w:t>(հատոր 1-ին, գ</w:t>
      </w:r>
      <w:r w:rsidR="00DE1AC0" w:rsidRPr="00E352CE">
        <w:rPr>
          <w:rFonts w:ascii="Cambria Math" w:hAnsi="Cambria Math" w:cs="Cambria Math"/>
          <w:b/>
          <w:lang w:val="hy-AM"/>
        </w:rPr>
        <w:t>․</w:t>
      </w:r>
      <w:r w:rsidR="00DE1AC0" w:rsidRPr="00E352CE">
        <w:rPr>
          <w:rFonts w:ascii="GHEA Grapalat" w:hAnsi="GHEA Grapalat" w:cs="Sylfaen"/>
          <w:b/>
          <w:lang w:val="hy-AM"/>
        </w:rPr>
        <w:t>թ</w:t>
      </w:r>
      <w:r w:rsidR="003D0482" w:rsidRPr="00E352CE">
        <w:rPr>
          <w:rFonts w:ascii="GHEA Grapalat" w:hAnsi="GHEA Grapalat" w:cs="Sylfaen"/>
          <w:b/>
          <w:lang w:val="hy-AM"/>
        </w:rPr>
        <w:t xml:space="preserve">. </w:t>
      </w:r>
      <w:r w:rsidR="00DE1AC0" w:rsidRPr="00E352CE">
        <w:rPr>
          <w:rFonts w:ascii="GHEA Grapalat" w:hAnsi="GHEA Grapalat" w:cs="Sylfaen"/>
          <w:b/>
          <w:lang w:val="hy-AM"/>
        </w:rPr>
        <w:t>213-217)</w:t>
      </w:r>
      <w:r w:rsidR="00DE1AC0" w:rsidRPr="00E352CE">
        <w:rPr>
          <w:rFonts w:ascii="GHEA Grapalat" w:hAnsi="GHEA Grapalat" w:cs="Sylfaen"/>
          <w:lang w:val="hy-AM"/>
        </w:rPr>
        <w:t>։</w:t>
      </w:r>
    </w:p>
    <w:p w14:paraId="540A60B8" w14:textId="77777777" w:rsidR="00E1075B" w:rsidRPr="0079041E" w:rsidRDefault="00E1075B" w:rsidP="00E1075B">
      <w:pPr>
        <w:ind w:right="87" w:firstLine="360"/>
        <w:jc w:val="both"/>
        <w:rPr>
          <w:rFonts w:ascii="GHEA Grapalat" w:hAnsi="GHEA Grapalat" w:cs="Sylfaen"/>
          <w:sz w:val="14"/>
          <w:szCs w:val="14"/>
          <w:lang w:val="hy-AM"/>
        </w:rPr>
      </w:pPr>
    </w:p>
    <w:p w14:paraId="5E6B8F7F" w14:textId="4B636672" w:rsidR="00D5549C" w:rsidRPr="00E352CE" w:rsidRDefault="00D5549C" w:rsidP="00E1075B">
      <w:pPr>
        <w:ind w:right="87" w:firstLine="360"/>
        <w:jc w:val="both"/>
        <w:rPr>
          <w:rFonts w:ascii="GHEA Grapalat" w:hAnsi="GHEA Grapalat" w:cs="Sylfaen"/>
          <w:b/>
          <w:bCs/>
          <w:iCs/>
          <w:color w:val="000000"/>
          <w:u w:val="single"/>
          <w:lang w:val="hy-AM"/>
        </w:rPr>
      </w:pPr>
      <w:r w:rsidRPr="00E352CE">
        <w:rPr>
          <w:rFonts w:ascii="GHEA Grapalat" w:hAnsi="GHEA Grapalat"/>
          <w:b/>
          <w:bCs/>
          <w:iCs/>
          <w:color w:val="000000"/>
          <w:u w:val="single"/>
          <w:lang w:val="hy-AM"/>
        </w:rPr>
        <w:t>4.</w:t>
      </w:r>
      <w:r w:rsidRPr="00E352CE">
        <w:rPr>
          <w:rFonts w:ascii="GHEA Grapalat" w:hAnsi="GHEA Grapalat"/>
          <w:b/>
          <w:bCs/>
          <w:iCs/>
          <w:color w:val="000000"/>
          <w:u w:val="single"/>
          <w:lang w:val="af-ZA"/>
        </w:rPr>
        <w:t xml:space="preserve"> </w:t>
      </w:r>
      <w:r w:rsidRPr="00E352CE">
        <w:rPr>
          <w:rFonts w:ascii="GHEA Grapalat" w:hAnsi="GHEA Grapalat" w:cs="Sylfaen"/>
          <w:b/>
          <w:bCs/>
          <w:iCs/>
          <w:color w:val="000000"/>
          <w:u w:val="single"/>
          <w:lang w:val="hy-AM"/>
        </w:rPr>
        <w:t>Վճռաբեկ դատարանի պատճառաբանությունները</w:t>
      </w:r>
      <w:r w:rsidRPr="00E352CE">
        <w:rPr>
          <w:rFonts w:ascii="GHEA Grapalat" w:hAnsi="GHEA Grapalat"/>
          <w:b/>
          <w:bCs/>
          <w:iCs/>
          <w:color w:val="000000"/>
          <w:u w:val="single"/>
          <w:lang w:val="hy-AM"/>
        </w:rPr>
        <w:t xml:space="preserve"> </w:t>
      </w:r>
      <w:r w:rsidRPr="00E352CE">
        <w:rPr>
          <w:rFonts w:ascii="GHEA Grapalat" w:hAnsi="GHEA Grapalat" w:cs="Sylfaen"/>
          <w:b/>
          <w:bCs/>
          <w:iCs/>
          <w:color w:val="000000"/>
          <w:u w:val="single"/>
          <w:lang w:val="hy-AM"/>
        </w:rPr>
        <w:t>և</w:t>
      </w:r>
      <w:r w:rsidRPr="00E352CE">
        <w:rPr>
          <w:rFonts w:ascii="GHEA Grapalat" w:hAnsi="GHEA Grapalat"/>
          <w:b/>
          <w:bCs/>
          <w:iCs/>
          <w:color w:val="000000"/>
          <w:u w:val="single"/>
          <w:lang w:val="hy-AM"/>
        </w:rPr>
        <w:t xml:space="preserve"> </w:t>
      </w:r>
      <w:r w:rsidRPr="00E352CE">
        <w:rPr>
          <w:rFonts w:ascii="GHEA Grapalat" w:hAnsi="GHEA Grapalat" w:cs="Sylfaen"/>
          <w:b/>
          <w:bCs/>
          <w:iCs/>
          <w:color w:val="000000"/>
          <w:u w:val="single"/>
          <w:lang w:val="hy-AM"/>
        </w:rPr>
        <w:t>եզրահանգումը</w:t>
      </w:r>
    </w:p>
    <w:p w14:paraId="2EE0C821" w14:textId="57DF0585" w:rsidR="008E361E" w:rsidRPr="00E352CE" w:rsidRDefault="00D54AE7" w:rsidP="00E1075B">
      <w:pPr>
        <w:ind w:right="87" w:firstLine="360"/>
        <w:jc w:val="both"/>
        <w:rPr>
          <w:rFonts w:ascii="GHEA Grapalat" w:hAnsi="GHEA Grapalat" w:cs="Sylfaen"/>
          <w:bCs/>
          <w:iCs/>
          <w:color w:val="000000" w:themeColor="text1"/>
          <w:lang w:val="hy-AM"/>
        </w:rPr>
      </w:pPr>
      <w:r w:rsidRPr="00E352CE">
        <w:rPr>
          <w:rFonts w:ascii="GHEA Grapalat" w:hAnsi="GHEA Grapalat" w:cs="Sylfaen"/>
          <w:bCs/>
          <w:iCs/>
          <w:color w:val="000000" w:themeColor="text1"/>
          <w:lang w:val="hy-AM"/>
        </w:rPr>
        <w:t xml:space="preserve">Վճռաբեկ դատարանն արձանագրում է, որ սույն </w:t>
      </w:r>
      <w:r w:rsidR="004335E6" w:rsidRPr="00E352CE">
        <w:rPr>
          <w:rFonts w:ascii="GHEA Grapalat" w:hAnsi="GHEA Grapalat" w:cs="Sylfaen"/>
          <w:bCs/>
          <w:iCs/>
          <w:color w:val="000000" w:themeColor="text1"/>
          <w:lang w:val="hy-AM"/>
        </w:rPr>
        <w:t xml:space="preserve">գործով </w:t>
      </w:r>
      <w:r w:rsidRPr="00E352CE">
        <w:rPr>
          <w:rFonts w:ascii="GHEA Grapalat" w:hAnsi="GHEA Grapalat" w:cs="Sylfaen"/>
          <w:bCs/>
          <w:iCs/>
          <w:color w:val="000000" w:themeColor="text1"/>
          <w:lang w:val="hy-AM"/>
        </w:rPr>
        <w:t xml:space="preserve">վճռաբեկ բողոքը վարույթ ընդունելը պայմանավորված է ՀՀ քաղաքացիական դատավարության օրենսգրքի 394-րդ հոդվածի </w:t>
      </w:r>
      <w:r w:rsidR="00243929" w:rsidRPr="00E352CE">
        <w:rPr>
          <w:rFonts w:ascii="GHEA Grapalat" w:hAnsi="GHEA Grapalat" w:cs="Sylfaen"/>
          <w:bCs/>
          <w:iCs/>
          <w:color w:val="000000" w:themeColor="text1"/>
          <w:lang w:val="hy-AM"/>
        </w:rPr>
        <w:t xml:space="preserve">1-ին մասի 1-ին կետով նախատեսված հիմքի առկայությամբ՝ նույն հոդվածի </w:t>
      </w:r>
      <w:r w:rsidRPr="00E352CE">
        <w:rPr>
          <w:rFonts w:ascii="GHEA Grapalat" w:hAnsi="GHEA Grapalat" w:cs="Sylfaen"/>
          <w:bCs/>
          <w:iCs/>
          <w:color w:val="000000" w:themeColor="text1"/>
          <w:lang w:val="hy-AM"/>
        </w:rPr>
        <w:t>2-րդ մասի</w:t>
      </w:r>
      <w:r w:rsidR="009D3E01" w:rsidRPr="00E352CE">
        <w:rPr>
          <w:rFonts w:ascii="GHEA Grapalat" w:hAnsi="GHEA Grapalat" w:cs="Sylfaen"/>
          <w:bCs/>
          <w:iCs/>
          <w:color w:val="000000" w:themeColor="text1"/>
          <w:lang w:val="hy-AM"/>
        </w:rPr>
        <w:t xml:space="preserve"> 2</w:t>
      </w:r>
      <w:r w:rsidRPr="00E352CE">
        <w:rPr>
          <w:rFonts w:ascii="GHEA Grapalat" w:hAnsi="GHEA Grapalat" w:cs="Sylfaen"/>
          <w:bCs/>
          <w:iCs/>
          <w:color w:val="000000" w:themeColor="text1"/>
          <w:lang w:val="hy-AM"/>
        </w:rPr>
        <w:t>-րդ կետի իմաս</w:t>
      </w:r>
      <w:r w:rsidR="00FB3C29" w:rsidRPr="00E352CE">
        <w:rPr>
          <w:rFonts w:ascii="GHEA Grapalat" w:hAnsi="GHEA Grapalat" w:cs="Sylfaen"/>
          <w:bCs/>
          <w:iCs/>
          <w:color w:val="000000" w:themeColor="text1"/>
          <w:lang w:val="hy-AM"/>
        </w:rPr>
        <w:t>տ</w:t>
      </w:r>
      <w:r w:rsidRPr="00E352CE">
        <w:rPr>
          <w:rFonts w:ascii="GHEA Grapalat" w:hAnsi="GHEA Grapalat" w:cs="Sylfaen"/>
          <w:bCs/>
          <w:iCs/>
          <w:color w:val="000000" w:themeColor="text1"/>
          <w:lang w:val="hy-AM"/>
        </w:rPr>
        <w:t xml:space="preserve">ով, </w:t>
      </w:r>
      <w:r w:rsidR="006A5420" w:rsidRPr="00E352CE">
        <w:rPr>
          <w:rFonts w:ascii="GHEA Grapalat" w:hAnsi="GHEA Grapalat" w:cs="Sylfaen"/>
          <w:bCs/>
          <w:iCs/>
          <w:color w:val="000000" w:themeColor="text1"/>
          <w:lang w:val="hy-AM"/>
        </w:rPr>
        <w:t>այն է` բողոքում բարձրացված հարցի վերաբերյալ Վճռաբեկ դատարանի որոշումը կարող է էական նշանակություն ունենալ օրենքի և այլ նորմատիվ իրավական ակտերի միատեսակ կիրառության համար</w:t>
      </w:r>
      <w:r w:rsidR="002C4ECB" w:rsidRPr="00E352CE">
        <w:rPr>
          <w:rFonts w:ascii="GHEA Grapalat" w:hAnsi="GHEA Grapalat" w:cs="Sylfaen"/>
          <w:bCs/>
          <w:iCs/>
          <w:color w:val="000000" w:themeColor="text1"/>
          <w:lang w:val="hy-AM"/>
        </w:rPr>
        <w:t>,</w:t>
      </w:r>
      <w:r w:rsidR="006A5420" w:rsidRPr="00E352CE">
        <w:rPr>
          <w:rFonts w:ascii="GHEA Grapalat" w:hAnsi="GHEA Grapalat" w:cs="Sylfaen"/>
          <w:bCs/>
          <w:iCs/>
          <w:color w:val="000000" w:themeColor="text1"/>
          <w:lang w:val="hy-AM"/>
        </w:rPr>
        <w:t xml:space="preserve"> </w:t>
      </w:r>
      <w:r w:rsidR="009D3E01" w:rsidRPr="00E352CE">
        <w:rPr>
          <w:rFonts w:ascii="GHEA Grapalat" w:hAnsi="GHEA Grapalat" w:cs="Sylfaen"/>
          <w:bCs/>
          <w:iCs/>
          <w:color w:val="000000" w:themeColor="text1"/>
          <w:lang w:val="hy-AM"/>
        </w:rPr>
        <w:t xml:space="preserve">քանի որ բողոքարկվող դատական ակտում </w:t>
      </w:r>
      <w:r w:rsidR="008E361E" w:rsidRPr="00E352CE">
        <w:rPr>
          <w:rFonts w:ascii="GHEA Grapalat" w:hAnsi="GHEA Grapalat" w:cs="Sylfaen"/>
          <w:bCs/>
          <w:iCs/>
          <w:color w:val="000000" w:themeColor="text1"/>
          <w:lang w:val="hy-AM"/>
        </w:rPr>
        <w:t xml:space="preserve">կիրառված </w:t>
      </w:r>
      <w:r w:rsidR="008B05F5" w:rsidRPr="00E352CE">
        <w:rPr>
          <w:rFonts w:ascii="GHEA Grapalat" w:hAnsi="GHEA Grapalat" w:cs="Sylfaen"/>
          <w:bCs/>
          <w:iCs/>
          <w:color w:val="000000" w:themeColor="text1"/>
          <w:lang w:val="hy-AM"/>
        </w:rPr>
        <w:t xml:space="preserve">ՀՀ աշխատանքային օրենսգրքի 113-րդ հոդվածի 3-րդ մասով սահմանված </w:t>
      </w:r>
      <w:r w:rsidR="009D3E01" w:rsidRPr="00E352CE">
        <w:rPr>
          <w:rFonts w:ascii="GHEA Grapalat" w:hAnsi="GHEA Grapalat" w:cs="Sylfaen"/>
          <w:bCs/>
          <w:iCs/>
          <w:color w:val="000000" w:themeColor="text1"/>
          <w:lang w:val="hy-AM"/>
        </w:rPr>
        <w:t>նորմ</w:t>
      </w:r>
      <w:r w:rsidR="008E361E" w:rsidRPr="00E352CE">
        <w:rPr>
          <w:rFonts w:ascii="GHEA Grapalat" w:hAnsi="GHEA Grapalat" w:cs="Sylfaen"/>
          <w:bCs/>
          <w:iCs/>
          <w:color w:val="000000" w:themeColor="text1"/>
          <w:lang w:val="hy-AM"/>
        </w:rPr>
        <w:t>ի</w:t>
      </w:r>
      <w:r w:rsidR="009D3E01" w:rsidRPr="00E352CE">
        <w:rPr>
          <w:rFonts w:ascii="GHEA Grapalat" w:hAnsi="GHEA Grapalat" w:cs="Sylfaen"/>
          <w:bCs/>
          <w:iCs/>
          <w:color w:val="000000" w:themeColor="text1"/>
          <w:lang w:val="hy-AM"/>
        </w:rPr>
        <w:t xml:space="preserve"> մեկնաբանությունը հակասում է</w:t>
      </w:r>
      <w:r w:rsidR="00A51F4E" w:rsidRPr="00E352CE">
        <w:rPr>
          <w:rFonts w:ascii="GHEA Grapalat" w:hAnsi="GHEA Grapalat" w:cs="Sylfaen"/>
          <w:bCs/>
          <w:iCs/>
          <w:color w:val="000000" w:themeColor="text1"/>
          <w:lang w:val="hy-AM"/>
        </w:rPr>
        <w:t xml:space="preserve"> ՀՀ</w:t>
      </w:r>
      <w:r w:rsidR="009D3E01" w:rsidRPr="00E352CE">
        <w:rPr>
          <w:rFonts w:ascii="GHEA Grapalat" w:hAnsi="GHEA Grapalat" w:cs="Sylfaen"/>
          <w:bCs/>
          <w:iCs/>
          <w:color w:val="000000" w:themeColor="text1"/>
          <w:lang w:val="hy-AM"/>
        </w:rPr>
        <w:t xml:space="preserve"> </w:t>
      </w:r>
      <w:r w:rsidR="00A51F4E" w:rsidRPr="00E352CE">
        <w:rPr>
          <w:rFonts w:ascii="GHEA Grapalat" w:hAnsi="GHEA Grapalat" w:cs="Sylfaen"/>
          <w:bCs/>
          <w:iCs/>
          <w:color w:val="000000" w:themeColor="text1"/>
          <w:lang w:val="hy-AM"/>
        </w:rPr>
        <w:t>վ</w:t>
      </w:r>
      <w:r w:rsidR="009D3E01" w:rsidRPr="00E352CE">
        <w:rPr>
          <w:rFonts w:ascii="GHEA Grapalat" w:hAnsi="GHEA Grapalat" w:cs="Sylfaen"/>
          <w:bCs/>
          <w:iCs/>
          <w:color w:val="000000" w:themeColor="text1"/>
          <w:lang w:val="hy-AM"/>
        </w:rPr>
        <w:t xml:space="preserve">ճռաբեկ դատարանի </w:t>
      </w:r>
      <w:r w:rsidR="000629B6" w:rsidRPr="00E352CE">
        <w:rPr>
          <w:rFonts w:ascii="GHEA Grapalat" w:hAnsi="GHEA Grapalat" w:cs="Sylfaen"/>
          <w:bCs/>
          <w:iCs/>
          <w:color w:val="000000" w:themeColor="text1"/>
          <w:lang w:val="hy-AM"/>
        </w:rPr>
        <w:t xml:space="preserve">04.12.2009 թվականի թիվ ԵԱՔԴ/2378/02/08 </w:t>
      </w:r>
      <w:r w:rsidR="009D3E01" w:rsidRPr="00E352CE">
        <w:rPr>
          <w:rFonts w:ascii="GHEA Grapalat" w:hAnsi="GHEA Grapalat" w:cs="Sylfaen"/>
          <w:bCs/>
          <w:iCs/>
          <w:color w:val="000000" w:themeColor="text1"/>
          <w:lang w:val="hy-AM"/>
        </w:rPr>
        <w:t>որոշման մեջ տվյալ նորմին տրված մեկնաբանությանը</w:t>
      </w:r>
      <w:r w:rsidRPr="00E352CE">
        <w:rPr>
          <w:rFonts w:ascii="GHEA Grapalat" w:hAnsi="GHEA Grapalat" w:cs="Sylfaen"/>
          <w:bCs/>
          <w:iCs/>
          <w:color w:val="000000" w:themeColor="text1"/>
          <w:lang w:val="hy-AM"/>
        </w:rPr>
        <w:t>, ինչպես նաև</w:t>
      </w:r>
      <w:r w:rsidR="005F6351" w:rsidRPr="00E352CE">
        <w:rPr>
          <w:rFonts w:ascii="GHEA Grapalat" w:hAnsi="GHEA Grapalat" w:cs="Sylfaen"/>
          <w:bCs/>
          <w:iCs/>
          <w:color w:val="000000" w:themeColor="text1"/>
          <w:lang w:val="hy-AM"/>
        </w:rPr>
        <w:t xml:space="preserve"> </w:t>
      </w:r>
      <w:r w:rsidR="002B6CB4" w:rsidRPr="00E352CE">
        <w:rPr>
          <w:rFonts w:ascii="GHEA Grapalat" w:hAnsi="GHEA Grapalat" w:cs="Sylfaen"/>
          <w:bCs/>
          <w:iCs/>
          <w:color w:val="000000" w:themeColor="text1"/>
          <w:lang w:val="hy-AM"/>
        </w:rPr>
        <w:t xml:space="preserve">նույն հոդվածի 1-ին մասի 2-րդ կետով </w:t>
      </w:r>
      <w:r w:rsidR="00600AF4" w:rsidRPr="00E352CE">
        <w:rPr>
          <w:rFonts w:ascii="GHEA Grapalat" w:hAnsi="GHEA Grapalat" w:cs="Sylfaen"/>
          <w:bCs/>
          <w:iCs/>
          <w:color w:val="000000" w:themeColor="text1"/>
          <w:lang w:val="hy-AM"/>
        </w:rPr>
        <w:t xml:space="preserve">նախատեսված հիմքի առկայությամբ՝ նույն  հոդվածի </w:t>
      </w:r>
      <w:r w:rsidR="002B6CB4" w:rsidRPr="00E352CE">
        <w:rPr>
          <w:rFonts w:ascii="GHEA Grapalat" w:hAnsi="GHEA Grapalat" w:cs="Sylfaen"/>
          <w:bCs/>
          <w:iCs/>
          <w:color w:val="000000" w:themeColor="text1"/>
          <w:lang w:val="hy-AM"/>
        </w:rPr>
        <w:t xml:space="preserve"> 3-րդ մասի 1-ին կետ</w:t>
      </w:r>
      <w:r w:rsidR="00600AF4" w:rsidRPr="00E352CE">
        <w:rPr>
          <w:rFonts w:ascii="GHEA Grapalat" w:hAnsi="GHEA Grapalat" w:cs="Sylfaen"/>
          <w:bCs/>
          <w:iCs/>
          <w:color w:val="000000" w:themeColor="text1"/>
          <w:lang w:val="hy-AM"/>
        </w:rPr>
        <w:t>ի իմաստով</w:t>
      </w:r>
      <w:r w:rsidR="002B6CB4" w:rsidRPr="00E352CE">
        <w:rPr>
          <w:rFonts w:ascii="GHEA Grapalat" w:hAnsi="GHEA Grapalat" w:cs="Sylfaen"/>
          <w:bCs/>
          <w:iCs/>
          <w:color w:val="000000" w:themeColor="text1"/>
          <w:lang w:val="hy-AM"/>
        </w:rPr>
        <w:t xml:space="preserve">, այն է՝ </w:t>
      </w:r>
      <w:r w:rsidR="00E05E7B" w:rsidRPr="00E352CE">
        <w:rPr>
          <w:rFonts w:ascii="GHEA Grapalat" w:hAnsi="GHEA Grapalat" w:cs="Sylfaen"/>
          <w:bCs/>
          <w:iCs/>
          <w:color w:val="000000" w:themeColor="text1"/>
          <w:lang w:val="hy-AM"/>
        </w:rPr>
        <w:t>առերևույթ առկա է մարդու իրավունքների և ազատությունների հիմնարար խախտում, քանի որ բողոքարկվող դ</w:t>
      </w:r>
      <w:r w:rsidR="00243929" w:rsidRPr="00E352CE">
        <w:rPr>
          <w:rFonts w:ascii="GHEA Grapalat" w:hAnsi="GHEA Grapalat" w:cs="Sylfaen"/>
          <w:bCs/>
          <w:iCs/>
          <w:color w:val="000000" w:themeColor="text1"/>
          <w:lang w:val="hy-AM"/>
        </w:rPr>
        <w:t>ա</w:t>
      </w:r>
      <w:r w:rsidR="00E05E7B" w:rsidRPr="00E352CE">
        <w:rPr>
          <w:rFonts w:ascii="GHEA Grapalat" w:hAnsi="GHEA Grapalat" w:cs="Sylfaen"/>
          <w:bCs/>
          <w:iCs/>
          <w:color w:val="000000" w:themeColor="text1"/>
          <w:lang w:val="hy-AM"/>
        </w:rPr>
        <w:t xml:space="preserve">տական ակտը կայացնելիս </w:t>
      </w:r>
      <w:r w:rsidR="002B6CB4" w:rsidRPr="00E352CE">
        <w:rPr>
          <w:rFonts w:ascii="GHEA Grapalat" w:hAnsi="GHEA Grapalat" w:cs="Sylfaen"/>
          <w:bCs/>
          <w:iCs/>
          <w:color w:val="000000" w:themeColor="text1"/>
          <w:lang w:val="hy-AM"/>
        </w:rPr>
        <w:t>Վերաքննիչ դատարան</w:t>
      </w:r>
      <w:r w:rsidR="00600AF4" w:rsidRPr="00E352CE">
        <w:rPr>
          <w:rFonts w:ascii="GHEA Grapalat" w:hAnsi="GHEA Grapalat" w:cs="Sylfaen"/>
          <w:bCs/>
          <w:iCs/>
          <w:color w:val="000000" w:themeColor="text1"/>
          <w:lang w:val="hy-AM"/>
        </w:rPr>
        <w:t>ը</w:t>
      </w:r>
      <w:r w:rsidR="002B6CB4" w:rsidRPr="00E352CE">
        <w:rPr>
          <w:rFonts w:ascii="GHEA Grapalat" w:hAnsi="GHEA Grapalat" w:cs="Sylfaen"/>
          <w:bCs/>
          <w:iCs/>
          <w:color w:val="000000" w:themeColor="text1"/>
          <w:lang w:val="hy-AM"/>
        </w:rPr>
        <w:t xml:space="preserve"> թույլ է տվել </w:t>
      </w:r>
      <w:r w:rsidR="000629B6" w:rsidRPr="00E352CE">
        <w:rPr>
          <w:rFonts w:ascii="GHEA Grapalat" w:hAnsi="GHEA Grapalat" w:cs="Sylfaen"/>
          <w:bCs/>
          <w:iCs/>
          <w:color w:val="000000" w:themeColor="text1"/>
          <w:lang w:val="hy-AM"/>
        </w:rPr>
        <w:t>ՀՀ աշխատանքային օրենսգրքի 113-րդ հոդվածի 1-ին մասի 2-րդ կետի և նույն հոդվածի 3-րդ մաս</w:t>
      </w:r>
      <w:r w:rsidR="002B6CB4" w:rsidRPr="00E352CE">
        <w:rPr>
          <w:rFonts w:ascii="GHEA Grapalat" w:hAnsi="GHEA Grapalat" w:cs="Sylfaen"/>
          <w:bCs/>
          <w:iCs/>
          <w:color w:val="000000" w:themeColor="text1"/>
          <w:lang w:val="hy-AM"/>
        </w:rPr>
        <w:t>ի խախտում, որը խաթարել է արդարադատության բուն էությունը, և որի առկայությունը հիմնավորվում է ստորև ներկայացված պատճառաբանություններով:</w:t>
      </w:r>
    </w:p>
    <w:p w14:paraId="0F4AACBB" w14:textId="381C05AE" w:rsidR="00D54AE7" w:rsidRPr="00E352CE" w:rsidRDefault="00D54AE7" w:rsidP="00E1075B">
      <w:pPr>
        <w:ind w:right="87" w:firstLine="360"/>
        <w:jc w:val="both"/>
        <w:rPr>
          <w:rFonts w:ascii="GHEA Grapalat" w:hAnsi="GHEA Grapalat" w:cs="Sylfaen"/>
          <w:bCs/>
          <w:i/>
          <w:color w:val="000000" w:themeColor="text1"/>
          <w:lang w:val="hy-AM"/>
        </w:rPr>
      </w:pPr>
      <w:r w:rsidRPr="00E352CE">
        <w:rPr>
          <w:rFonts w:ascii="GHEA Grapalat" w:hAnsi="GHEA Grapalat" w:cs="Sylfaen"/>
          <w:bCs/>
          <w:i/>
          <w:color w:val="000000" w:themeColor="text1"/>
          <w:lang w:val="hy-AM"/>
        </w:rPr>
        <w:t xml:space="preserve">Վերոգրյալով պայմանավորված՝ </w:t>
      </w:r>
      <w:r w:rsidR="009D3E01" w:rsidRPr="00E352CE">
        <w:rPr>
          <w:rFonts w:ascii="GHEA Grapalat" w:hAnsi="GHEA Grapalat" w:cs="Sylfaen"/>
          <w:bCs/>
          <w:i/>
          <w:color w:val="000000" w:themeColor="text1"/>
          <w:lang w:val="hy-AM"/>
        </w:rPr>
        <w:t>Վճռաբեկ դատարանն անհրաժեշտ է համարում անդրադառնալ ՀՀ աշխատանքային օրենսգրքի 113-րդ հոդվածի 1-ին մասի 2-րդ կետի հիմքով աշխատանքային պայմանագիրը գործատուի նախաձեռնությամբ լուծելու պարագայում</w:t>
      </w:r>
      <w:r w:rsidR="000402C7" w:rsidRPr="00E352CE">
        <w:rPr>
          <w:rFonts w:ascii="GHEA Grapalat" w:hAnsi="GHEA Grapalat" w:cs="Sylfaen"/>
          <w:bCs/>
          <w:i/>
          <w:color w:val="000000" w:themeColor="text1"/>
          <w:lang w:val="hy-AM"/>
        </w:rPr>
        <w:t xml:space="preserve"> իր մոտ առկա հնարավորությունների սահմաններում աշխատողին նրա մասնագիտական պատրաստվածությանը, որակավորմանը, առողջական վիճակին համապատասխան այլ աշխատանք առաջարկելու առանձնահատկություններին՝ </w:t>
      </w:r>
      <w:r w:rsidR="009D3E01" w:rsidRPr="00E352CE">
        <w:rPr>
          <w:rFonts w:ascii="GHEA Grapalat" w:hAnsi="GHEA Grapalat" w:cs="Sylfaen"/>
          <w:bCs/>
          <w:i/>
          <w:color w:val="000000" w:themeColor="text1"/>
          <w:lang w:val="hy-AM"/>
        </w:rPr>
        <w:t>վերահաստատելով նախկինում արտահայտած իրավական դիրքորոշումները:</w:t>
      </w:r>
    </w:p>
    <w:p w14:paraId="0FFAF485" w14:textId="77777777" w:rsidR="002D728F" w:rsidRDefault="00022B00" w:rsidP="00E1075B">
      <w:pPr>
        <w:ind w:right="87" w:firstLine="360"/>
        <w:jc w:val="both"/>
        <w:rPr>
          <w:rFonts w:ascii="GHEA Grapalat" w:hAnsi="GHEA Grapalat" w:cs="Sylfaen"/>
          <w:bCs/>
          <w:iCs/>
          <w:color w:val="000000" w:themeColor="text1"/>
          <w:lang w:val="hy-AM"/>
        </w:rPr>
      </w:pPr>
      <w:r w:rsidRPr="00E352CE">
        <w:rPr>
          <w:rFonts w:ascii="GHEA Grapalat" w:hAnsi="GHEA Grapalat" w:cs="Sylfaen"/>
          <w:bCs/>
          <w:iCs/>
          <w:color w:val="000000" w:themeColor="text1"/>
          <w:lang w:val="hy-AM"/>
        </w:rPr>
        <w:t>Սահմանադրության 57-րդ հոդված</w:t>
      </w:r>
      <w:r w:rsidR="00274C11" w:rsidRPr="00E352CE">
        <w:rPr>
          <w:rFonts w:ascii="GHEA Grapalat" w:hAnsi="GHEA Grapalat" w:cs="Sylfaen"/>
          <w:bCs/>
          <w:iCs/>
          <w:color w:val="000000" w:themeColor="text1"/>
          <w:lang w:val="hy-AM"/>
        </w:rPr>
        <w:t>ի</w:t>
      </w:r>
      <w:r w:rsidR="002D728F">
        <w:rPr>
          <w:rFonts w:ascii="GHEA Grapalat" w:hAnsi="GHEA Grapalat" w:cs="Sylfaen"/>
          <w:bCs/>
          <w:iCs/>
          <w:color w:val="000000" w:themeColor="text1"/>
          <w:lang w:val="hy-AM"/>
        </w:rPr>
        <w:t xml:space="preserve"> 1-ին մասի</w:t>
      </w:r>
      <w:r w:rsidR="00274C11" w:rsidRPr="00E352CE">
        <w:rPr>
          <w:rFonts w:ascii="GHEA Grapalat" w:hAnsi="GHEA Grapalat" w:cs="Sylfaen"/>
          <w:bCs/>
          <w:iCs/>
          <w:color w:val="000000" w:themeColor="text1"/>
          <w:lang w:val="hy-AM"/>
        </w:rPr>
        <w:t xml:space="preserve"> համաձայն՝</w:t>
      </w:r>
      <w:r w:rsidRPr="00E352CE">
        <w:rPr>
          <w:rFonts w:ascii="GHEA Grapalat" w:hAnsi="GHEA Grapalat" w:cs="Sylfaen"/>
          <w:bCs/>
          <w:iCs/>
          <w:color w:val="000000" w:themeColor="text1"/>
          <w:lang w:val="hy-AM"/>
        </w:rPr>
        <w:t xml:space="preserve"> յուրաքանչյուր ոք ունի աշխատանքի ազատ ընտրության իրավունք: </w:t>
      </w:r>
    </w:p>
    <w:p w14:paraId="76898634" w14:textId="06622B22" w:rsidR="00022B00" w:rsidRPr="00E352CE" w:rsidRDefault="002D728F" w:rsidP="00E1075B">
      <w:pPr>
        <w:ind w:right="87" w:firstLine="360"/>
        <w:jc w:val="both"/>
        <w:rPr>
          <w:rFonts w:ascii="GHEA Grapalat" w:hAnsi="GHEA Grapalat" w:cs="Sylfaen"/>
          <w:bCs/>
          <w:iCs/>
          <w:color w:val="000000" w:themeColor="text1"/>
          <w:lang w:val="hy-AM"/>
        </w:rPr>
      </w:pPr>
      <w:r>
        <w:rPr>
          <w:rFonts w:ascii="GHEA Grapalat" w:hAnsi="GHEA Grapalat" w:cs="Sylfaen"/>
          <w:bCs/>
          <w:iCs/>
          <w:color w:val="000000" w:themeColor="text1"/>
          <w:lang w:val="hy-AM"/>
        </w:rPr>
        <w:t xml:space="preserve">Նույն </w:t>
      </w:r>
      <w:r w:rsidRPr="00E352CE">
        <w:rPr>
          <w:rFonts w:ascii="GHEA Grapalat" w:hAnsi="GHEA Grapalat" w:cs="Sylfaen"/>
          <w:bCs/>
          <w:iCs/>
          <w:color w:val="000000" w:themeColor="text1"/>
          <w:lang w:val="hy-AM"/>
        </w:rPr>
        <w:t>հոդվածի</w:t>
      </w:r>
      <w:r>
        <w:rPr>
          <w:rFonts w:ascii="GHEA Grapalat" w:hAnsi="GHEA Grapalat" w:cs="Sylfaen"/>
          <w:bCs/>
          <w:iCs/>
          <w:color w:val="000000" w:themeColor="text1"/>
          <w:lang w:val="hy-AM"/>
        </w:rPr>
        <w:t xml:space="preserve"> 2-րդ մասի</w:t>
      </w:r>
      <w:r w:rsidRPr="00E352CE">
        <w:rPr>
          <w:rFonts w:ascii="GHEA Grapalat" w:hAnsi="GHEA Grapalat" w:cs="Sylfaen"/>
          <w:bCs/>
          <w:iCs/>
          <w:color w:val="000000" w:themeColor="text1"/>
          <w:lang w:val="hy-AM"/>
        </w:rPr>
        <w:t xml:space="preserve"> համաձայն՝ </w:t>
      </w:r>
      <w:r>
        <w:rPr>
          <w:rFonts w:ascii="GHEA Grapalat" w:hAnsi="GHEA Grapalat" w:cs="Sylfaen"/>
          <w:bCs/>
          <w:iCs/>
          <w:color w:val="000000" w:themeColor="text1"/>
          <w:lang w:val="hy-AM"/>
        </w:rPr>
        <w:t>յ</w:t>
      </w:r>
      <w:r w:rsidR="00022B00" w:rsidRPr="00E352CE">
        <w:rPr>
          <w:rFonts w:ascii="GHEA Grapalat" w:hAnsi="GHEA Grapalat" w:cs="Sylfaen"/>
          <w:bCs/>
          <w:iCs/>
          <w:color w:val="000000" w:themeColor="text1"/>
          <w:lang w:val="hy-AM"/>
        </w:rPr>
        <w:t>ուրաքանչյուր աշխատող ունի աշխատանքից անհիմն ազատվելու դեպքում պաշտպանության իրավունք: Աշխատանքից ազատման հիմքերը սահմանվում են օրենքով:</w:t>
      </w:r>
    </w:p>
    <w:p w14:paraId="185E8FBB" w14:textId="77777777" w:rsidR="002D728F" w:rsidRDefault="00022B00" w:rsidP="00E1075B">
      <w:pPr>
        <w:ind w:right="87" w:firstLine="360"/>
        <w:jc w:val="both"/>
        <w:rPr>
          <w:rFonts w:ascii="GHEA Grapalat" w:hAnsi="GHEA Grapalat" w:cs="Sylfaen"/>
          <w:bCs/>
          <w:iCs/>
          <w:color w:val="000000" w:themeColor="text1"/>
          <w:lang w:val="hy-AM"/>
        </w:rPr>
      </w:pPr>
      <w:r w:rsidRPr="00E352CE">
        <w:rPr>
          <w:rFonts w:ascii="GHEA Grapalat" w:hAnsi="GHEA Grapalat" w:cs="Sylfaen"/>
          <w:bCs/>
          <w:iCs/>
          <w:color w:val="000000" w:themeColor="text1"/>
          <w:lang w:val="hy-AM"/>
        </w:rPr>
        <w:lastRenderedPageBreak/>
        <w:t xml:space="preserve">Եվրոպական Սոցիալական Խարտիայի 1-ին </w:t>
      </w:r>
      <w:r w:rsidR="004F50FD" w:rsidRPr="00E352CE">
        <w:rPr>
          <w:rFonts w:ascii="GHEA Grapalat" w:hAnsi="GHEA Grapalat" w:cs="Sylfaen"/>
          <w:bCs/>
          <w:iCs/>
          <w:color w:val="000000" w:themeColor="text1"/>
          <w:lang w:val="hy-AM"/>
        </w:rPr>
        <w:t xml:space="preserve">մասի </w:t>
      </w:r>
      <w:r w:rsidRPr="00E352CE">
        <w:rPr>
          <w:rFonts w:ascii="GHEA Grapalat" w:hAnsi="GHEA Grapalat" w:cs="Sylfaen"/>
          <w:bCs/>
          <w:iCs/>
          <w:color w:val="000000" w:themeColor="text1"/>
          <w:lang w:val="hy-AM"/>
        </w:rPr>
        <w:t xml:space="preserve">համաձայն՝ կողմերը ընդունում են, որպես իրենց քաղաքականության նպատակ, որը պետք է ձեռք բերվի բոլոր համապատասխան ազգային և միջազգային միջոցներով, այն պայմանները ձեռք բերելը, որոնք կնպաստեն հետևյալ իրավունքների և սկզբունքների արդյունավետ իրականացմանը՝  </w:t>
      </w:r>
    </w:p>
    <w:p w14:paraId="2033741C" w14:textId="77777777" w:rsidR="002D728F" w:rsidRDefault="002D728F" w:rsidP="00E1075B">
      <w:pPr>
        <w:ind w:right="87" w:firstLine="360"/>
        <w:jc w:val="both"/>
        <w:rPr>
          <w:rFonts w:ascii="GHEA Grapalat" w:hAnsi="GHEA Grapalat" w:cs="Sylfaen"/>
          <w:bCs/>
          <w:iCs/>
          <w:color w:val="000000" w:themeColor="text1"/>
          <w:lang w:val="hy-AM"/>
        </w:rPr>
      </w:pPr>
      <w:r>
        <w:rPr>
          <w:rFonts w:ascii="GHEA Grapalat" w:hAnsi="GHEA Grapalat" w:cs="Sylfaen"/>
          <w:bCs/>
          <w:iCs/>
          <w:color w:val="000000" w:themeColor="text1"/>
          <w:lang w:val="hy-AM"/>
        </w:rPr>
        <w:t>1</w:t>
      </w:r>
      <w:r>
        <w:rPr>
          <w:rFonts w:ascii="Cambria Math" w:hAnsi="Cambria Math" w:cs="Sylfaen"/>
          <w:bCs/>
          <w:iCs/>
          <w:color w:val="000000" w:themeColor="text1"/>
          <w:lang w:val="hy-AM"/>
        </w:rPr>
        <w:t xml:space="preserve">․ </w:t>
      </w:r>
      <w:r w:rsidR="00022B00" w:rsidRPr="00E352CE">
        <w:rPr>
          <w:rFonts w:ascii="GHEA Grapalat" w:hAnsi="GHEA Grapalat" w:cs="Sylfaen"/>
          <w:bCs/>
          <w:iCs/>
          <w:color w:val="000000" w:themeColor="text1"/>
          <w:lang w:val="hy-AM"/>
        </w:rPr>
        <w:t>յուրաքանչյուր ոք վաստակելու հնարավորություն կունենա իր կողմից ազատորեն ընտրված ցանկացած աշխատանքով</w:t>
      </w:r>
      <w:r>
        <w:rPr>
          <w:rFonts w:ascii="GHEA Grapalat" w:hAnsi="GHEA Grapalat" w:cs="Sylfaen"/>
          <w:bCs/>
          <w:iCs/>
          <w:color w:val="000000" w:themeColor="text1"/>
          <w:lang w:val="hy-AM"/>
        </w:rPr>
        <w:t xml:space="preserve">, </w:t>
      </w:r>
      <w:r w:rsidRPr="002D728F">
        <w:rPr>
          <w:rFonts w:ascii="GHEA Grapalat" w:hAnsi="GHEA Grapalat" w:cs="Sylfaen"/>
          <w:bCs/>
          <w:iCs/>
          <w:color w:val="000000" w:themeColor="text1"/>
          <w:lang w:val="hy-AM"/>
        </w:rPr>
        <w:t>(</w:t>
      </w:r>
      <w:r>
        <w:rPr>
          <w:rFonts w:ascii="GHEA Grapalat" w:hAnsi="GHEA Grapalat" w:cs="Sylfaen"/>
          <w:bCs/>
          <w:iCs/>
          <w:color w:val="000000" w:themeColor="text1"/>
          <w:lang w:val="hy-AM"/>
        </w:rPr>
        <w:t>...</w:t>
      </w:r>
      <w:r w:rsidRPr="002D728F">
        <w:rPr>
          <w:rFonts w:ascii="GHEA Grapalat" w:hAnsi="GHEA Grapalat" w:cs="Sylfaen"/>
          <w:bCs/>
          <w:iCs/>
          <w:color w:val="000000" w:themeColor="text1"/>
          <w:lang w:val="hy-AM"/>
        </w:rPr>
        <w:t>)</w:t>
      </w:r>
      <w:r w:rsidR="004F50FD" w:rsidRPr="00E352CE">
        <w:rPr>
          <w:rFonts w:ascii="GHEA Grapalat" w:hAnsi="GHEA Grapalat" w:cs="Sylfaen"/>
          <w:bCs/>
          <w:iCs/>
          <w:color w:val="000000" w:themeColor="text1"/>
          <w:lang w:val="hy-AM"/>
        </w:rPr>
        <w:t xml:space="preserve"> </w:t>
      </w:r>
    </w:p>
    <w:p w14:paraId="257D182F" w14:textId="517EDAE4" w:rsidR="00022B00" w:rsidRPr="00E352CE" w:rsidRDefault="00022B00" w:rsidP="00E1075B">
      <w:pPr>
        <w:ind w:right="87" w:firstLine="360"/>
        <w:jc w:val="both"/>
        <w:rPr>
          <w:rFonts w:ascii="GHEA Grapalat" w:hAnsi="GHEA Grapalat" w:cs="Sylfaen"/>
          <w:bCs/>
          <w:iCs/>
          <w:color w:val="000000" w:themeColor="text1"/>
          <w:lang w:val="hy-AM"/>
        </w:rPr>
      </w:pPr>
      <w:r w:rsidRPr="00E352CE">
        <w:rPr>
          <w:rFonts w:ascii="GHEA Grapalat" w:hAnsi="GHEA Grapalat" w:cs="Sylfaen"/>
          <w:bCs/>
          <w:iCs/>
          <w:color w:val="000000" w:themeColor="text1"/>
          <w:lang w:val="hy-AM"/>
        </w:rPr>
        <w:t>24</w:t>
      </w:r>
      <w:r w:rsidR="002D728F">
        <w:rPr>
          <w:rFonts w:ascii="Cambria Math" w:hAnsi="Cambria Math" w:cs="Sylfaen"/>
          <w:bCs/>
          <w:iCs/>
          <w:color w:val="000000" w:themeColor="text1"/>
          <w:lang w:val="hy-AM"/>
        </w:rPr>
        <w:t>․</w:t>
      </w:r>
      <w:r w:rsidR="004F50FD" w:rsidRPr="00E352CE">
        <w:rPr>
          <w:rFonts w:ascii="GHEA Grapalat" w:hAnsi="GHEA Grapalat" w:cs="Sylfaen"/>
          <w:bCs/>
          <w:iCs/>
          <w:color w:val="000000" w:themeColor="text1"/>
          <w:lang w:val="hy-AM"/>
        </w:rPr>
        <w:t xml:space="preserve"> </w:t>
      </w:r>
      <w:r w:rsidRPr="00E352CE">
        <w:rPr>
          <w:rFonts w:ascii="GHEA Grapalat" w:hAnsi="GHEA Grapalat" w:cs="Sylfaen"/>
          <w:bCs/>
          <w:iCs/>
          <w:color w:val="000000" w:themeColor="text1"/>
          <w:lang w:val="hy-AM"/>
        </w:rPr>
        <w:t>բոլոր աշխատողները աշխատանքի դադարեցման դեպքում ունեն պաշտպանվածության իրավունք:</w:t>
      </w:r>
    </w:p>
    <w:p w14:paraId="12BADA0B" w14:textId="33496746" w:rsidR="00022B00" w:rsidRPr="00E352CE" w:rsidRDefault="00022B00" w:rsidP="00E1075B">
      <w:pPr>
        <w:ind w:right="87" w:firstLine="360"/>
        <w:jc w:val="both"/>
        <w:rPr>
          <w:rFonts w:ascii="GHEA Grapalat" w:hAnsi="GHEA Grapalat" w:cs="Sylfaen"/>
          <w:bCs/>
          <w:iCs/>
          <w:color w:val="000000" w:themeColor="text1"/>
          <w:lang w:val="hy-AM"/>
        </w:rPr>
      </w:pPr>
      <w:r w:rsidRPr="00E352CE">
        <w:rPr>
          <w:rFonts w:ascii="GHEA Grapalat" w:hAnsi="GHEA Grapalat" w:cs="Sylfaen"/>
          <w:bCs/>
          <w:iCs/>
          <w:color w:val="000000" w:themeColor="text1"/>
          <w:lang w:val="hy-AM"/>
        </w:rPr>
        <w:t>Եվրոպական Սոցիալական Խարտիայի 24-րդ հոդվածի</w:t>
      </w:r>
      <w:r w:rsidR="00991B73" w:rsidRPr="00E352CE">
        <w:rPr>
          <w:rFonts w:ascii="GHEA Grapalat" w:hAnsi="GHEA Grapalat" w:cs="Sylfaen"/>
          <w:bCs/>
          <w:iCs/>
          <w:color w:val="000000" w:themeColor="text1"/>
          <w:lang w:val="hy-AM"/>
        </w:rPr>
        <w:t xml:space="preserve"> 1-ին պարբերության</w:t>
      </w:r>
      <w:r w:rsidRPr="00E352CE">
        <w:rPr>
          <w:rFonts w:ascii="GHEA Grapalat" w:hAnsi="GHEA Grapalat" w:cs="Sylfaen"/>
          <w:bCs/>
          <w:iCs/>
          <w:color w:val="000000" w:themeColor="text1"/>
          <w:lang w:val="hy-AM"/>
        </w:rPr>
        <w:t xml:space="preserve"> համաձայն՝ աշխատանքից ազատելու դեպքերում աշխատողների պաշտպանվածության իրավունքի արդյունավետ կիրառում</w:t>
      </w:r>
      <w:r w:rsidR="005F6351" w:rsidRPr="00E352CE">
        <w:rPr>
          <w:rFonts w:ascii="GHEA Grapalat" w:hAnsi="GHEA Grapalat" w:cs="Sylfaen"/>
          <w:bCs/>
          <w:iCs/>
          <w:color w:val="000000" w:themeColor="text1"/>
          <w:lang w:val="hy-AM"/>
        </w:rPr>
        <w:t>ն</w:t>
      </w:r>
      <w:r w:rsidRPr="00E352CE">
        <w:rPr>
          <w:rFonts w:ascii="GHEA Grapalat" w:hAnsi="GHEA Grapalat" w:cs="Sylfaen"/>
          <w:bCs/>
          <w:iCs/>
          <w:color w:val="000000" w:themeColor="text1"/>
          <w:lang w:val="hy-AM"/>
        </w:rPr>
        <w:t xml:space="preserve"> ապահովելու նպատակով Կողմերը պարտավորվում են ճանաչել՝</w:t>
      </w:r>
    </w:p>
    <w:p w14:paraId="7C2CDF4C" w14:textId="712E27D4" w:rsidR="00022B00" w:rsidRPr="00E352CE" w:rsidRDefault="00022B00" w:rsidP="00E1075B">
      <w:pPr>
        <w:ind w:right="87" w:firstLine="360"/>
        <w:jc w:val="both"/>
        <w:rPr>
          <w:rFonts w:ascii="GHEA Grapalat" w:hAnsi="GHEA Grapalat" w:cs="Sylfaen"/>
          <w:bCs/>
          <w:iCs/>
          <w:color w:val="000000" w:themeColor="text1"/>
          <w:lang w:val="hy-AM"/>
        </w:rPr>
      </w:pPr>
      <w:r w:rsidRPr="00E352CE">
        <w:rPr>
          <w:rFonts w:ascii="GHEA Grapalat" w:hAnsi="GHEA Grapalat" w:cs="Sylfaen"/>
          <w:bCs/>
          <w:iCs/>
          <w:color w:val="000000" w:themeColor="text1"/>
          <w:lang w:val="hy-AM"/>
        </w:rPr>
        <w:t>ա) բոլոր աշխատողների այն իրավունքը, որ նրանց աշխատանքից ազատելու դեպքում չպետք է դադարի առանց նման ազատման համար հիմնավորված պատճառների, որոնք կապված են նրանց ընդունակության կամ վարքի հետ կամ հիմնված են ձեռնարկության, հաստատության կամ ծառայության գործնական պահանջների վրա,</w:t>
      </w:r>
    </w:p>
    <w:p w14:paraId="27D53031" w14:textId="0AA04BE0" w:rsidR="00417EA3" w:rsidRPr="00E352CE" w:rsidRDefault="00022B00" w:rsidP="00E1075B">
      <w:pPr>
        <w:ind w:right="87" w:firstLine="360"/>
        <w:jc w:val="both"/>
        <w:rPr>
          <w:rFonts w:ascii="GHEA Grapalat" w:hAnsi="GHEA Grapalat" w:cs="Sylfaen"/>
          <w:bCs/>
          <w:iCs/>
          <w:color w:val="000000" w:themeColor="text1"/>
          <w:lang w:val="hy-AM"/>
        </w:rPr>
      </w:pPr>
      <w:r w:rsidRPr="00E352CE">
        <w:rPr>
          <w:rFonts w:ascii="GHEA Grapalat" w:hAnsi="GHEA Grapalat" w:cs="Sylfaen"/>
          <w:bCs/>
          <w:iCs/>
          <w:color w:val="000000" w:themeColor="text1"/>
          <w:lang w:val="hy-AM"/>
        </w:rPr>
        <w:t>բ) պատշաճ փոխհատուցման կամ այլ համապատասխան օգնության նկատմամբ այն աշխատողների իրավունքը, որոնք աշխատանքից ազատվել են առանց հիմնավորված պատճառի:</w:t>
      </w:r>
      <w:r w:rsidR="00991B73" w:rsidRPr="00E352CE">
        <w:rPr>
          <w:rFonts w:ascii="GHEA Grapalat" w:hAnsi="GHEA Grapalat" w:cs="Sylfaen"/>
          <w:bCs/>
          <w:iCs/>
          <w:color w:val="000000" w:themeColor="text1"/>
          <w:lang w:val="hy-AM"/>
        </w:rPr>
        <w:t xml:space="preserve"> </w:t>
      </w:r>
    </w:p>
    <w:p w14:paraId="3C4D5395" w14:textId="4FC9CD85" w:rsidR="00263FF9" w:rsidRPr="00E352CE" w:rsidRDefault="00022B00" w:rsidP="00E1075B">
      <w:pPr>
        <w:ind w:right="87" w:firstLine="360"/>
        <w:jc w:val="both"/>
        <w:rPr>
          <w:rFonts w:ascii="GHEA Grapalat" w:hAnsi="GHEA Grapalat" w:cs="Sylfaen"/>
          <w:bCs/>
          <w:iCs/>
          <w:color w:val="000000" w:themeColor="text1"/>
          <w:lang w:val="hy-AM"/>
        </w:rPr>
      </w:pPr>
      <w:r w:rsidRPr="00E352CE">
        <w:rPr>
          <w:rFonts w:ascii="GHEA Grapalat" w:hAnsi="GHEA Grapalat" w:cs="Sylfaen"/>
          <w:bCs/>
          <w:iCs/>
          <w:color w:val="000000" w:themeColor="text1"/>
          <w:lang w:val="hy-AM"/>
        </w:rPr>
        <w:t xml:space="preserve">ՀՀ աշխատանքային օրենսգրքի 2-րդ հոդվածի համաձայն` աշխատանքային օրենսդրության նպատակն է` </w:t>
      </w:r>
    </w:p>
    <w:p w14:paraId="76D74A0B" w14:textId="60779A33" w:rsidR="00263FF9" w:rsidRPr="00E352CE" w:rsidRDefault="00022B00" w:rsidP="00E1075B">
      <w:pPr>
        <w:ind w:right="87" w:firstLine="360"/>
        <w:jc w:val="both"/>
        <w:rPr>
          <w:rFonts w:ascii="GHEA Grapalat" w:hAnsi="GHEA Grapalat" w:cs="Sylfaen"/>
          <w:bCs/>
          <w:iCs/>
          <w:color w:val="000000" w:themeColor="text1"/>
          <w:lang w:val="hy-AM"/>
        </w:rPr>
      </w:pPr>
      <w:r w:rsidRPr="00E352CE">
        <w:rPr>
          <w:rFonts w:ascii="GHEA Grapalat" w:hAnsi="GHEA Grapalat" w:cs="Sylfaen"/>
          <w:bCs/>
          <w:iCs/>
          <w:color w:val="000000" w:themeColor="text1"/>
          <w:lang w:val="hy-AM"/>
        </w:rPr>
        <w:t xml:space="preserve">1) սահմանել ֆիզիկական անձանց` Հայաստանի Հանրապետության քաղաքացիների, օտարերկրյա քաղաքացիների, քաղաքացիություն չունեցող անձանց (այսուհետ` քաղաքացիներ) աշխատանքային իրավունքների և ազատությունների պետական երաշխիքները, </w:t>
      </w:r>
    </w:p>
    <w:p w14:paraId="27D0CC61" w14:textId="7E5F3847" w:rsidR="00263FF9" w:rsidRPr="00E352CE" w:rsidRDefault="00022B00" w:rsidP="00E1075B">
      <w:pPr>
        <w:ind w:right="87" w:firstLine="360"/>
        <w:jc w:val="both"/>
        <w:rPr>
          <w:rFonts w:ascii="GHEA Grapalat" w:hAnsi="GHEA Grapalat" w:cs="Sylfaen"/>
          <w:bCs/>
          <w:iCs/>
          <w:color w:val="000000" w:themeColor="text1"/>
          <w:lang w:val="hy-AM"/>
        </w:rPr>
      </w:pPr>
      <w:r w:rsidRPr="00E352CE">
        <w:rPr>
          <w:rFonts w:ascii="GHEA Grapalat" w:hAnsi="GHEA Grapalat" w:cs="Sylfaen"/>
          <w:bCs/>
          <w:iCs/>
          <w:color w:val="000000" w:themeColor="text1"/>
          <w:lang w:val="hy-AM"/>
        </w:rPr>
        <w:t xml:space="preserve">2) նպաստել աշխատանքի բարենպաստ պայմանների ստեղծմանը, </w:t>
      </w:r>
    </w:p>
    <w:p w14:paraId="3337F098" w14:textId="4A98F6D9" w:rsidR="00022B00" w:rsidRPr="00E352CE" w:rsidRDefault="00022B00" w:rsidP="00E1075B">
      <w:pPr>
        <w:ind w:right="87" w:firstLine="360"/>
        <w:jc w:val="both"/>
        <w:rPr>
          <w:rFonts w:ascii="GHEA Grapalat" w:hAnsi="GHEA Grapalat" w:cs="Sylfaen"/>
          <w:bCs/>
          <w:iCs/>
          <w:color w:val="000000" w:themeColor="text1"/>
          <w:lang w:val="hy-AM"/>
        </w:rPr>
      </w:pPr>
      <w:r w:rsidRPr="00E352CE">
        <w:rPr>
          <w:rFonts w:ascii="GHEA Grapalat" w:hAnsi="GHEA Grapalat" w:cs="Sylfaen"/>
          <w:bCs/>
          <w:iCs/>
          <w:color w:val="000000" w:themeColor="text1"/>
          <w:lang w:val="hy-AM"/>
        </w:rPr>
        <w:t>3) պաշտպանել աշխատողների և գործատուների իրավունքներն ու շահերը:</w:t>
      </w:r>
    </w:p>
    <w:p w14:paraId="1F9B234F" w14:textId="77777777" w:rsidR="003A024E" w:rsidRPr="00E352CE" w:rsidRDefault="00022B00" w:rsidP="00E1075B">
      <w:pPr>
        <w:ind w:right="87" w:firstLine="360"/>
        <w:jc w:val="both"/>
        <w:rPr>
          <w:rFonts w:ascii="GHEA Grapalat" w:hAnsi="GHEA Grapalat" w:cs="Sylfaen"/>
          <w:bCs/>
          <w:iCs/>
          <w:color w:val="000000" w:themeColor="text1"/>
          <w:lang w:val="hy-AM"/>
        </w:rPr>
      </w:pPr>
      <w:r w:rsidRPr="00E352CE">
        <w:rPr>
          <w:rFonts w:ascii="GHEA Grapalat" w:hAnsi="GHEA Grapalat" w:cs="Sylfaen"/>
          <w:bCs/>
          <w:iCs/>
          <w:color w:val="000000" w:themeColor="text1"/>
          <w:lang w:val="hy-AM"/>
        </w:rPr>
        <w:t>ՀՀ աշխատանքային օրենսգրքի 3-րդ հոդվածի 1-ին մասի համաձայն`</w:t>
      </w:r>
      <w:r w:rsidR="00263FF9" w:rsidRPr="00E352CE">
        <w:rPr>
          <w:rFonts w:ascii="GHEA Grapalat" w:hAnsi="GHEA Grapalat" w:cs="Sylfaen"/>
          <w:bCs/>
          <w:iCs/>
          <w:color w:val="000000" w:themeColor="text1"/>
          <w:lang w:val="hy-AM"/>
        </w:rPr>
        <w:t xml:space="preserve"> </w:t>
      </w:r>
      <w:r w:rsidR="003A024E" w:rsidRPr="00E352CE">
        <w:rPr>
          <w:rFonts w:ascii="GHEA Grapalat" w:hAnsi="GHEA Grapalat" w:cs="Sylfaen"/>
          <w:bCs/>
          <w:iCs/>
          <w:color w:val="000000" w:themeColor="text1"/>
          <w:lang w:val="hy-AM"/>
        </w:rPr>
        <w:t>աշխատանքային օրենսդրության հիմնական սկզբունքներն են՝</w:t>
      </w:r>
    </w:p>
    <w:p w14:paraId="7BEDDE96" w14:textId="5524A51A" w:rsidR="00263FF9" w:rsidRPr="00E352CE" w:rsidRDefault="003A024E" w:rsidP="00E1075B">
      <w:pPr>
        <w:ind w:right="87" w:firstLine="360"/>
        <w:jc w:val="both"/>
        <w:rPr>
          <w:rFonts w:ascii="GHEA Grapalat" w:hAnsi="GHEA Grapalat" w:cs="Sylfaen"/>
          <w:bCs/>
          <w:iCs/>
          <w:color w:val="000000" w:themeColor="text1"/>
          <w:lang w:val="hy-AM"/>
        </w:rPr>
      </w:pPr>
      <w:r w:rsidRPr="00E352CE">
        <w:rPr>
          <w:rFonts w:ascii="GHEA Grapalat" w:hAnsi="GHEA Grapalat" w:cs="Sylfaen"/>
          <w:bCs/>
          <w:iCs/>
          <w:color w:val="000000" w:themeColor="text1"/>
          <w:lang w:val="hy-AM"/>
        </w:rPr>
        <w:t xml:space="preserve"> 1) </w:t>
      </w:r>
      <w:r w:rsidR="00022B00" w:rsidRPr="00E352CE">
        <w:rPr>
          <w:rFonts w:ascii="GHEA Grapalat" w:hAnsi="GHEA Grapalat" w:cs="Sylfaen"/>
          <w:bCs/>
          <w:iCs/>
          <w:color w:val="000000" w:themeColor="text1"/>
          <w:lang w:val="hy-AM"/>
        </w:rPr>
        <w:t>աշխատանքի ազատ</w:t>
      </w:r>
      <w:r w:rsidR="005B619B" w:rsidRPr="00E352CE">
        <w:rPr>
          <w:rFonts w:ascii="GHEA Grapalat" w:hAnsi="GHEA Grapalat" w:cs="Sylfaen"/>
          <w:bCs/>
          <w:iCs/>
          <w:color w:val="000000" w:themeColor="text1"/>
          <w:lang w:val="hy-AM"/>
        </w:rPr>
        <w:t xml:space="preserve"> ընտր</w:t>
      </w:r>
      <w:r w:rsidR="00022B00" w:rsidRPr="00E352CE">
        <w:rPr>
          <w:rFonts w:ascii="GHEA Grapalat" w:hAnsi="GHEA Grapalat" w:cs="Sylfaen"/>
          <w:bCs/>
          <w:iCs/>
          <w:color w:val="000000" w:themeColor="text1"/>
          <w:lang w:val="hy-AM"/>
        </w:rPr>
        <w:t>ությունը, ներառյալ` աշխատանքի իրավունքը (որը յուրաքանչյուրն ազատորեն ընտրում է կամ որին ազատորեն համաձայնում է), աշխատանքային ունակությունները տնօրինելու, մասնագիտության և գործունեության տեսակի ընտրության իրավունքը</w:t>
      </w:r>
      <w:r w:rsidR="00941A3B" w:rsidRPr="00E352CE">
        <w:rPr>
          <w:rFonts w:ascii="GHEA Grapalat" w:hAnsi="GHEA Grapalat" w:cs="Sylfaen"/>
          <w:bCs/>
          <w:iCs/>
          <w:color w:val="000000" w:themeColor="text1"/>
          <w:lang w:val="hy-AM"/>
        </w:rPr>
        <w:t>.</w:t>
      </w:r>
      <w:r w:rsidR="00022B00" w:rsidRPr="00E352CE">
        <w:rPr>
          <w:rFonts w:ascii="GHEA Grapalat" w:hAnsi="GHEA Grapalat" w:cs="Sylfaen"/>
          <w:bCs/>
          <w:iCs/>
          <w:color w:val="000000" w:themeColor="text1"/>
          <w:lang w:val="hy-AM"/>
        </w:rPr>
        <w:t>(…):</w:t>
      </w:r>
    </w:p>
    <w:p w14:paraId="0BB1BA5B" w14:textId="77777777" w:rsidR="00941A3B" w:rsidRPr="00E352CE" w:rsidRDefault="00022B00" w:rsidP="00E1075B">
      <w:pPr>
        <w:ind w:left="75" w:right="87" w:firstLine="360"/>
        <w:jc w:val="both"/>
        <w:rPr>
          <w:rFonts w:ascii="GHEA Grapalat" w:hAnsi="GHEA Grapalat" w:cs="Sylfaen"/>
          <w:bCs/>
          <w:iCs/>
          <w:color w:val="000000" w:themeColor="text1"/>
          <w:lang w:val="hy-AM"/>
        </w:rPr>
      </w:pPr>
      <w:r w:rsidRPr="00E352CE">
        <w:rPr>
          <w:rFonts w:ascii="GHEA Grapalat" w:hAnsi="GHEA Grapalat" w:cs="Sylfaen"/>
          <w:bCs/>
          <w:iCs/>
          <w:color w:val="000000" w:themeColor="text1"/>
          <w:lang w:val="hy-AM"/>
        </w:rPr>
        <w:t>ՀՀ աշխատանքային օրենսգրքի 38-րդ հոդվածի 1-ին մասի համաձայն` աշխատանքային իրավունքների պաշտպանությունը, Հայաստանի Հանրապետության քաղաքացիական դատավարության օրենսգրքով սահմանված գործերի ենթակայությանը համապատասխան, իրականացնում է դատարանը</w:t>
      </w:r>
      <w:r w:rsidR="001F706C" w:rsidRPr="00E352CE">
        <w:rPr>
          <w:rFonts w:ascii="GHEA Grapalat" w:hAnsi="GHEA Grapalat" w:cs="Sylfaen"/>
          <w:bCs/>
          <w:iCs/>
          <w:color w:val="000000" w:themeColor="text1"/>
          <w:lang w:val="hy-AM"/>
        </w:rPr>
        <w:t xml:space="preserve">։ </w:t>
      </w:r>
    </w:p>
    <w:p w14:paraId="2C931EBC" w14:textId="3312CF78" w:rsidR="002D728F" w:rsidRDefault="005035CF" w:rsidP="00E1075B">
      <w:pPr>
        <w:ind w:left="75" w:right="87" w:firstLine="360"/>
        <w:jc w:val="both"/>
        <w:rPr>
          <w:rFonts w:ascii="GHEA Grapalat" w:hAnsi="GHEA Grapalat" w:cs="Sylfaen"/>
          <w:bCs/>
          <w:iCs/>
          <w:color w:val="000000" w:themeColor="text1"/>
          <w:lang w:val="hy-AM"/>
        </w:rPr>
      </w:pPr>
      <w:r w:rsidRPr="00E352CE">
        <w:rPr>
          <w:rFonts w:ascii="GHEA Grapalat" w:hAnsi="GHEA Grapalat" w:cs="Sylfaen"/>
          <w:bCs/>
          <w:iCs/>
          <w:color w:val="000000" w:themeColor="text1"/>
          <w:lang w:val="hy-AM"/>
        </w:rPr>
        <w:t>Նույն հոդվածի</w:t>
      </w:r>
      <w:r w:rsidR="00022B00" w:rsidRPr="00E352CE">
        <w:rPr>
          <w:rFonts w:ascii="GHEA Grapalat" w:hAnsi="GHEA Grapalat" w:cs="Sylfaen"/>
          <w:bCs/>
          <w:iCs/>
          <w:color w:val="000000" w:themeColor="text1"/>
          <w:lang w:val="hy-AM"/>
        </w:rPr>
        <w:t xml:space="preserve"> 3-րդ մասի համաձա</w:t>
      </w:r>
      <w:r w:rsidR="0079041E">
        <w:rPr>
          <w:rFonts w:ascii="GHEA Grapalat" w:hAnsi="GHEA Grapalat" w:cs="Sylfaen"/>
          <w:bCs/>
          <w:iCs/>
          <w:color w:val="000000" w:themeColor="text1"/>
          <w:lang w:val="hy-AM"/>
        </w:rPr>
        <w:t>յ</w:t>
      </w:r>
      <w:r w:rsidR="00022B00" w:rsidRPr="00E352CE">
        <w:rPr>
          <w:rFonts w:ascii="GHEA Grapalat" w:hAnsi="GHEA Grapalat" w:cs="Sylfaen"/>
          <w:bCs/>
          <w:iCs/>
          <w:color w:val="000000" w:themeColor="text1"/>
          <w:lang w:val="hy-AM"/>
        </w:rPr>
        <w:t xml:space="preserve">ն՝ աշխատանքային իրավունքների պաշտպանությունն իրականացվում է` </w:t>
      </w:r>
      <w:r w:rsidR="002D728F" w:rsidRPr="002D728F">
        <w:rPr>
          <w:rFonts w:ascii="GHEA Grapalat" w:hAnsi="GHEA Grapalat" w:cs="Sylfaen"/>
          <w:bCs/>
          <w:iCs/>
          <w:color w:val="000000" w:themeColor="text1"/>
          <w:lang w:val="hy-AM"/>
        </w:rPr>
        <w:t>(</w:t>
      </w:r>
      <w:r w:rsidR="002D728F">
        <w:rPr>
          <w:rFonts w:ascii="GHEA Grapalat" w:hAnsi="GHEA Grapalat" w:cs="Sylfaen"/>
          <w:bCs/>
          <w:iCs/>
          <w:color w:val="000000" w:themeColor="text1"/>
          <w:lang w:val="hy-AM"/>
        </w:rPr>
        <w:t>...)</w:t>
      </w:r>
    </w:p>
    <w:p w14:paraId="016B0B19" w14:textId="77777777" w:rsidR="002D728F" w:rsidRDefault="002D728F" w:rsidP="00E1075B">
      <w:pPr>
        <w:ind w:left="75" w:right="87" w:firstLine="360"/>
        <w:jc w:val="both"/>
        <w:rPr>
          <w:rFonts w:ascii="GHEA Grapalat" w:hAnsi="GHEA Grapalat" w:cs="Sylfaen"/>
          <w:bCs/>
          <w:iCs/>
          <w:color w:val="000000" w:themeColor="text1"/>
          <w:lang w:val="hy-AM"/>
        </w:rPr>
      </w:pPr>
      <w:r>
        <w:rPr>
          <w:rFonts w:ascii="GHEA Grapalat" w:hAnsi="GHEA Grapalat" w:cs="Sylfaen"/>
          <w:bCs/>
          <w:iCs/>
          <w:color w:val="000000" w:themeColor="text1"/>
          <w:lang w:val="hy-AM"/>
        </w:rPr>
        <w:t>4</w:t>
      </w:r>
      <w:r w:rsidRPr="002D728F">
        <w:rPr>
          <w:rFonts w:ascii="GHEA Grapalat" w:hAnsi="GHEA Grapalat" w:cs="Sylfaen"/>
          <w:bCs/>
          <w:iCs/>
          <w:color w:val="000000" w:themeColor="text1"/>
          <w:lang w:val="hy-AM"/>
        </w:rPr>
        <w:t xml:space="preserve">) </w:t>
      </w:r>
      <w:r w:rsidR="00022B00" w:rsidRPr="00E352CE">
        <w:rPr>
          <w:rFonts w:ascii="GHEA Grapalat" w:hAnsi="GHEA Grapalat" w:cs="Sylfaen"/>
          <w:bCs/>
          <w:iCs/>
          <w:color w:val="000000" w:themeColor="text1"/>
          <w:lang w:val="hy-AM"/>
        </w:rPr>
        <w:t>պետական կամ տեղական ինքնակառավարման մարմնի կամ գործատուի իրավական ակտն անվավեր ճանաչելով</w:t>
      </w:r>
      <w:r w:rsidRPr="002D728F">
        <w:rPr>
          <w:rFonts w:ascii="GHEA Grapalat" w:hAnsi="GHEA Grapalat" w:cs="Sylfaen"/>
          <w:bCs/>
          <w:iCs/>
          <w:color w:val="000000" w:themeColor="text1"/>
          <w:lang w:val="hy-AM"/>
        </w:rPr>
        <w:t>.</w:t>
      </w:r>
    </w:p>
    <w:p w14:paraId="5D2DCB29" w14:textId="31E3EC75" w:rsidR="0079041E" w:rsidRPr="00E9449D" w:rsidRDefault="0079041E" w:rsidP="0079041E">
      <w:pPr>
        <w:ind w:left="75" w:right="87" w:firstLine="360"/>
        <w:jc w:val="both"/>
        <w:rPr>
          <w:rFonts w:ascii="GHEA Grapalat" w:hAnsi="GHEA Grapalat" w:cs="Sylfaen"/>
          <w:bCs/>
          <w:iCs/>
          <w:color w:val="000000" w:themeColor="text1"/>
          <w:lang w:val="hy-AM"/>
        </w:rPr>
      </w:pPr>
      <w:r w:rsidRPr="002D728F">
        <w:rPr>
          <w:rFonts w:ascii="GHEA Grapalat" w:hAnsi="GHEA Grapalat" w:cs="Sylfaen"/>
          <w:bCs/>
          <w:iCs/>
          <w:color w:val="000000" w:themeColor="text1"/>
          <w:lang w:val="hy-AM"/>
        </w:rPr>
        <w:t>(</w:t>
      </w:r>
      <w:r>
        <w:rPr>
          <w:rFonts w:ascii="GHEA Grapalat" w:hAnsi="GHEA Grapalat" w:cs="Sylfaen"/>
          <w:bCs/>
          <w:iCs/>
          <w:color w:val="000000" w:themeColor="text1"/>
          <w:lang w:val="hy-AM"/>
        </w:rPr>
        <w:t>...)</w:t>
      </w:r>
    </w:p>
    <w:p w14:paraId="4A1B0E3B" w14:textId="7312282F" w:rsidR="00ED70DE" w:rsidRPr="00E352CE" w:rsidRDefault="002D728F" w:rsidP="00E1075B">
      <w:pPr>
        <w:ind w:left="75" w:right="87" w:firstLine="360"/>
        <w:jc w:val="both"/>
        <w:rPr>
          <w:rFonts w:ascii="GHEA Grapalat" w:hAnsi="GHEA Grapalat" w:cs="Sylfaen"/>
          <w:bCs/>
          <w:iCs/>
          <w:color w:val="000000" w:themeColor="text1"/>
          <w:lang w:val="hy-AM"/>
        </w:rPr>
      </w:pPr>
      <w:r w:rsidRPr="00E9449D">
        <w:rPr>
          <w:rFonts w:ascii="GHEA Grapalat" w:hAnsi="GHEA Grapalat" w:cs="Sylfaen"/>
          <w:bCs/>
          <w:iCs/>
          <w:color w:val="000000" w:themeColor="text1"/>
          <w:lang w:val="hy-AM"/>
        </w:rPr>
        <w:t xml:space="preserve">11) </w:t>
      </w:r>
      <w:r w:rsidR="00022B00" w:rsidRPr="00E352CE">
        <w:rPr>
          <w:rFonts w:ascii="GHEA Grapalat" w:hAnsi="GHEA Grapalat" w:cs="Sylfaen"/>
          <w:bCs/>
          <w:iCs/>
          <w:color w:val="000000" w:themeColor="text1"/>
          <w:lang w:val="hy-AM"/>
        </w:rPr>
        <w:t>օրենքով նախատեսված այլ եղանակներով:</w:t>
      </w:r>
    </w:p>
    <w:p w14:paraId="690BE886" w14:textId="10E42ED7" w:rsidR="00022B00" w:rsidRPr="00E352CE" w:rsidRDefault="00022B00" w:rsidP="00E1075B">
      <w:pPr>
        <w:ind w:right="87" w:firstLine="360"/>
        <w:jc w:val="both"/>
        <w:rPr>
          <w:rFonts w:ascii="GHEA Grapalat" w:hAnsi="GHEA Grapalat" w:cs="Sylfaen"/>
          <w:bCs/>
          <w:iCs/>
          <w:color w:val="000000" w:themeColor="text1"/>
          <w:lang w:val="hy-AM"/>
        </w:rPr>
      </w:pPr>
      <w:r w:rsidRPr="00E352CE">
        <w:rPr>
          <w:rFonts w:ascii="GHEA Grapalat" w:hAnsi="GHEA Grapalat" w:cs="Sylfaen"/>
          <w:bCs/>
          <w:iCs/>
          <w:color w:val="000000" w:themeColor="text1"/>
          <w:lang w:val="hy-AM"/>
        </w:rPr>
        <w:t xml:space="preserve">ՀՀ աշխատանքային օրենսգրքի 263-րդ հոդվածի համաձայն` աշխատանքային վեճը աշխատողի կամ տվյալ գործատուի հետ նախկինում աշխատանքային հարաբերությունների մեջ գտնված աշխատողի և գործատուի միջև տարաձայնությունն է, որն առաջանում է կամ առաջացել է աշխատանքային օրենսդրությամբ, այլ նորմատիվ իրավական ակտերով, </w:t>
      </w:r>
      <w:r w:rsidRPr="00E352CE">
        <w:rPr>
          <w:rFonts w:ascii="GHEA Grapalat" w:hAnsi="GHEA Grapalat" w:cs="Sylfaen"/>
          <w:bCs/>
          <w:iCs/>
          <w:color w:val="000000" w:themeColor="text1"/>
          <w:lang w:val="hy-AM"/>
        </w:rPr>
        <w:lastRenderedPageBreak/>
        <w:t>ներքին իրավական ակտերով, աշխատանքային կամ կոլեկտիվ պայմանագրով սահմանված իրավունքների և պարտականությունների կատարման ժամանակ:</w:t>
      </w:r>
    </w:p>
    <w:p w14:paraId="35D242F1" w14:textId="74123E8C" w:rsidR="00022B00" w:rsidRPr="00E352CE" w:rsidRDefault="00022B00" w:rsidP="00E1075B">
      <w:pPr>
        <w:ind w:right="87" w:firstLine="360"/>
        <w:jc w:val="both"/>
        <w:rPr>
          <w:rFonts w:ascii="GHEA Grapalat" w:hAnsi="GHEA Grapalat" w:cs="Sylfaen"/>
          <w:bCs/>
          <w:iCs/>
          <w:color w:val="000000" w:themeColor="text1"/>
          <w:lang w:val="hy-AM"/>
        </w:rPr>
      </w:pPr>
      <w:r w:rsidRPr="00E352CE">
        <w:rPr>
          <w:rFonts w:ascii="GHEA Grapalat" w:hAnsi="GHEA Grapalat" w:cs="Sylfaen"/>
          <w:bCs/>
          <w:iCs/>
          <w:color w:val="000000" w:themeColor="text1"/>
          <w:lang w:val="hy-AM"/>
        </w:rPr>
        <w:t>ՀՀ աշխատանքային օրենսգրքի 264-րդ հոդվածի 1-ին մասի համաձայն` աշխատանքային վեճերը ենթակա են քննության դատական կարգով` Հայաստանի Հանրապետության քաղաքացիական դատավարության օրենսգրքով սահմանված կարգով:</w:t>
      </w:r>
      <w:r w:rsidR="00044B3C" w:rsidRPr="00E352CE">
        <w:rPr>
          <w:rFonts w:ascii="GHEA Grapalat" w:hAnsi="GHEA Grapalat" w:cs="Sylfaen"/>
          <w:bCs/>
          <w:iCs/>
          <w:color w:val="000000" w:themeColor="text1"/>
          <w:lang w:val="hy-AM"/>
        </w:rPr>
        <w:t xml:space="preserve"> (…):</w:t>
      </w:r>
    </w:p>
    <w:p w14:paraId="30B9B8E3" w14:textId="4839495E" w:rsidR="00022B00" w:rsidRPr="00E352CE" w:rsidRDefault="00211968" w:rsidP="00E1075B">
      <w:pPr>
        <w:ind w:right="87" w:firstLine="360"/>
        <w:jc w:val="both"/>
        <w:rPr>
          <w:rFonts w:ascii="GHEA Grapalat" w:hAnsi="GHEA Grapalat" w:cs="Sylfaen"/>
          <w:bCs/>
          <w:iCs/>
          <w:color w:val="000000" w:themeColor="text1"/>
          <w:lang w:val="hy-AM"/>
        </w:rPr>
      </w:pPr>
      <w:r>
        <w:rPr>
          <w:rFonts w:ascii="GHEA Grapalat" w:hAnsi="GHEA Grapalat" w:cs="Sylfaen"/>
          <w:bCs/>
          <w:iCs/>
          <w:color w:val="000000" w:themeColor="text1"/>
          <w:lang w:val="hy-AM"/>
        </w:rPr>
        <w:t xml:space="preserve">Մինչև </w:t>
      </w:r>
      <w:r w:rsidRPr="00211968">
        <w:rPr>
          <w:rFonts w:ascii="GHEA Grapalat" w:hAnsi="GHEA Grapalat" w:cs="Sylfaen"/>
          <w:bCs/>
          <w:iCs/>
          <w:color w:val="000000" w:themeColor="text1"/>
          <w:lang w:val="hy-AM"/>
        </w:rPr>
        <w:t xml:space="preserve">31.07.2023 </w:t>
      </w:r>
      <w:r>
        <w:rPr>
          <w:rFonts w:ascii="GHEA Grapalat" w:hAnsi="GHEA Grapalat" w:cs="Sylfaen"/>
          <w:bCs/>
          <w:iCs/>
          <w:color w:val="000000" w:themeColor="text1"/>
          <w:lang w:val="hy-AM"/>
        </w:rPr>
        <w:t>թվականը գործած</w:t>
      </w:r>
      <w:r w:rsidR="00601F58" w:rsidRPr="002615DF">
        <w:rPr>
          <w:rFonts w:ascii="GHEA Grapalat" w:hAnsi="GHEA Grapalat" w:cs="Sylfaen"/>
          <w:bCs/>
          <w:iCs/>
          <w:color w:val="000000" w:themeColor="text1"/>
          <w:lang w:val="hy-AM"/>
        </w:rPr>
        <w:t xml:space="preserve"> խմբագրությամբ</w:t>
      </w:r>
      <w:r w:rsidR="00601F58" w:rsidRPr="00E352CE">
        <w:rPr>
          <w:rFonts w:ascii="GHEA Grapalat" w:hAnsi="GHEA Grapalat" w:cs="Sylfaen"/>
          <w:bCs/>
          <w:iCs/>
          <w:color w:val="000000" w:themeColor="text1"/>
          <w:lang w:val="hy-AM"/>
        </w:rPr>
        <w:t xml:space="preserve"> </w:t>
      </w:r>
      <w:r w:rsidR="00022B00" w:rsidRPr="00E352CE">
        <w:rPr>
          <w:rFonts w:ascii="GHEA Grapalat" w:hAnsi="GHEA Grapalat" w:cs="Sylfaen"/>
          <w:bCs/>
          <w:iCs/>
          <w:color w:val="000000" w:themeColor="text1"/>
          <w:lang w:val="hy-AM"/>
        </w:rPr>
        <w:t>ՀՀ աշխատանքային օրենսգրքի 265-րդ հոդվածի 1-ին մասի համաձայն` աշխատանքի պայմանների փոփոխման, գործատուի նախաձեռնությամբ աշխատանքային պայմանագիրը դադարեցնելու կամ աշխատանքային պայմանագիրը լուծելու հետ համաձայն չլինելու դեպքում աշխատողը համապատասխան անհատական իրավական ակտը (փաստաթուղթը) ստանալու օրվանից հետո` երկու ամսվա ընթացքում, իրավունք ունի դիմելու դատարան: Եթե պարզվում է, որ աշխատանքի պայմանները փոփոխվել են, աշխատողի հետ աշխատանքային պայմանագիրը լուծվել է առանց օրինական հիմքերի կամ օրենսդրությամբ սահմանված կարգի խախտումով, ապա աշխատողի խախտված իրավունքները վերականգնվում են:</w:t>
      </w:r>
      <w:r w:rsidR="005035CF" w:rsidRPr="00E352CE">
        <w:rPr>
          <w:rFonts w:ascii="GHEA Grapalat" w:hAnsi="GHEA Grapalat" w:cs="Sylfaen"/>
          <w:bCs/>
          <w:iCs/>
          <w:color w:val="000000" w:themeColor="text1"/>
          <w:lang w:val="hy-AM"/>
        </w:rPr>
        <w:t xml:space="preserve"> </w:t>
      </w:r>
      <w:r w:rsidR="002739B4" w:rsidRPr="00E352CE">
        <w:rPr>
          <w:rFonts w:ascii="GHEA Grapalat" w:hAnsi="GHEA Grapalat" w:cs="Sylfaen"/>
          <w:bCs/>
          <w:iCs/>
          <w:color w:val="000000" w:themeColor="text1"/>
          <w:lang w:val="hy-AM"/>
        </w:rPr>
        <w:t>(…):</w:t>
      </w:r>
    </w:p>
    <w:p w14:paraId="1A2ACFC2" w14:textId="1903590E" w:rsidR="00E07195" w:rsidRPr="00E352CE" w:rsidRDefault="00E07195" w:rsidP="00E1075B">
      <w:pPr>
        <w:ind w:right="87" w:firstLine="360"/>
        <w:jc w:val="both"/>
        <w:rPr>
          <w:rFonts w:ascii="GHEA Grapalat" w:hAnsi="GHEA Grapalat" w:cs="Sylfaen"/>
          <w:bCs/>
          <w:iCs/>
          <w:color w:val="000000" w:themeColor="text1"/>
          <w:lang w:val="hy-AM"/>
        </w:rPr>
      </w:pPr>
      <w:r w:rsidRPr="00E352CE">
        <w:rPr>
          <w:rFonts w:ascii="GHEA Grapalat" w:hAnsi="GHEA Grapalat" w:cs="Sylfaen"/>
          <w:bCs/>
          <w:iCs/>
          <w:color w:val="000000" w:themeColor="text1"/>
          <w:lang w:val="hy-AM"/>
        </w:rPr>
        <w:t>ՀՀ աշխատանքային օրենսգրքի 265-րդ հոդվածի 2-րդ մասի համաձայն՝ տնտեսական, տեխնոլոգիական, կազմակերպչական պատճառներով կամ գործատուի և աշխատողի հետագա աշխատանքային հարաբերությունների վերականգնման անհնարինության դեպքում դատարանը կարող է աշխատողին չվերականգնել իր նախկին աշխատանքում` պարտավորեցնելով գործատուին հարկադիր պարապուրդի ամբողջ ժամանակահատվածի համար վճարել հատուցում` միջին աշխատավարձի չափով, մինչև դատարանի վճիռն օրինական ուժի մեջ մտնելը, և աշխատողին աշխատանքում չվերականգնելու դիմաց հատուցում` ոչ պակաս, քան միջին աշխատավարձի, բայց ոչ ավելի, քան միջին աշխատավարձի տասներկուապատիկի չափով: Դատարանի վճիռն օրինական ուժի մեջ մտնելու օրվանից աշխատանքային պայմանագիրը համարվում է լուծված:</w:t>
      </w:r>
    </w:p>
    <w:p w14:paraId="5A8C8724" w14:textId="23E5F739" w:rsidR="00022B00" w:rsidRPr="00E352CE" w:rsidRDefault="00277D65" w:rsidP="00E1075B">
      <w:pPr>
        <w:ind w:right="87" w:firstLine="360"/>
        <w:jc w:val="both"/>
        <w:rPr>
          <w:rFonts w:ascii="GHEA Grapalat" w:hAnsi="GHEA Grapalat" w:cs="Sylfaen"/>
          <w:bCs/>
          <w:iCs/>
          <w:color w:val="000000" w:themeColor="text1"/>
          <w:lang w:val="hy-AM"/>
        </w:rPr>
      </w:pPr>
      <w:r w:rsidRPr="00E352CE">
        <w:rPr>
          <w:rFonts w:ascii="GHEA Grapalat" w:hAnsi="GHEA Grapalat" w:cs="Sylfaen"/>
          <w:bCs/>
          <w:iCs/>
          <w:color w:val="000000" w:themeColor="text1"/>
          <w:lang w:val="hy-AM"/>
        </w:rPr>
        <w:t>ՀՀ վ</w:t>
      </w:r>
      <w:r w:rsidR="00022B00" w:rsidRPr="00E352CE">
        <w:rPr>
          <w:rFonts w:ascii="GHEA Grapalat" w:hAnsi="GHEA Grapalat" w:cs="Sylfaen"/>
          <w:bCs/>
          <w:iCs/>
          <w:color w:val="000000" w:themeColor="text1"/>
          <w:lang w:val="hy-AM"/>
        </w:rPr>
        <w:t>ճռաբեկ դատարան</w:t>
      </w:r>
      <w:r w:rsidRPr="00E352CE">
        <w:rPr>
          <w:rFonts w:ascii="GHEA Grapalat" w:hAnsi="GHEA Grapalat" w:cs="Sylfaen"/>
          <w:bCs/>
          <w:iCs/>
          <w:color w:val="000000" w:themeColor="text1"/>
          <w:lang w:val="hy-AM"/>
        </w:rPr>
        <w:t>ը նախկինում կայացրած որոշմամբ</w:t>
      </w:r>
      <w:r w:rsidR="00022B00" w:rsidRPr="00E352CE">
        <w:rPr>
          <w:rFonts w:ascii="GHEA Grapalat" w:hAnsi="GHEA Grapalat" w:cs="Sylfaen"/>
          <w:bCs/>
          <w:iCs/>
          <w:color w:val="000000" w:themeColor="text1"/>
          <w:lang w:val="hy-AM"/>
        </w:rPr>
        <w:t xml:space="preserve"> արձանագր</w:t>
      </w:r>
      <w:r w:rsidRPr="00E352CE">
        <w:rPr>
          <w:rFonts w:ascii="GHEA Grapalat" w:hAnsi="GHEA Grapalat" w:cs="Sylfaen"/>
          <w:bCs/>
          <w:iCs/>
          <w:color w:val="000000" w:themeColor="text1"/>
          <w:lang w:val="hy-AM"/>
        </w:rPr>
        <w:t>ել</w:t>
      </w:r>
      <w:r w:rsidR="00022B00" w:rsidRPr="00E352CE">
        <w:rPr>
          <w:rFonts w:ascii="GHEA Grapalat" w:hAnsi="GHEA Grapalat" w:cs="Sylfaen"/>
          <w:bCs/>
          <w:iCs/>
          <w:color w:val="000000" w:themeColor="text1"/>
          <w:lang w:val="hy-AM"/>
        </w:rPr>
        <w:t xml:space="preserve"> է, որ օրենսդիր</w:t>
      </w:r>
      <w:r w:rsidR="00B94E92" w:rsidRPr="00E352CE">
        <w:rPr>
          <w:rFonts w:ascii="GHEA Grapalat" w:hAnsi="GHEA Grapalat" w:cs="Sylfaen"/>
          <w:bCs/>
          <w:iCs/>
          <w:color w:val="000000" w:themeColor="text1"/>
          <w:lang w:val="hy-AM"/>
        </w:rPr>
        <w:t>ն</w:t>
      </w:r>
      <w:r w:rsidR="00022B00" w:rsidRPr="00E352CE">
        <w:rPr>
          <w:rFonts w:ascii="GHEA Grapalat" w:hAnsi="GHEA Grapalat" w:cs="Sylfaen"/>
          <w:bCs/>
          <w:iCs/>
          <w:color w:val="000000" w:themeColor="text1"/>
          <w:lang w:val="hy-AM"/>
        </w:rPr>
        <w:t xml:space="preserve"> աշխատողի շահերի առաջ</w:t>
      </w:r>
      <w:r w:rsidR="00ED70DE" w:rsidRPr="00E352CE">
        <w:rPr>
          <w:rFonts w:ascii="GHEA Grapalat" w:hAnsi="GHEA Grapalat" w:cs="Sylfaen"/>
          <w:bCs/>
          <w:iCs/>
          <w:color w:val="000000" w:themeColor="text1"/>
          <w:lang w:val="hy-AM"/>
        </w:rPr>
        <w:t>ն</w:t>
      </w:r>
      <w:r w:rsidR="00022B00" w:rsidRPr="00E352CE">
        <w:rPr>
          <w:rFonts w:ascii="GHEA Grapalat" w:hAnsi="GHEA Grapalat" w:cs="Sylfaen"/>
          <w:bCs/>
          <w:iCs/>
          <w:color w:val="000000" w:themeColor="text1"/>
          <w:lang w:val="hy-AM"/>
        </w:rPr>
        <w:t xml:space="preserve">ահերթության ապահովման նպատակով սահմանել է համապատասխան իրավակարգավորումներ, այն է՝ նախատեսել է, որ </w:t>
      </w:r>
      <w:r w:rsidR="007D53E0" w:rsidRPr="00E352CE">
        <w:rPr>
          <w:rFonts w:ascii="GHEA Grapalat" w:hAnsi="GHEA Grapalat" w:cs="Sylfaen"/>
          <w:bCs/>
          <w:iCs/>
          <w:color w:val="000000" w:themeColor="text1"/>
          <w:lang w:val="hy-AM"/>
        </w:rPr>
        <w:t>գործատուի նախաձեռնությամբ աշխատանքային պայմանագրի լուծման պարագայում աշխատող</w:t>
      </w:r>
      <w:r w:rsidR="00B94E92" w:rsidRPr="00E352CE">
        <w:rPr>
          <w:rFonts w:ascii="GHEA Grapalat" w:hAnsi="GHEA Grapalat" w:cs="Sylfaen"/>
          <w:bCs/>
          <w:iCs/>
          <w:color w:val="000000" w:themeColor="text1"/>
          <w:lang w:val="hy-AM"/>
        </w:rPr>
        <w:t>ն</w:t>
      </w:r>
      <w:r w:rsidR="007D53E0" w:rsidRPr="00E352CE">
        <w:rPr>
          <w:rFonts w:ascii="GHEA Grapalat" w:hAnsi="GHEA Grapalat" w:cs="Sylfaen"/>
          <w:bCs/>
          <w:iCs/>
          <w:color w:val="000000" w:themeColor="text1"/>
          <w:lang w:val="hy-AM"/>
        </w:rPr>
        <w:t xml:space="preserve"> իրավունք ունի դիմելու դատարան և վերականգնել</w:t>
      </w:r>
      <w:r w:rsidR="00B94E92" w:rsidRPr="00E352CE">
        <w:rPr>
          <w:rFonts w:ascii="GHEA Grapalat" w:hAnsi="GHEA Grapalat" w:cs="Sylfaen"/>
          <w:bCs/>
          <w:iCs/>
          <w:color w:val="000000" w:themeColor="text1"/>
          <w:lang w:val="hy-AM"/>
        </w:rPr>
        <w:t>ու</w:t>
      </w:r>
      <w:r w:rsidR="007D53E0" w:rsidRPr="00E352CE">
        <w:rPr>
          <w:rFonts w:ascii="GHEA Grapalat" w:hAnsi="GHEA Grapalat" w:cs="Sylfaen"/>
          <w:bCs/>
          <w:iCs/>
          <w:color w:val="000000" w:themeColor="text1"/>
          <w:lang w:val="hy-AM"/>
        </w:rPr>
        <w:t xml:space="preserve"> իր խախտված իրավունքները:</w:t>
      </w:r>
    </w:p>
    <w:p w14:paraId="00FB62C9" w14:textId="220BB708" w:rsidR="00474EC7" w:rsidRPr="00E352CE" w:rsidRDefault="0085403A" w:rsidP="00E1075B">
      <w:pPr>
        <w:ind w:right="87" w:firstLine="360"/>
        <w:jc w:val="both"/>
        <w:rPr>
          <w:rFonts w:ascii="GHEA Grapalat" w:hAnsi="GHEA Grapalat" w:cs="Sylfaen"/>
          <w:bCs/>
          <w:iCs/>
          <w:color w:val="000000" w:themeColor="text1"/>
          <w:lang w:val="hy-AM"/>
        </w:rPr>
      </w:pPr>
      <w:r w:rsidRPr="00E352CE">
        <w:rPr>
          <w:rFonts w:ascii="GHEA Grapalat" w:hAnsi="GHEA Grapalat" w:cs="Sylfaen"/>
          <w:bCs/>
          <w:iCs/>
          <w:color w:val="000000" w:themeColor="text1"/>
          <w:lang w:val="hy-AM"/>
        </w:rPr>
        <w:t>Մի</w:t>
      </w:r>
      <w:r w:rsidR="002C4ECB" w:rsidRPr="00E352CE">
        <w:rPr>
          <w:rFonts w:ascii="GHEA Grapalat" w:hAnsi="GHEA Grapalat" w:cs="Sylfaen"/>
          <w:bCs/>
          <w:iCs/>
          <w:color w:val="000000" w:themeColor="text1"/>
          <w:lang w:val="hy-AM"/>
        </w:rPr>
        <w:t>ևնույն ժամանակ</w:t>
      </w:r>
      <w:r w:rsidRPr="00E352CE">
        <w:rPr>
          <w:rFonts w:ascii="GHEA Grapalat" w:hAnsi="GHEA Grapalat" w:cs="Sylfaen"/>
          <w:bCs/>
          <w:iCs/>
          <w:color w:val="000000" w:themeColor="text1"/>
          <w:lang w:val="hy-AM"/>
        </w:rPr>
        <w:t xml:space="preserve"> ՀՀ վ</w:t>
      </w:r>
      <w:r w:rsidR="0088412D" w:rsidRPr="00E352CE">
        <w:rPr>
          <w:rFonts w:ascii="GHEA Grapalat" w:hAnsi="GHEA Grapalat" w:cs="Sylfaen"/>
          <w:bCs/>
          <w:iCs/>
          <w:color w:val="000000" w:themeColor="text1"/>
          <w:lang w:val="hy-AM"/>
        </w:rPr>
        <w:t>ճռաբեկ դատարան</w:t>
      </w:r>
      <w:r w:rsidR="009119C1" w:rsidRPr="00E352CE">
        <w:rPr>
          <w:rFonts w:ascii="GHEA Grapalat" w:hAnsi="GHEA Grapalat" w:cs="Sylfaen"/>
          <w:bCs/>
          <w:iCs/>
          <w:color w:val="000000" w:themeColor="text1"/>
          <w:lang w:val="hy-AM"/>
        </w:rPr>
        <w:t>ն</w:t>
      </w:r>
      <w:r w:rsidR="0088412D" w:rsidRPr="00E352CE">
        <w:rPr>
          <w:rFonts w:ascii="GHEA Grapalat" w:hAnsi="GHEA Grapalat" w:cs="Sylfaen"/>
          <w:bCs/>
          <w:iCs/>
          <w:color w:val="000000" w:themeColor="text1"/>
          <w:lang w:val="hy-AM"/>
        </w:rPr>
        <w:t xml:space="preserve"> արձանագրել</w:t>
      </w:r>
      <w:r w:rsidR="009119C1" w:rsidRPr="00E352CE">
        <w:rPr>
          <w:rFonts w:ascii="GHEA Grapalat" w:hAnsi="GHEA Grapalat" w:cs="Sylfaen"/>
          <w:bCs/>
          <w:iCs/>
          <w:color w:val="000000" w:themeColor="text1"/>
          <w:lang w:val="hy-AM"/>
        </w:rPr>
        <w:t xml:space="preserve"> </w:t>
      </w:r>
      <w:r w:rsidRPr="00E352CE">
        <w:rPr>
          <w:rFonts w:ascii="GHEA Grapalat" w:hAnsi="GHEA Grapalat" w:cs="Sylfaen"/>
          <w:bCs/>
          <w:iCs/>
          <w:color w:val="000000" w:themeColor="text1"/>
          <w:lang w:val="hy-AM"/>
        </w:rPr>
        <w:t>է</w:t>
      </w:r>
      <w:r w:rsidR="0088412D" w:rsidRPr="00E352CE">
        <w:rPr>
          <w:rFonts w:ascii="GHEA Grapalat" w:hAnsi="GHEA Grapalat" w:cs="Sylfaen"/>
          <w:bCs/>
          <w:iCs/>
          <w:color w:val="000000" w:themeColor="text1"/>
          <w:lang w:val="hy-AM"/>
        </w:rPr>
        <w:t>, որ աշխատանքային օրենսդրության սկզբունքներից է աշխատանքային հարաբերությունների</w:t>
      </w:r>
      <w:r w:rsidR="005F6351" w:rsidRPr="00E352CE">
        <w:rPr>
          <w:rFonts w:ascii="GHEA Grapalat" w:hAnsi="GHEA Grapalat" w:cs="Sylfaen"/>
          <w:bCs/>
          <w:iCs/>
          <w:color w:val="000000" w:themeColor="text1"/>
          <w:lang w:val="hy-AM"/>
        </w:rPr>
        <w:t xml:space="preserve"> </w:t>
      </w:r>
      <w:r w:rsidR="0088412D" w:rsidRPr="00E352CE">
        <w:rPr>
          <w:rFonts w:ascii="GHEA Grapalat" w:hAnsi="GHEA Grapalat" w:cs="Sylfaen"/>
          <w:bCs/>
          <w:iCs/>
          <w:color w:val="000000" w:themeColor="text1"/>
          <w:lang w:val="hy-AM"/>
        </w:rPr>
        <w:t xml:space="preserve">կայունության սկզբունքը, որի իրացման դրսևորում է հանդիսանում գործատուի նախաձեռնությամբ աշխատանքային պայմանագրի լուծման համար երկու տարբեր </w:t>
      </w:r>
      <w:r w:rsidR="009B405E" w:rsidRPr="00E352CE">
        <w:rPr>
          <w:rFonts w:ascii="GHEA Grapalat" w:hAnsi="GHEA Grapalat" w:cs="Sylfaen"/>
          <w:bCs/>
          <w:iCs/>
          <w:color w:val="000000" w:themeColor="text1"/>
          <w:lang w:val="hy-AM"/>
        </w:rPr>
        <w:t>հանգամանքների առկայության նախատեսումը: Այսպես</w:t>
      </w:r>
      <w:r w:rsidR="00B94E92" w:rsidRPr="00E352CE">
        <w:rPr>
          <w:rFonts w:ascii="GHEA Grapalat" w:hAnsi="GHEA Grapalat" w:cs="Sylfaen"/>
          <w:bCs/>
          <w:iCs/>
          <w:color w:val="000000" w:themeColor="text1"/>
          <w:lang w:val="hy-AM"/>
        </w:rPr>
        <w:t>,</w:t>
      </w:r>
      <w:r w:rsidR="009B405E" w:rsidRPr="00E352CE">
        <w:rPr>
          <w:rFonts w:ascii="GHEA Grapalat" w:hAnsi="GHEA Grapalat" w:cs="Sylfaen"/>
          <w:bCs/>
          <w:iCs/>
          <w:color w:val="000000" w:themeColor="text1"/>
          <w:lang w:val="hy-AM"/>
        </w:rPr>
        <w:t xml:space="preserve"> </w:t>
      </w:r>
      <w:r w:rsidR="00B94E92" w:rsidRPr="00E352CE">
        <w:rPr>
          <w:rFonts w:ascii="GHEA Grapalat" w:hAnsi="GHEA Grapalat" w:cs="Sylfaen"/>
          <w:bCs/>
          <w:iCs/>
          <w:color w:val="000000" w:themeColor="text1"/>
          <w:lang w:val="hy-AM"/>
        </w:rPr>
        <w:t>գ</w:t>
      </w:r>
      <w:r w:rsidR="009B405E" w:rsidRPr="00E352CE">
        <w:rPr>
          <w:rFonts w:ascii="GHEA Grapalat" w:hAnsi="GHEA Grapalat" w:cs="Sylfaen"/>
          <w:bCs/>
          <w:iCs/>
          <w:color w:val="000000" w:themeColor="text1"/>
          <w:lang w:val="hy-AM"/>
        </w:rPr>
        <w:t>ործատուի նախաձեռնությամբ աշխատանքային պայմանագրի լուծման համար հիմք կարող են հանդիսանալ ինչպես աշխատողի հետ անմիջականորեն կապված հանգամանքներ</w:t>
      </w:r>
      <w:r w:rsidR="00B94E92" w:rsidRPr="00E352CE">
        <w:rPr>
          <w:rFonts w:ascii="GHEA Grapalat" w:hAnsi="GHEA Grapalat" w:cs="Sylfaen"/>
          <w:bCs/>
          <w:iCs/>
          <w:color w:val="000000" w:themeColor="text1"/>
          <w:lang w:val="hy-AM"/>
        </w:rPr>
        <w:t>ը</w:t>
      </w:r>
      <w:r w:rsidR="009B405E" w:rsidRPr="00E352CE">
        <w:rPr>
          <w:rFonts w:ascii="GHEA Grapalat" w:hAnsi="GHEA Grapalat" w:cs="Sylfaen"/>
          <w:bCs/>
          <w:iCs/>
          <w:color w:val="000000" w:themeColor="text1"/>
          <w:lang w:val="hy-AM"/>
        </w:rPr>
        <w:t>, այնպես էլ</w:t>
      </w:r>
      <w:r w:rsidR="00B94E92" w:rsidRPr="00E352CE">
        <w:rPr>
          <w:rFonts w:ascii="GHEA Grapalat" w:hAnsi="GHEA Grapalat" w:cs="Sylfaen"/>
          <w:bCs/>
          <w:iCs/>
          <w:color w:val="000000" w:themeColor="text1"/>
          <w:lang w:val="hy-AM"/>
        </w:rPr>
        <w:t xml:space="preserve"> այ</w:t>
      </w:r>
      <w:r w:rsidR="00A51F4E" w:rsidRPr="00E352CE">
        <w:rPr>
          <w:rFonts w:ascii="GHEA Grapalat" w:hAnsi="GHEA Grapalat" w:cs="Sylfaen"/>
          <w:bCs/>
          <w:iCs/>
          <w:color w:val="000000" w:themeColor="text1"/>
          <w:lang w:val="hy-AM"/>
        </w:rPr>
        <w:t>ն</w:t>
      </w:r>
      <w:r w:rsidR="00B94E92" w:rsidRPr="00E352CE">
        <w:rPr>
          <w:rFonts w:ascii="GHEA Grapalat" w:hAnsi="GHEA Grapalat" w:cs="Sylfaen"/>
          <w:bCs/>
          <w:iCs/>
          <w:color w:val="000000" w:themeColor="text1"/>
          <w:lang w:val="hy-AM"/>
        </w:rPr>
        <w:t>պիսի</w:t>
      </w:r>
      <w:r w:rsidR="009B405E" w:rsidRPr="00E352CE">
        <w:rPr>
          <w:rFonts w:ascii="GHEA Grapalat" w:hAnsi="GHEA Grapalat" w:cs="Sylfaen"/>
          <w:bCs/>
          <w:iCs/>
          <w:color w:val="000000" w:themeColor="text1"/>
          <w:lang w:val="hy-AM"/>
        </w:rPr>
        <w:t xml:space="preserve"> հանգամանքներ, որոնք կապված են կազմակերպության լուծարման, արտադրության ծավալների և (կամ) տնտեսական և (կամ) տեխնոլոգիական և (կամ) աշխատանքի կազմակերպման պայմանների փոփոխման և (կամ) արտադրական անհրաժեշտությամբ պայմանավորված` աշխատողների քանակի և (կամ) հաստիքների կրճատմա</w:t>
      </w:r>
      <w:r w:rsidR="00C15923" w:rsidRPr="00E352CE">
        <w:rPr>
          <w:rFonts w:ascii="GHEA Grapalat" w:hAnsi="GHEA Grapalat" w:cs="Sylfaen"/>
          <w:bCs/>
          <w:iCs/>
          <w:color w:val="000000" w:themeColor="text1"/>
          <w:lang w:val="hy-AM"/>
        </w:rPr>
        <w:t>մբ։</w:t>
      </w:r>
      <w:r w:rsidR="009B405E" w:rsidRPr="00E352CE">
        <w:rPr>
          <w:rFonts w:ascii="GHEA Grapalat" w:hAnsi="GHEA Grapalat" w:cs="Sylfaen"/>
          <w:bCs/>
          <w:iCs/>
          <w:color w:val="000000" w:themeColor="text1"/>
          <w:lang w:val="hy-AM"/>
        </w:rPr>
        <w:t xml:space="preserve"> Նշված հանգամանքներ</w:t>
      </w:r>
      <w:r w:rsidR="00A25672" w:rsidRPr="00E352CE">
        <w:rPr>
          <w:rFonts w:ascii="GHEA Grapalat" w:hAnsi="GHEA Grapalat" w:cs="Sylfaen"/>
          <w:bCs/>
          <w:iCs/>
          <w:color w:val="000000" w:themeColor="text1"/>
          <w:lang w:val="hy-AM"/>
        </w:rPr>
        <w:t>ն</w:t>
      </w:r>
      <w:r w:rsidR="009B405E" w:rsidRPr="00E352CE">
        <w:rPr>
          <w:rFonts w:ascii="GHEA Grapalat" w:hAnsi="GHEA Grapalat" w:cs="Sylfaen"/>
          <w:bCs/>
          <w:iCs/>
          <w:color w:val="000000" w:themeColor="text1"/>
          <w:lang w:val="hy-AM"/>
        </w:rPr>
        <w:t xml:space="preserve"> օբյեկտիվ պայմաններ են, որոնք հանգեցնում են աշխատանքային պայմանագրի լուծման: </w:t>
      </w:r>
    </w:p>
    <w:p w14:paraId="24535393" w14:textId="3BD8A33E" w:rsidR="0088412D" w:rsidRPr="00E352CE" w:rsidRDefault="00474EC7" w:rsidP="00E1075B">
      <w:pPr>
        <w:ind w:right="87" w:firstLine="360"/>
        <w:jc w:val="both"/>
        <w:rPr>
          <w:rFonts w:ascii="GHEA Grapalat" w:hAnsi="GHEA Grapalat" w:cs="Sylfaen"/>
          <w:bCs/>
          <w:i/>
          <w:color w:val="000000" w:themeColor="text1"/>
          <w:lang w:val="hy-AM"/>
        </w:rPr>
      </w:pPr>
      <w:r w:rsidRPr="00E352CE">
        <w:rPr>
          <w:rFonts w:ascii="GHEA Grapalat" w:hAnsi="GHEA Grapalat" w:cs="Sylfaen"/>
          <w:bCs/>
          <w:iCs/>
          <w:color w:val="000000" w:themeColor="text1"/>
          <w:lang w:val="hy-AM"/>
        </w:rPr>
        <w:t>ՀՀ վճռաբեկ դատարանն</w:t>
      </w:r>
      <w:r w:rsidR="009B405E" w:rsidRPr="00E352CE">
        <w:rPr>
          <w:rFonts w:ascii="GHEA Grapalat" w:hAnsi="GHEA Grapalat" w:cs="Sylfaen"/>
          <w:bCs/>
          <w:iCs/>
          <w:color w:val="000000" w:themeColor="text1"/>
          <w:lang w:val="hy-AM"/>
        </w:rPr>
        <w:t xml:space="preserve"> արձանագրել</w:t>
      </w:r>
      <w:r w:rsidR="00A25672" w:rsidRPr="00E352CE">
        <w:rPr>
          <w:rFonts w:ascii="GHEA Grapalat" w:hAnsi="GHEA Grapalat" w:cs="Sylfaen"/>
          <w:bCs/>
          <w:iCs/>
          <w:color w:val="000000" w:themeColor="text1"/>
          <w:lang w:val="hy-AM"/>
        </w:rPr>
        <w:t xml:space="preserve"> նաև</w:t>
      </w:r>
      <w:r w:rsidR="009B405E" w:rsidRPr="00E352CE">
        <w:rPr>
          <w:rFonts w:ascii="GHEA Grapalat" w:hAnsi="GHEA Grapalat" w:cs="Sylfaen"/>
          <w:bCs/>
          <w:iCs/>
          <w:color w:val="000000" w:themeColor="text1"/>
          <w:lang w:val="hy-AM"/>
        </w:rPr>
        <w:t>, որ օրենսդիրը, նախատեսելով աշխատողի անձնական հատկանիշներով, որակավորմամբ,</w:t>
      </w:r>
      <w:r w:rsidR="00ED70DE" w:rsidRPr="00E352CE">
        <w:rPr>
          <w:rFonts w:ascii="GHEA Grapalat" w:hAnsi="GHEA Grapalat" w:cs="Sylfaen"/>
          <w:bCs/>
          <w:iCs/>
          <w:color w:val="000000" w:themeColor="text1"/>
          <w:lang w:val="hy-AM"/>
        </w:rPr>
        <w:t xml:space="preserve"> </w:t>
      </w:r>
      <w:r w:rsidR="009B405E" w:rsidRPr="00E352CE">
        <w:rPr>
          <w:rFonts w:ascii="GHEA Grapalat" w:hAnsi="GHEA Grapalat" w:cs="Sylfaen"/>
          <w:bCs/>
          <w:iCs/>
          <w:color w:val="000000" w:themeColor="text1"/>
          <w:lang w:val="hy-AM"/>
        </w:rPr>
        <w:t>կատարած աշխատանքի որակով չպայմանավորված հիմքով աշխատանքային պայմանագրի լուծման հնարավորություն, այնուամենայ</w:t>
      </w:r>
      <w:r w:rsidR="00ED70DE" w:rsidRPr="00E352CE">
        <w:rPr>
          <w:rFonts w:ascii="GHEA Grapalat" w:hAnsi="GHEA Grapalat" w:cs="Sylfaen"/>
          <w:bCs/>
          <w:iCs/>
          <w:color w:val="000000" w:themeColor="text1"/>
          <w:lang w:val="hy-AM"/>
        </w:rPr>
        <w:t>ն</w:t>
      </w:r>
      <w:r w:rsidR="009B405E" w:rsidRPr="00E352CE">
        <w:rPr>
          <w:rFonts w:ascii="GHEA Grapalat" w:hAnsi="GHEA Grapalat" w:cs="Sylfaen"/>
          <w:bCs/>
          <w:iCs/>
          <w:color w:val="000000" w:themeColor="text1"/>
          <w:lang w:val="hy-AM"/>
        </w:rPr>
        <w:t xml:space="preserve">իվ սահմանել է </w:t>
      </w:r>
      <w:r w:rsidR="00A51F4E" w:rsidRPr="00E352CE">
        <w:rPr>
          <w:rFonts w:ascii="GHEA Grapalat" w:hAnsi="GHEA Grapalat" w:cs="Sylfaen"/>
          <w:bCs/>
          <w:iCs/>
          <w:color w:val="000000" w:themeColor="text1"/>
          <w:lang w:val="hy-AM"/>
        </w:rPr>
        <w:t xml:space="preserve">նաև </w:t>
      </w:r>
      <w:r w:rsidR="009B405E" w:rsidRPr="00E352CE">
        <w:rPr>
          <w:rFonts w:ascii="GHEA Grapalat" w:hAnsi="GHEA Grapalat" w:cs="Sylfaen"/>
          <w:bCs/>
          <w:iCs/>
          <w:color w:val="000000" w:themeColor="text1"/>
          <w:lang w:val="hy-AM"/>
        </w:rPr>
        <w:t>երաշխիքներ՝ պաշտպանելու աշխատողների իրավունքները</w:t>
      </w:r>
      <w:r w:rsidR="0085403A" w:rsidRPr="00E352CE">
        <w:rPr>
          <w:rFonts w:ascii="GHEA Grapalat" w:hAnsi="GHEA Grapalat" w:cs="Sylfaen"/>
          <w:bCs/>
          <w:iCs/>
          <w:color w:val="000000" w:themeColor="text1"/>
          <w:lang w:val="hy-AM"/>
        </w:rPr>
        <w:t xml:space="preserve"> </w:t>
      </w:r>
      <w:r w:rsidR="00AC34E9" w:rsidRPr="00E352CE">
        <w:rPr>
          <w:rFonts w:ascii="GHEA Grapalat" w:hAnsi="GHEA Grapalat" w:cs="Sylfaen"/>
          <w:bCs/>
          <w:i/>
          <w:color w:val="000000" w:themeColor="text1"/>
          <w:lang w:val="hy-AM"/>
        </w:rPr>
        <w:t xml:space="preserve">(տե՛ս Շուշանիկ Սահակյանն ընդդեմ «Դիլիջանի պետական քոլեջ» ՊՈԱԿ-ի </w:t>
      </w:r>
      <w:r w:rsidR="00AC34E9" w:rsidRPr="00E352CE">
        <w:rPr>
          <w:rFonts w:ascii="GHEA Grapalat" w:hAnsi="GHEA Grapalat" w:cs="Sylfaen"/>
          <w:bCs/>
          <w:i/>
          <w:color w:val="000000" w:themeColor="text1"/>
          <w:lang w:val="hy-AM"/>
        </w:rPr>
        <w:lastRenderedPageBreak/>
        <w:t>(այսուհետ` Կազմակերպություն) և  Կազմակերպության կոլեգիալ կառավարման խորհրդի թիվ ՏԴ/1611/02/20 գործով ՀՀ վճռաբեկ դատարանի 07.10.2022 թվականի որոշումը):</w:t>
      </w:r>
    </w:p>
    <w:p w14:paraId="710575FE" w14:textId="77777777" w:rsidR="009B405E" w:rsidRPr="00E352CE" w:rsidRDefault="009B405E" w:rsidP="00E1075B">
      <w:pPr>
        <w:ind w:right="87" w:firstLine="360"/>
        <w:jc w:val="both"/>
        <w:rPr>
          <w:rFonts w:ascii="GHEA Grapalat" w:hAnsi="GHEA Grapalat" w:cs="Sylfaen"/>
          <w:bCs/>
          <w:iCs/>
          <w:color w:val="000000" w:themeColor="text1"/>
          <w:lang w:val="hy-AM"/>
        </w:rPr>
      </w:pPr>
      <w:r w:rsidRPr="00E352CE">
        <w:rPr>
          <w:rFonts w:ascii="GHEA Grapalat" w:hAnsi="GHEA Grapalat" w:cs="Sylfaen"/>
          <w:bCs/>
          <w:iCs/>
          <w:color w:val="000000" w:themeColor="text1"/>
          <w:lang w:val="hy-AM"/>
        </w:rPr>
        <w:t>ՀՀ աշխատանքային օրենսգրքի 109-րդ հոդվածի 1-ին մասի 4-րդ կետի համաձայն` աշխատանքային պայմանագիրը լուծվում է գործատուի նախաձեռնությամբ:</w:t>
      </w:r>
    </w:p>
    <w:p w14:paraId="32804F93" w14:textId="77777777" w:rsidR="00146011" w:rsidRDefault="009B405E" w:rsidP="00E1075B">
      <w:pPr>
        <w:ind w:right="87" w:firstLine="360"/>
        <w:jc w:val="both"/>
        <w:rPr>
          <w:rFonts w:ascii="GHEA Grapalat" w:hAnsi="GHEA Grapalat" w:cs="Sylfaen"/>
          <w:bCs/>
          <w:iCs/>
          <w:color w:val="000000" w:themeColor="text1"/>
          <w:lang w:val="hy-AM"/>
        </w:rPr>
      </w:pPr>
      <w:r w:rsidRPr="00E352CE">
        <w:rPr>
          <w:rFonts w:ascii="GHEA Grapalat" w:hAnsi="GHEA Grapalat" w:cs="Sylfaen"/>
          <w:bCs/>
          <w:iCs/>
          <w:color w:val="000000" w:themeColor="text1"/>
          <w:lang w:val="hy-AM"/>
        </w:rPr>
        <w:t>ՀՀ աշխատանքային օրենսգրքի 113-րդ հոդվածի 1-ին մասի 2-րդ կետի համաձայն` գործատուն իրավունք ունի աշխատողի հետ լուծելու անորոշ ժամկետով կնքված աշխատանքային պայմանագիրը, ինչպես նաև որոշակի ժամկետով կնքված աշխատանքային պայմանագիրը նախքան դրա գործողության ժամկետի լրանալը` արտադրության ծավալների և (կամ) տնտեսական և (կամ) տեխնոլոգիական և (կամ) աշխատանքի կազմակերպման պայմանների փոփոխման և (կամ) արտադրական անհրաժեշտությամբ պայմանավորված` աշխատողների քանակի և (կամ) հաստիքների կրճատման դեպքում:</w:t>
      </w:r>
      <w:r w:rsidR="000A1A2F" w:rsidRPr="00E352CE">
        <w:rPr>
          <w:rFonts w:ascii="GHEA Grapalat" w:hAnsi="GHEA Grapalat" w:cs="Sylfaen"/>
          <w:bCs/>
          <w:iCs/>
          <w:color w:val="000000" w:themeColor="text1"/>
          <w:lang w:val="hy-AM"/>
        </w:rPr>
        <w:t xml:space="preserve"> </w:t>
      </w:r>
    </w:p>
    <w:p w14:paraId="27F1BBE1" w14:textId="432661BC" w:rsidR="009B405E" w:rsidRPr="00E352CE" w:rsidRDefault="009B405E" w:rsidP="00E1075B">
      <w:pPr>
        <w:ind w:right="87" w:firstLine="360"/>
        <w:jc w:val="both"/>
        <w:rPr>
          <w:rFonts w:ascii="GHEA Grapalat" w:hAnsi="GHEA Grapalat" w:cs="Sylfaen"/>
          <w:bCs/>
          <w:iCs/>
          <w:color w:val="000000" w:themeColor="text1"/>
          <w:lang w:val="hy-AM"/>
        </w:rPr>
      </w:pPr>
      <w:r w:rsidRPr="00E352CE">
        <w:rPr>
          <w:rFonts w:ascii="GHEA Grapalat" w:hAnsi="GHEA Grapalat" w:cs="Sylfaen"/>
          <w:bCs/>
          <w:iCs/>
          <w:color w:val="000000" w:themeColor="text1"/>
          <w:lang w:val="hy-AM"/>
        </w:rPr>
        <w:t>Նույն հոդվածի 3-րդ մասի համաձայն` նույն հոդվածի 1-ին մասի 2-րդ, 3-րդ և 4-րդ կետերով նախատեսված հիմքերով աշխատանքային պայմանագիրը գործատուն կարող է լուծել, եթե իր մոտ առկա հնարավորությունների սահմաններում աշխատողին առաջարկել է նրա մասնագիտական պատրաստվածությանը, որակավորմանը, առողջական վիճակին համապատասխան այլ աշխատանք, իսկ աշխատողը հրաժարվել է առաջարկված աշխատանքից:</w:t>
      </w:r>
    </w:p>
    <w:p w14:paraId="5A2C752C" w14:textId="492AFE97" w:rsidR="009B405E" w:rsidRPr="00E352CE" w:rsidRDefault="009B405E" w:rsidP="00E1075B">
      <w:pPr>
        <w:ind w:right="87" w:firstLine="360"/>
        <w:jc w:val="both"/>
        <w:rPr>
          <w:rFonts w:ascii="GHEA Grapalat" w:hAnsi="GHEA Grapalat" w:cs="Sylfaen"/>
          <w:bCs/>
          <w:iCs/>
          <w:color w:val="000000" w:themeColor="text1"/>
          <w:lang w:val="hy-AM"/>
        </w:rPr>
      </w:pPr>
      <w:r w:rsidRPr="00E352CE">
        <w:rPr>
          <w:rFonts w:ascii="GHEA Grapalat" w:hAnsi="GHEA Grapalat" w:cs="Sylfaen"/>
          <w:bCs/>
          <w:iCs/>
          <w:color w:val="000000" w:themeColor="text1"/>
          <w:lang w:val="hy-AM"/>
        </w:rPr>
        <w:t>Գործատուի մոտ համապատասխան հնարավորությունների բացակայության դեպքում պայմանագիրը լուծվում է առանց աշխատողին այլ աշխատանք առաջարկելու:</w:t>
      </w:r>
    </w:p>
    <w:p w14:paraId="40D98196" w14:textId="27F97AD5" w:rsidR="0073697F" w:rsidRPr="00E352CE" w:rsidRDefault="00463EA7" w:rsidP="00E1075B">
      <w:pPr>
        <w:ind w:right="87" w:firstLine="360"/>
        <w:jc w:val="both"/>
        <w:rPr>
          <w:rFonts w:ascii="GHEA Grapalat" w:hAnsi="GHEA Grapalat" w:cs="Sylfaen"/>
          <w:bCs/>
          <w:iCs/>
          <w:color w:val="000000" w:themeColor="text1"/>
          <w:lang w:val="hy-AM"/>
        </w:rPr>
      </w:pPr>
      <w:r w:rsidRPr="00E352CE">
        <w:rPr>
          <w:rFonts w:ascii="GHEA Grapalat" w:hAnsi="GHEA Grapalat" w:cs="Sylfaen"/>
          <w:bCs/>
          <w:iCs/>
          <w:color w:val="000000" w:themeColor="text1"/>
          <w:lang w:val="hy-AM"/>
        </w:rPr>
        <w:t>ՀՀ</w:t>
      </w:r>
      <w:r w:rsidR="00B5609B" w:rsidRPr="00E352CE">
        <w:rPr>
          <w:rFonts w:ascii="GHEA Grapalat" w:hAnsi="GHEA Grapalat" w:cs="Sylfaen"/>
          <w:bCs/>
          <w:iCs/>
          <w:color w:val="000000" w:themeColor="text1"/>
          <w:lang w:val="hy-AM"/>
        </w:rPr>
        <w:t xml:space="preserve"> </w:t>
      </w:r>
      <w:r w:rsidRPr="00E352CE">
        <w:rPr>
          <w:rFonts w:ascii="GHEA Grapalat" w:hAnsi="GHEA Grapalat" w:cs="Sylfaen"/>
          <w:bCs/>
          <w:iCs/>
          <w:color w:val="000000" w:themeColor="text1"/>
          <w:lang w:val="hy-AM"/>
        </w:rPr>
        <w:t>վ</w:t>
      </w:r>
      <w:r w:rsidR="0073697F" w:rsidRPr="00E352CE">
        <w:rPr>
          <w:rFonts w:ascii="GHEA Grapalat" w:hAnsi="GHEA Grapalat" w:cs="Sylfaen"/>
          <w:bCs/>
          <w:iCs/>
          <w:color w:val="000000" w:themeColor="text1"/>
          <w:lang w:val="hy-AM"/>
        </w:rPr>
        <w:t>ճռաբեկ դատարան</w:t>
      </w:r>
      <w:r w:rsidR="005F6351" w:rsidRPr="00E352CE">
        <w:rPr>
          <w:rFonts w:ascii="GHEA Grapalat" w:hAnsi="GHEA Grapalat" w:cs="Sylfaen"/>
          <w:bCs/>
          <w:iCs/>
          <w:color w:val="000000" w:themeColor="text1"/>
          <w:lang w:val="hy-AM"/>
        </w:rPr>
        <w:t xml:space="preserve">ն </w:t>
      </w:r>
      <w:r w:rsidR="006E293F" w:rsidRPr="00E352CE">
        <w:rPr>
          <w:rFonts w:ascii="GHEA Grapalat" w:hAnsi="GHEA Grapalat" w:cs="Sylfaen"/>
          <w:bCs/>
          <w:iCs/>
          <w:color w:val="000000" w:themeColor="text1"/>
          <w:lang w:val="hy-AM"/>
        </w:rPr>
        <w:t>իր</w:t>
      </w:r>
      <w:r w:rsidR="0073697F" w:rsidRPr="00E352CE">
        <w:rPr>
          <w:rFonts w:ascii="GHEA Grapalat" w:hAnsi="GHEA Grapalat" w:cs="Sylfaen"/>
          <w:bCs/>
          <w:iCs/>
          <w:color w:val="000000" w:themeColor="text1"/>
          <w:lang w:val="hy-AM"/>
        </w:rPr>
        <w:t xml:space="preserve"> </w:t>
      </w:r>
      <w:r w:rsidRPr="00E352CE">
        <w:rPr>
          <w:rFonts w:ascii="GHEA Grapalat" w:hAnsi="GHEA Grapalat" w:cs="Sylfaen"/>
          <w:bCs/>
          <w:iCs/>
          <w:color w:val="000000" w:themeColor="text1"/>
          <w:lang w:val="hy-AM"/>
        </w:rPr>
        <w:t>որոշ</w:t>
      </w:r>
      <w:r w:rsidR="00366EC9" w:rsidRPr="00E352CE">
        <w:rPr>
          <w:rFonts w:ascii="GHEA Grapalat" w:hAnsi="GHEA Grapalat" w:cs="Sylfaen"/>
          <w:bCs/>
          <w:iCs/>
          <w:color w:val="000000" w:themeColor="text1"/>
          <w:lang w:val="hy-AM"/>
        </w:rPr>
        <w:t>ումներից մեկո</w:t>
      </w:r>
      <w:r w:rsidR="00180A57" w:rsidRPr="00E352CE">
        <w:rPr>
          <w:rFonts w:ascii="GHEA Grapalat" w:hAnsi="GHEA Grapalat" w:cs="Sylfaen"/>
          <w:bCs/>
          <w:iCs/>
          <w:color w:val="000000" w:themeColor="text1"/>
          <w:lang w:val="hy-AM"/>
        </w:rPr>
        <w:t>ւմ</w:t>
      </w:r>
      <w:r w:rsidR="004E274E" w:rsidRPr="00E352CE">
        <w:rPr>
          <w:rFonts w:ascii="GHEA Grapalat" w:hAnsi="GHEA Grapalat" w:cs="Sylfaen"/>
          <w:bCs/>
          <w:iCs/>
          <w:color w:val="000000" w:themeColor="text1"/>
          <w:lang w:val="hy-AM"/>
        </w:rPr>
        <w:t xml:space="preserve"> </w:t>
      </w:r>
      <w:r w:rsidR="0073697F" w:rsidRPr="00E352CE">
        <w:rPr>
          <w:rFonts w:ascii="GHEA Grapalat" w:hAnsi="GHEA Grapalat" w:cs="Sylfaen"/>
          <w:bCs/>
          <w:iCs/>
          <w:color w:val="000000" w:themeColor="text1"/>
          <w:lang w:val="hy-AM"/>
        </w:rPr>
        <w:t>արձանագրել</w:t>
      </w:r>
      <w:r w:rsidRPr="00E352CE">
        <w:rPr>
          <w:rFonts w:ascii="GHEA Grapalat" w:hAnsi="GHEA Grapalat" w:cs="Sylfaen"/>
          <w:bCs/>
          <w:iCs/>
          <w:color w:val="000000" w:themeColor="text1"/>
          <w:lang w:val="hy-AM"/>
        </w:rPr>
        <w:t xml:space="preserve"> է</w:t>
      </w:r>
      <w:r w:rsidR="0073697F" w:rsidRPr="00E352CE">
        <w:rPr>
          <w:rFonts w:ascii="GHEA Grapalat" w:hAnsi="GHEA Grapalat" w:cs="Sylfaen"/>
          <w:bCs/>
          <w:iCs/>
          <w:color w:val="000000" w:themeColor="text1"/>
          <w:lang w:val="hy-AM"/>
        </w:rPr>
        <w:t>, որ ՀՀ աշխատանքային օրենսգրքի 113-րդ հոդվածի 1-ին մասի 2-րդ կետի հիմքով աշխատանքային պայմանագիրը գործատուի նախաձեռնությամբ լուծելու համար անհրաժեշտ է մի շարք նախապայմանների միաժամանակյա առկայությունը։</w:t>
      </w:r>
      <w:r w:rsidR="000A1A2F" w:rsidRPr="00E352CE">
        <w:rPr>
          <w:rFonts w:ascii="GHEA Grapalat" w:hAnsi="GHEA Grapalat" w:cs="Sylfaen"/>
          <w:bCs/>
          <w:iCs/>
          <w:color w:val="000000" w:themeColor="text1"/>
          <w:lang w:val="hy-AM"/>
        </w:rPr>
        <w:t xml:space="preserve"> </w:t>
      </w:r>
      <w:r w:rsidR="0073697F" w:rsidRPr="00E352CE">
        <w:rPr>
          <w:rFonts w:ascii="GHEA Grapalat" w:hAnsi="GHEA Grapalat" w:cs="Sylfaen"/>
          <w:bCs/>
          <w:iCs/>
          <w:color w:val="000000" w:themeColor="text1"/>
          <w:lang w:val="hy-AM"/>
        </w:rPr>
        <w:t>Մասնավորապես`</w:t>
      </w:r>
    </w:p>
    <w:p w14:paraId="1DE08EE4" w14:textId="77777777" w:rsidR="0073697F" w:rsidRPr="00E352CE" w:rsidRDefault="0073697F" w:rsidP="00E1075B">
      <w:pPr>
        <w:ind w:right="87" w:firstLine="360"/>
        <w:jc w:val="both"/>
        <w:rPr>
          <w:rFonts w:ascii="GHEA Grapalat" w:hAnsi="GHEA Grapalat" w:cs="Sylfaen"/>
          <w:bCs/>
          <w:iCs/>
          <w:color w:val="000000" w:themeColor="text1"/>
          <w:lang w:val="hy-AM"/>
        </w:rPr>
      </w:pPr>
      <w:r w:rsidRPr="00E352CE">
        <w:rPr>
          <w:rFonts w:ascii="GHEA Grapalat" w:hAnsi="GHEA Grapalat" w:cs="Sylfaen"/>
          <w:bCs/>
          <w:iCs/>
          <w:color w:val="000000" w:themeColor="text1"/>
          <w:lang w:val="hy-AM"/>
        </w:rPr>
        <w:t>1. պայմանագիրը պետք է կնքված լինի անորոշ կամ որոշակի ժամկետով.</w:t>
      </w:r>
    </w:p>
    <w:p w14:paraId="1EF75632" w14:textId="77777777" w:rsidR="0073697F" w:rsidRPr="00E352CE" w:rsidRDefault="0073697F" w:rsidP="00E1075B">
      <w:pPr>
        <w:ind w:right="87" w:firstLine="360"/>
        <w:jc w:val="both"/>
        <w:rPr>
          <w:rFonts w:ascii="GHEA Grapalat" w:hAnsi="GHEA Grapalat" w:cs="Sylfaen"/>
          <w:bCs/>
          <w:iCs/>
          <w:color w:val="000000" w:themeColor="text1"/>
          <w:lang w:val="hy-AM"/>
        </w:rPr>
      </w:pPr>
      <w:r w:rsidRPr="00E352CE">
        <w:rPr>
          <w:rFonts w:ascii="GHEA Grapalat" w:hAnsi="GHEA Grapalat" w:cs="Sylfaen"/>
          <w:bCs/>
          <w:iCs/>
          <w:color w:val="000000" w:themeColor="text1"/>
          <w:lang w:val="hy-AM"/>
        </w:rPr>
        <w:t>2. պայմանագրի լուծումը պետք է պայմանավորված լինի արտադրության ծավալների և (կամ) տնտեսական և (կամ) տեխնոլոգիական և (կամ) աշխատանքի կազմակերպման պայմանների փոփոխման և (կամ) արտադրական անհրաժեշտությամբ.</w:t>
      </w:r>
    </w:p>
    <w:p w14:paraId="5808FA30" w14:textId="77777777" w:rsidR="0073697F" w:rsidRPr="00E352CE" w:rsidRDefault="0073697F" w:rsidP="00E1075B">
      <w:pPr>
        <w:ind w:right="87" w:firstLine="360"/>
        <w:jc w:val="both"/>
        <w:rPr>
          <w:rFonts w:ascii="GHEA Grapalat" w:hAnsi="GHEA Grapalat" w:cs="Sylfaen"/>
          <w:bCs/>
          <w:iCs/>
          <w:color w:val="000000" w:themeColor="text1"/>
          <w:lang w:val="hy-AM"/>
        </w:rPr>
      </w:pPr>
      <w:r w:rsidRPr="00E352CE">
        <w:rPr>
          <w:rFonts w:ascii="GHEA Grapalat" w:hAnsi="GHEA Grapalat" w:cs="Sylfaen"/>
          <w:bCs/>
          <w:iCs/>
          <w:color w:val="000000" w:themeColor="text1"/>
          <w:lang w:val="hy-AM"/>
        </w:rPr>
        <w:t>3. պետք է կրճատված լինեն աշխատողների քանակը և (կամ) հաստիքները.</w:t>
      </w:r>
    </w:p>
    <w:p w14:paraId="08A43904" w14:textId="77777777" w:rsidR="0073697F" w:rsidRPr="00E352CE" w:rsidRDefault="0073697F" w:rsidP="00E1075B">
      <w:pPr>
        <w:ind w:right="87" w:firstLine="360"/>
        <w:jc w:val="both"/>
        <w:rPr>
          <w:rFonts w:ascii="GHEA Grapalat" w:hAnsi="GHEA Grapalat" w:cs="Sylfaen"/>
          <w:bCs/>
          <w:iCs/>
          <w:color w:val="000000" w:themeColor="text1"/>
          <w:lang w:val="hy-AM"/>
        </w:rPr>
      </w:pPr>
      <w:r w:rsidRPr="00E352CE">
        <w:rPr>
          <w:rFonts w:ascii="GHEA Grapalat" w:hAnsi="GHEA Grapalat" w:cs="Sylfaen"/>
          <w:bCs/>
          <w:iCs/>
          <w:color w:val="000000" w:themeColor="text1"/>
          <w:lang w:val="hy-AM"/>
        </w:rPr>
        <w:t>4. գործատուն իր մոտ առկա հնարավորությունների սահմաններում պետք է աշխատողին առաջարկած լինի նրա մասնագիտական պատրաստվածությանը, որակավորմանը, առողջական վիճակին համապատասխան այլ աշխատանք, իսկ աշխատողը պետք է հրաժարված լինի առաջարկված աշխատանքից, կամ</w:t>
      </w:r>
    </w:p>
    <w:p w14:paraId="350E4D99" w14:textId="77777777" w:rsidR="005F6351" w:rsidRPr="00E352CE" w:rsidRDefault="0073697F" w:rsidP="00E1075B">
      <w:pPr>
        <w:ind w:right="87" w:firstLine="360"/>
        <w:jc w:val="both"/>
        <w:rPr>
          <w:rFonts w:ascii="GHEA Grapalat" w:hAnsi="GHEA Grapalat" w:cs="Sylfaen"/>
          <w:bCs/>
          <w:iCs/>
          <w:color w:val="000000" w:themeColor="text1"/>
          <w:lang w:val="hy-AM"/>
        </w:rPr>
      </w:pPr>
      <w:r w:rsidRPr="00E352CE">
        <w:rPr>
          <w:rFonts w:ascii="GHEA Grapalat" w:hAnsi="GHEA Grapalat" w:cs="Sylfaen"/>
          <w:bCs/>
          <w:iCs/>
          <w:color w:val="000000" w:themeColor="text1"/>
          <w:lang w:val="hy-AM"/>
        </w:rPr>
        <w:t xml:space="preserve">5. գործատուի մոտ պետք է բացակայեն աշխատողին` նրա </w:t>
      </w:r>
      <w:bookmarkStart w:id="1" w:name="_Hlk142401805"/>
      <w:r w:rsidRPr="00E352CE">
        <w:rPr>
          <w:rFonts w:ascii="GHEA Grapalat" w:hAnsi="GHEA Grapalat" w:cs="Sylfaen"/>
          <w:bCs/>
          <w:iCs/>
          <w:color w:val="000000" w:themeColor="text1"/>
          <w:lang w:val="hy-AM"/>
        </w:rPr>
        <w:t xml:space="preserve">մասնագիտական պատրաստվածությանը, որակավորմանը, առողջական վիճակին համապատասխան </w:t>
      </w:r>
      <w:bookmarkEnd w:id="1"/>
      <w:r w:rsidRPr="00E352CE">
        <w:rPr>
          <w:rFonts w:ascii="GHEA Grapalat" w:hAnsi="GHEA Grapalat" w:cs="Sylfaen"/>
          <w:bCs/>
          <w:iCs/>
          <w:color w:val="000000" w:themeColor="text1"/>
          <w:lang w:val="hy-AM"/>
        </w:rPr>
        <w:t>այլ աշխատանք առաջարկելու հնարավորությունները</w:t>
      </w:r>
      <w:r w:rsidR="003B0482" w:rsidRPr="00E352CE">
        <w:rPr>
          <w:rFonts w:ascii="GHEA Grapalat" w:hAnsi="GHEA Grapalat" w:cs="Sylfaen"/>
          <w:bCs/>
          <w:iCs/>
          <w:color w:val="000000" w:themeColor="text1"/>
          <w:lang w:val="hy-AM"/>
        </w:rPr>
        <w:t xml:space="preserve"> </w:t>
      </w:r>
      <w:r w:rsidR="00E07195" w:rsidRPr="00E352CE">
        <w:rPr>
          <w:rFonts w:ascii="GHEA Grapalat" w:hAnsi="GHEA Grapalat" w:cs="Sylfaen"/>
          <w:bCs/>
          <w:i/>
          <w:color w:val="000000" w:themeColor="text1"/>
          <w:lang w:val="hy-AM"/>
        </w:rPr>
        <w:t>(տե՛ս Արտակ Մուրադյանը, Հովհաննես Դերձակյանը, Սրբուհի Հարությունյանը, Սուրեն Թադևոսյանը և Եվգենիա Մանուկյանն ընդդեմ «Գաֆէսճեան թանգարան» հիմնադրամի թիվ ԵԿԴ/3613/02/0</w:t>
      </w:r>
      <w:r w:rsidR="00B50B60" w:rsidRPr="00E352CE">
        <w:rPr>
          <w:rFonts w:ascii="GHEA Grapalat" w:hAnsi="GHEA Grapalat" w:cs="Sylfaen"/>
          <w:bCs/>
          <w:i/>
          <w:color w:val="000000" w:themeColor="text1"/>
          <w:lang w:val="hy-AM"/>
        </w:rPr>
        <w:t>8</w:t>
      </w:r>
      <w:r w:rsidR="00E07195" w:rsidRPr="00E352CE">
        <w:rPr>
          <w:rFonts w:ascii="GHEA Grapalat" w:hAnsi="GHEA Grapalat" w:cs="Sylfaen"/>
          <w:bCs/>
          <w:i/>
          <w:color w:val="000000" w:themeColor="text1"/>
          <w:lang w:val="hy-AM"/>
        </w:rPr>
        <w:t xml:space="preserve"> գործով ՀՀ վճռաբեկ դատարանի 04.12.2009 թվականի որոշումը)</w:t>
      </w:r>
      <w:r w:rsidR="00E07195" w:rsidRPr="00E352CE">
        <w:rPr>
          <w:rFonts w:ascii="GHEA Grapalat" w:hAnsi="GHEA Grapalat" w:cs="Sylfaen"/>
          <w:bCs/>
          <w:iCs/>
          <w:color w:val="000000" w:themeColor="text1"/>
          <w:lang w:val="hy-AM"/>
        </w:rPr>
        <w:t>:</w:t>
      </w:r>
    </w:p>
    <w:p w14:paraId="5A70C8DB" w14:textId="75DFC434" w:rsidR="00417EA3" w:rsidRPr="00E352CE" w:rsidRDefault="00366EC9" w:rsidP="00E1075B">
      <w:pPr>
        <w:ind w:right="87" w:firstLine="360"/>
        <w:jc w:val="both"/>
        <w:rPr>
          <w:rFonts w:ascii="GHEA Grapalat" w:hAnsi="GHEA Grapalat" w:cs="Sylfaen"/>
          <w:bCs/>
          <w:i/>
          <w:color w:val="000000" w:themeColor="text1"/>
          <w:lang w:val="hy-AM"/>
        </w:rPr>
      </w:pPr>
      <w:r w:rsidRPr="00E352CE">
        <w:rPr>
          <w:rFonts w:ascii="GHEA Grapalat" w:hAnsi="GHEA Grapalat" w:cs="Sylfaen"/>
          <w:bCs/>
          <w:iCs/>
          <w:color w:val="000000" w:themeColor="text1"/>
          <w:lang w:val="hy-AM"/>
        </w:rPr>
        <w:t>Հ</w:t>
      </w:r>
      <w:r w:rsidR="00BB5E09" w:rsidRPr="00E352CE">
        <w:rPr>
          <w:rFonts w:ascii="GHEA Grapalat" w:hAnsi="GHEA Grapalat" w:cs="Sylfaen"/>
          <w:bCs/>
          <w:iCs/>
          <w:color w:val="000000" w:themeColor="text1"/>
          <w:lang w:val="hy-AM"/>
        </w:rPr>
        <w:t>Հ վ</w:t>
      </w:r>
      <w:r w:rsidR="0073697F" w:rsidRPr="00E352CE">
        <w:rPr>
          <w:rFonts w:ascii="GHEA Grapalat" w:hAnsi="GHEA Grapalat" w:cs="Sylfaen"/>
          <w:bCs/>
          <w:iCs/>
          <w:color w:val="000000" w:themeColor="text1"/>
          <w:lang w:val="hy-AM"/>
        </w:rPr>
        <w:t>ճռաբեկ դատարանն արձանագր</w:t>
      </w:r>
      <w:r w:rsidR="00BB5E09" w:rsidRPr="00E352CE">
        <w:rPr>
          <w:rFonts w:ascii="GHEA Grapalat" w:hAnsi="GHEA Grapalat" w:cs="Sylfaen"/>
          <w:bCs/>
          <w:iCs/>
          <w:color w:val="000000" w:themeColor="text1"/>
          <w:lang w:val="hy-AM"/>
        </w:rPr>
        <w:t>ել</w:t>
      </w:r>
      <w:r w:rsidR="0073697F" w:rsidRPr="00E352CE">
        <w:rPr>
          <w:rFonts w:ascii="GHEA Grapalat" w:hAnsi="GHEA Grapalat" w:cs="Sylfaen"/>
          <w:bCs/>
          <w:iCs/>
          <w:color w:val="000000" w:themeColor="text1"/>
          <w:lang w:val="hy-AM"/>
        </w:rPr>
        <w:t xml:space="preserve"> է</w:t>
      </w:r>
      <w:r w:rsidR="00180A57" w:rsidRPr="00E352CE">
        <w:rPr>
          <w:rFonts w:ascii="GHEA Grapalat" w:hAnsi="GHEA Grapalat" w:cs="Sylfaen"/>
          <w:bCs/>
          <w:iCs/>
          <w:color w:val="000000" w:themeColor="text1"/>
          <w:lang w:val="hy-AM"/>
        </w:rPr>
        <w:t xml:space="preserve"> նաև</w:t>
      </w:r>
      <w:r w:rsidR="0073697F" w:rsidRPr="00E352CE">
        <w:rPr>
          <w:rFonts w:ascii="GHEA Grapalat" w:hAnsi="GHEA Grapalat" w:cs="Sylfaen"/>
          <w:bCs/>
          <w:iCs/>
          <w:color w:val="000000" w:themeColor="text1"/>
          <w:lang w:val="hy-AM"/>
        </w:rPr>
        <w:t xml:space="preserve">, որ </w:t>
      </w:r>
      <w:r w:rsidR="000A3510" w:rsidRPr="00E352CE">
        <w:rPr>
          <w:rFonts w:ascii="GHEA Grapalat" w:hAnsi="GHEA Grapalat" w:cs="Sylfaen"/>
          <w:bCs/>
          <w:iCs/>
          <w:color w:val="000000" w:themeColor="text1"/>
          <w:lang w:val="hy-AM"/>
        </w:rPr>
        <w:t>աշխատանքային օրենսդրությունը,</w:t>
      </w:r>
      <w:r w:rsidR="005F6351" w:rsidRPr="00E352CE">
        <w:rPr>
          <w:rFonts w:ascii="GHEA Grapalat" w:hAnsi="GHEA Grapalat" w:cs="Sylfaen"/>
          <w:bCs/>
          <w:iCs/>
          <w:color w:val="000000" w:themeColor="text1"/>
          <w:lang w:val="hy-AM"/>
        </w:rPr>
        <w:t xml:space="preserve"> </w:t>
      </w:r>
      <w:r w:rsidR="000A3510" w:rsidRPr="00E352CE">
        <w:rPr>
          <w:rFonts w:ascii="GHEA Grapalat" w:hAnsi="GHEA Grapalat" w:cs="Sylfaen"/>
          <w:bCs/>
          <w:iCs/>
          <w:color w:val="000000" w:themeColor="text1"/>
          <w:lang w:val="hy-AM"/>
        </w:rPr>
        <w:t>ապահովելով օբյեկտիվ պայմանների առկայության դեպքում աշխատողների իրավունքների պաշտպանությունը և բացառելով աշխատողների քանակի և (կամ) հաստիքների</w:t>
      </w:r>
      <w:r w:rsidR="00146011">
        <w:rPr>
          <w:rFonts w:ascii="GHEA Grapalat" w:hAnsi="GHEA Grapalat" w:cs="Sylfaen"/>
          <w:bCs/>
          <w:iCs/>
          <w:color w:val="000000" w:themeColor="text1"/>
          <w:lang w:val="hy-AM"/>
        </w:rPr>
        <w:t xml:space="preserve">  </w:t>
      </w:r>
      <w:r w:rsidR="000A3510" w:rsidRPr="00E352CE">
        <w:rPr>
          <w:rFonts w:ascii="GHEA Grapalat" w:hAnsi="GHEA Grapalat" w:cs="Sylfaen"/>
          <w:bCs/>
          <w:iCs/>
          <w:color w:val="000000" w:themeColor="text1"/>
          <w:lang w:val="hy-AM"/>
        </w:rPr>
        <w:t xml:space="preserve"> կրճատման դեպքում պայմանագրի լուծման հնարավորությունը մասնագիտական պատրաստվածությանը, որակավորմանը, առողջական վիճակին համապատասխան այլ աշխատանքի առկայության պայմաններում, նաև սահմանել է իրավունք՝ լուծելու աշխատանքային պայմանագիր</w:t>
      </w:r>
      <w:r w:rsidR="00B17F75" w:rsidRPr="00E352CE">
        <w:rPr>
          <w:rFonts w:ascii="GHEA Grapalat" w:hAnsi="GHEA Grapalat" w:cs="Sylfaen"/>
          <w:bCs/>
          <w:iCs/>
          <w:color w:val="000000" w:themeColor="text1"/>
          <w:lang w:val="hy-AM"/>
        </w:rPr>
        <w:t>ն</w:t>
      </w:r>
      <w:r w:rsidR="000A3510" w:rsidRPr="00E352CE">
        <w:rPr>
          <w:rFonts w:ascii="GHEA Grapalat" w:hAnsi="GHEA Grapalat" w:cs="Sylfaen"/>
          <w:bCs/>
          <w:iCs/>
          <w:color w:val="000000" w:themeColor="text1"/>
          <w:lang w:val="hy-AM"/>
        </w:rPr>
        <w:t xml:space="preserve"> առանց աշխատողին այլ աշխատանք առաջարկելու</w:t>
      </w:r>
      <w:r w:rsidR="000C558E" w:rsidRPr="00E352CE">
        <w:rPr>
          <w:rFonts w:ascii="GHEA Grapalat" w:hAnsi="GHEA Grapalat" w:cs="Sylfaen"/>
          <w:bCs/>
          <w:iCs/>
          <w:color w:val="000000" w:themeColor="text1"/>
          <w:lang w:val="hy-AM"/>
        </w:rPr>
        <w:t>՝</w:t>
      </w:r>
      <w:r w:rsidR="000A3510" w:rsidRPr="00E352CE">
        <w:rPr>
          <w:rFonts w:ascii="GHEA Grapalat" w:hAnsi="GHEA Grapalat" w:cs="Sylfaen"/>
          <w:bCs/>
          <w:iCs/>
          <w:color w:val="000000" w:themeColor="text1"/>
          <w:lang w:val="hy-AM"/>
        </w:rPr>
        <w:t xml:space="preserve"> </w:t>
      </w:r>
      <w:r w:rsidR="000A3510" w:rsidRPr="00E352CE">
        <w:rPr>
          <w:rFonts w:ascii="GHEA Grapalat" w:hAnsi="GHEA Grapalat" w:cs="Sylfaen"/>
          <w:bCs/>
          <w:iCs/>
          <w:color w:val="000000" w:themeColor="text1"/>
          <w:lang w:val="hy-AM"/>
        </w:rPr>
        <w:lastRenderedPageBreak/>
        <w:t>գործատուի մոտ համապատասխան հնարավորությունների բացակայության դեպքում:</w:t>
      </w:r>
      <w:r w:rsidR="006C32A4" w:rsidRPr="00E352CE">
        <w:rPr>
          <w:rFonts w:ascii="GHEA Grapalat" w:hAnsi="GHEA Grapalat" w:cs="Sylfaen"/>
          <w:bCs/>
          <w:iCs/>
          <w:color w:val="000000" w:themeColor="text1"/>
          <w:lang w:val="hy-AM"/>
        </w:rPr>
        <w:t xml:space="preserve"> Նշված երաշխիքների սահմանումը պայմանավորված է այն հանգամանքով, որ աշխատողների քանակը և (կամ) հաստիքների կրճատումը կապված է գործատու ֆիզիկական կամ իրավաբանական անձի </w:t>
      </w:r>
      <w:r w:rsidR="00E3716B" w:rsidRPr="00E352CE">
        <w:rPr>
          <w:rFonts w:ascii="GHEA Grapalat" w:hAnsi="GHEA Grapalat" w:cs="Sylfaen"/>
          <w:bCs/>
          <w:iCs/>
          <w:color w:val="000000" w:themeColor="text1"/>
          <w:lang w:val="hy-AM"/>
        </w:rPr>
        <w:t>արտադրության ծավալների և (կամ) տնտեսական և (կամ) տեխնոլոգիական և (կամ) աշխատանքի կազմակերպման պայմանների փոփոխման և (կամ) արտադրական անհրաժեշտությա</w:t>
      </w:r>
      <w:r w:rsidR="000C558E" w:rsidRPr="00E352CE">
        <w:rPr>
          <w:rFonts w:ascii="GHEA Grapalat" w:hAnsi="GHEA Grapalat" w:cs="Sylfaen"/>
          <w:bCs/>
          <w:iCs/>
          <w:color w:val="000000" w:themeColor="text1"/>
          <w:lang w:val="hy-AM"/>
        </w:rPr>
        <w:t>ն հետ</w:t>
      </w:r>
      <w:r w:rsidR="00E3716B" w:rsidRPr="00E352CE">
        <w:rPr>
          <w:rFonts w:ascii="GHEA Grapalat" w:hAnsi="GHEA Grapalat" w:cs="Sylfaen"/>
          <w:bCs/>
          <w:iCs/>
          <w:color w:val="000000" w:themeColor="text1"/>
          <w:lang w:val="hy-AM"/>
        </w:rPr>
        <w:t xml:space="preserve"> և նշվածը</w:t>
      </w:r>
      <w:r w:rsidR="00BA3EF8" w:rsidRPr="00E352CE">
        <w:rPr>
          <w:rFonts w:ascii="GHEA Grapalat" w:hAnsi="GHEA Grapalat" w:cs="Sylfaen"/>
          <w:bCs/>
          <w:iCs/>
          <w:color w:val="000000" w:themeColor="text1"/>
          <w:lang w:val="hy-AM"/>
        </w:rPr>
        <w:t xml:space="preserve"> պայմանավորված չէ աշխատողի անձնային հատկանիշներով, մասնավորապես՝ կատարած աշխատանքի որակով, կարգապահությամբ և այլ հանգամանքներով</w:t>
      </w:r>
      <w:r w:rsidR="00BB5E09" w:rsidRPr="00E352CE">
        <w:rPr>
          <w:rFonts w:ascii="GHEA Grapalat" w:hAnsi="GHEA Grapalat" w:cs="Sylfaen"/>
          <w:bCs/>
          <w:iCs/>
          <w:color w:val="000000" w:themeColor="text1"/>
          <w:lang w:val="hy-AM"/>
        </w:rPr>
        <w:t xml:space="preserve"> </w:t>
      </w:r>
      <w:r w:rsidR="00AC34E9" w:rsidRPr="00E352CE">
        <w:rPr>
          <w:rFonts w:ascii="GHEA Grapalat" w:hAnsi="GHEA Grapalat" w:cs="Sylfaen"/>
          <w:bCs/>
          <w:i/>
          <w:color w:val="000000" w:themeColor="text1"/>
          <w:lang w:val="hy-AM"/>
        </w:rPr>
        <w:t>(տե՛ս Շուշանիկ Սահակյանն ընդդեմ «Դիլիջանի պետական քոլեջ» ՊՈԱԿ-ի (այսուհետ` Կազմակերպություն) և  Կազմակերպության կոլեգիալ կառավարման խորհրդի թիվ ՏԴ/1611/02/20 գործով ՀՀ վճռաբեկ դատարանի 07.10.2022 թվականի որոշումը):</w:t>
      </w:r>
    </w:p>
    <w:p w14:paraId="40EEDEDF" w14:textId="77777777" w:rsidR="005F6351" w:rsidRPr="00E352CE" w:rsidRDefault="00463EA7" w:rsidP="00E1075B">
      <w:pPr>
        <w:ind w:right="87" w:firstLine="360"/>
        <w:jc w:val="both"/>
        <w:rPr>
          <w:rFonts w:ascii="GHEA Grapalat" w:hAnsi="GHEA Grapalat"/>
          <w:color w:val="000000" w:themeColor="text1"/>
          <w:shd w:val="clear" w:color="auto" w:fill="FFFFFF"/>
          <w:lang w:val="hy-AM"/>
        </w:rPr>
      </w:pPr>
      <w:r w:rsidRPr="00E352CE">
        <w:rPr>
          <w:rFonts w:ascii="GHEA Grapalat" w:hAnsi="GHEA Grapalat"/>
          <w:color w:val="000000" w:themeColor="text1"/>
          <w:shd w:val="clear" w:color="auto" w:fill="FFFFFF"/>
          <w:lang w:val="hy-AM"/>
        </w:rPr>
        <w:t>ՀՀ վ</w:t>
      </w:r>
      <w:r w:rsidR="002600BB" w:rsidRPr="00E352CE">
        <w:rPr>
          <w:rFonts w:ascii="GHEA Grapalat" w:hAnsi="GHEA Grapalat"/>
          <w:color w:val="000000" w:themeColor="text1"/>
          <w:shd w:val="clear" w:color="auto" w:fill="FFFFFF"/>
          <w:lang w:val="hy-AM"/>
        </w:rPr>
        <w:t xml:space="preserve">ճռաբեկ դատարանը մեկ այլ որոշմամբ ՀՀ աշխատանքային օրենսգրքի 113-րդ հոդվածի 1-ին մասի 2-րդ կետի հիմքով աշխատանքային պայմանագրի լուծման առանձնահատկություններին անդրադառնալիս նշել է, որ գործատուն չի կարող աշխատողին առաջարկել ցանկացած աշխատանք, այլ պարտադիր պայման է համարվում, որ գործատուի առաջարկած աշխատանքը համապատասխանի աշխատողի մասնագիտական պատրաստվածությանը, որակավորմանը, առողջական վիճակին: Միայն աշխատողի կողմից մասնագիտական պատրաստվածությանը, որակավորմանը, առողջական վիճակին համապատասխան առաջարկված աշխատանքից հրաժարումը կարող է </w:t>
      </w:r>
      <w:r w:rsidR="000C558E" w:rsidRPr="00E352CE">
        <w:rPr>
          <w:rFonts w:ascii="GHEA Grapalat" w:hAnsi="GHEA Grapalat"/>
          <w:color w:val="000000" w:themeColor="text1"/>
          <w:shd w:val="clear" w:color="auto" w:fill="FFFFFF"/>
          <w:lang w:val="hy-AM"/>
        </w:rPr>
        <w:t>հիմք հանդիսանալ</w:t>
      </w:r>
      <w:r w:rsidR="002600BB" w:rsidRPr="00E352CE">
        <w:rPr>
          <w:rFonts w:ascii="GHEA Grapalat" w:hAnsi="GHEA Grapalat"/>
          <w:color w:val="000000" w:themeColor="text1"/>
          <w:shd w:val="clear" w:color="auto" w:fill="FFFFFF"/>
          <w:lang w:val="hy-AM"/>
        </w:rPr>
        <w:t xml:space="preserve"> գործատուի կողմից աշխատա</w:t>
      </w:r>
      <w:r w:rsidR="000C558E" w:rsidRPr="00E352CE">
        <w:rPr>
          <w:rFonts w:ascii="GHEA Grapalat" w:hAnsi="GHEA Grapalat"/>
          <w:color w:val="000000" w:themeColor="text1"/>
          <w:shd w:val="clear" w:color="auto" w:fill="FFFFFF"/>
          <w:lang w:val="hy-AM"/>
        </w:rPr>
        <w:t>ն</w:t>
      </w:r>
      <w:r w:rsidR="002600BB" w:rsidRPr="00E352CE">
        <w:rPr>
          <w:rFonts w:ascii="GHEA Grapalat" w:hAnsi="GHEA Grapalat"/>
          <w:color w:val="000000" w:themeColor="text1"/>
          <w:shd w:val="clear" w:color="auto" w:fill="FFFFFF"/>
          <w:lang w:val="hy-AM"/>
        </w:rPr>
        <w:t>քային պայմանագրի լուծման</w:t>
      </w:r>
      <w:r w:rsidR="000C558E" w:rsidRPr="00E352CE">
        <w:rPr>
          <w:rFonts w:ascii="GHEA Grapalat" w:hAnsi="GHEA Grapalat"/>
          <w:color w:val="000000" w:themeColor="text1"/>
          <w:shd w:val="clear" w:color="auto" w:fill="FFFFFF"/>
          <w:lang w:val="hy-AM"/>
        </w:rPr>
        <w:t xml:space="preserve"> համար</w:t>
      </w:r>
      <w:r w:rsidR="002600BB" w:rsidRPr="00E352CE">
        <w:rPr>
          <w:rFonts w:ascii="GHEA Grapalat" w:hAnsi="GHEA Grapalat"/>
          <w:color w:val="000000" w:themeColor="text1"/>
          <w:shd w:val="clear" w:color="auto" w:fill="FFFFFF"/>
          <w:lang w:val="hy-AM"/>
        </w:rPr>
        <w:t>:</w:t>
      </w:r>
    </w:p>
    <w:p w14:paraId="4F4CD369" w14:textId="6F2A32E1" w:rsidR="002600BB" w:rsidRPr="00E352CE" w:rsidRDefault="00D2064E" w:rsidP="00E1075B">
      <w:pPr>
        <w:ind w:right="87" w:firstLine="360"/>
        <w:jc w:val="both"/>
        <w:rPr>
          <w:rFonts w:ascii="GHEA Grapalat" w:hAnsi="GHEA Grapalat"/>
          <w:color w:val="000000" w:themeColor="text1"/>
          <w:shd w:val="clear" w:color="auto" w:fill="FFFFFF"/>
          <w:lang w:val="hy-AM"/>
        </w:rPr>
      </w:pPr>
      <w:r w:rsidRPr="00E352CE">
        <w:rPr>
          <w:rFonts w:ascii="GHEA Grapalat" w:hAnsi="GHEA Grapalat"/>
          <w:color w:val="000000" w:themeColor="text1"/>
          <w:shd w:val="clear" w:color="auto" w:fill="FFFFFF"/>
          <w:lang w:val="hy-AM"/>
        </w:rPr>
        <w:t>ՀՀ վ</w:t>
      </w:r>
      <w:r w:rsidR="002600BB" w:rsidRPr="00E352CE">
        <w:rPr>
          <w:rFonts w:ascii="GHEA Grapalat" w:hAnsi="GHEA Grapalat"/>
          <w:color w:val="000000" w:themeColor="text1"/>
          <w:shd w:val="clear" w:color="auto" w:fill="FFFFFF"/>
          <w:lang w:val="hy-AM"/>
        </w:rPr>
        <w:t>ճռաբեկ դատարանն արձանագրել է</w:t>
      </w:r>
      <w:r w:rsidRPr="00E352CE">
        <w:rPr>
          <w:rFonts w:ascii="GHEA Grapalat" w:hAnsi="GHEA Grapalat"/>
          <w:color w:val="000000" w:themeColor="text1"/>
          <w:shd w:val="clear" w:color="auto" w:fill="FFFFFF"/>
          <w:lang w:val="hy-AM"/>
        </w:rPr>
        <w:t xml:space="preserve"> նաև</w:t>
      </w:r>
      <w:r w:rsidR="002600BB" w:rsidRPr="00E352CE">
        <w:rPr>
          <w:rFonts w:ascii="GHEA Grapalat" w:hAnsi="GHEA Grapalat"/>
          <w:color w:val="000000" w:themeColor="text1"/>
          <w:shd w:val="clear" w:color="auto" w:fill="FFFFFF"/>
          <w:lang w:val="hy-AM"/>
        </w:rPr>
        <w:t xml:space="preserve">, որ «մասնագիտական պատրաստվածություն» և «որակավորում» հասկացությունները պետք է առավել լայն մեկնաբանության առարկա դարձվեն` հաշվի առնելով նաև այնպիսի կարևոր հանգամանք, ինչպիսին է տվյալ աշխատողի նախկինում զբաղեցրած պաշտոնը, կատարած աշխատանքը: Նման եզրահանգման համար </w:t>
      </w:r>
      <w:r w:rsidR="00474EC7" w:rsidRPr="00E352CE">
        <w:rPr>
          <w:rFonts w:ascii="GHEA Grapalat" w:hAnsi="GHEA Grapalat"/>
          <w:color w:val="000000" w:themeColor="text1"/>
          <w:shd w:val="clear" w:color="auto" w:fill="FFFFFF"/>
          <w:lang w:val="hy-AM"/>
        </w:rPr>
        <w:t>ՀՀ վ</w:t>
      </w:r>
      <w:r w:rsidR="002600BB" w:rsidRPr="00E352CE">
        <w:rPr>
          <w:rFonts w:ascii="GHEA Grapalat" w:hAnsi="GHEA Grapalat"/>
          <w:color w:val="000000" w:themeColor="text1"/>
          <w:shd w:val="clear" w:color="auto" w:fill="FFFFFF"/>
          <w:lang w:val="hy-AM"/>
        </w:rPr>
        <w:t xml:space="preserve">ճռաբեկ դատարանը հիմք է ընդունել այն, որ օրենքի վերոնշյալ հոդվածը նպատակ է հետապնդում պաշտպանության տակ առնելու աշխատողներին այն բոլոր դեպքերում, երբ արտադրության ծավալների, տնտեսական, տեխնոլոգիական և աշխատանքի կազմակերպման պայմանների փոփոխման, ինչպես նաև արտադրական անհրաժեշտությամբ պայմանավորված` աշխատողների թվաքանակի կրճատման դեպքում համապատասխան աշխատողի կողմից զբաղեցրած պաշտոնի փոխարեն նույն գործատուի մոտ դեռևս առկա է (կամ առաջանում է) նախկինում կատարած աշխատանքին համարժեք որակավորում և մասնագիտական պատրաստվածություն պահանջող այլ աշխատանք </w:t>
      </w:r>
      <w:r w:rsidR="002600BB" w:rsidRPr="00E352CE">
        <w:rPr>
          <w:rFonts w:ascii="GHEA Grapalat" w:hAnsi="GHEA Grapalat"/>
          <w:i/>
          <w:iCs/>
          <w:color w:val="000000" w:themeColor="text1"/>
          <w:shd w:val="clear" w:color="auto" w:fill="FFFFFF"/>
          <w:lang w:val="hy-AM"/>
        </w:rPr>
        <w:t>(տե՛ս Գայանե Դանիլովան ընդդեմ «ԱրմենՏել» ՓԲԸ-ի թիվ ԵԱՔԴ/2378/02/08 քաղաքացիական գործով ՀՀ վճռաբեկ դատարանի 04.12.2009 թվականի որոշումը):</w:t>
      </w:r>
    </w:p>
    <w:p w14:paraId="5E7ACC38" w14:textId="4E7596AA" w:rsidR="00185795" w:rsidRPr="00E352CE" w:rsidRDefault="00F1471A" w:rsidP="00E1075B">
      <w:pPr>
        <w:ind w:right="87" w:firstLine="360"/>
        <w:jc w:val="both"/>
        <w:rPr>
          <w:rFonts w:ascii="GHEA Grapalat" w:hAnsi="GHEA Grapalat"/>
          <w:color w:val="000000" w:themeColor="text1"/>
          <w:shd w:val="clear" w:color="auto" w:fill="FFFFFF"/>
          <w:lang w:val="hy-AM"/>
        </w:rPr>
      </w:pPr>
      <w:r w:rsidRPr="00E352CE">
        <w:rPr>
          <w:rFonts w:ascii="GHEA Grapalat" w:hAnsi="GHEA Grapalat"/>
          <w:color w:val="000000" w:themeColor="text1"/>
          <w:shd w:val="clear" w:color="auto" w:fill="FFFFFF"/>
          <w:lang w:val="hy-AM"/>
        </w:rPr>
        <w:t xml:space="preserve">Մեկ այլ որոշմամբ անդրադառնալով գործատուի կողմից աշխատողին այլ աշխատանք առաջարկելու պարտականությանը՝ </w:t>
      </w:r>
      <w:r w:rsidR="00BB5E09" w:rsidRPr="00E352CE">
        <w:rPr>
          <w:rFonts w:ascii="GHEA Grapalat" w:hAnsi="GHEA Grapalat"/>
          <w:color w:val="000000" w:themeColor="text1"/>
          <w:shd w:val="clear" w:color="auto" w:fill="FFFFFF"/>
          <w:lang w:val="hy-AM"/>
        </w:rPr>
        <w:t>ՀՀ</w:t>
      </w:r>
      <w:r w:rsidRPr="00E352CE">
        <w:rPr>
          <w:rFonts w:ascii="GHEA Grapalat" w:hAnsi="GHEA Grapalat"/>
          <w:color w:val="000000" w:themeColor="text1"/>
          <w:shd w:val="clear" w:color="auto" w:fill="FFFFFF"/>
          <w:lang w:val="hy-AM"/>
        </w:rPr>
        <w:t xml:space="preserve"> </w:t>
      </w:r>
      <w:r w:rsidR="00BB5E09" w:rsidRPr="00E352CE">
        <w:rPr>
          <w:rFonts w:ascii="GHEA Grapalat" w:hAnsi="GHEA Grapalat"/>
          <w:color w:val="000000" w:themeColor="text1"/>
          <w:shd w:val="clear" w:color="auto" w:fill="FFFFFF"/>
          <w:lang w:val="hy-AM"/>
        </w:rPr>
        <w:t>վ</w:t>
      </w:r>
      <w:r w:rsidR="00C7794B" w:rsidRPr="00E352CE">
        <w:rPr>
          <w:rFonts w:ascii="GHEA Grapalat" w:hAnsi="GHEA Grapalat"/>
          <w:color w:val="000000" w:themeColor="text1"/>
          <w:shd w:val="clear" w:color="auto" w:fill="FFFFFF"/>
          <w:lang w:val="hy-AM"/>
        </w:rPr>
        <w:t>ճռաբ</w:t>
      </w:r>
      <w:r w:rsidR="00ED70DE" w:rsidRPr="00E352CE">
        <w:rPr>
          <w:rFonts w:ascii="GHEA Grapalat" w:hAnsi="GHEA Grapalat"/>
          <w:color w:val="000000" w:themeColor="text1"/>
          <w:shd w:val="clear" w:color="auto" w:fill="FFFFFF"/>
          <w:lang w:val="hy-AM"/>
        </w:rPr>
        <w:t>ե</w:t>
      </w:r>
      <w:r w:rsidR="00C7794B" w:rsidRPr="00E352CE">
        <w:rPr>
          <w:rFonts w:ascii="GHEA Grapalat" w:hAnsi="GHEA Grapalat"/>
          <w:color w:val="000000" w:themeColor="text1"/>
          <w:shd w:val="clear" w:color="auto" w:fill="FFFFFF"/>
          <w:lang w:val="hy-AM"/>
        </w:rPr>
        <w:t>կ դատարանն արձանագր</w:t>
      </w:r>
      <w:r w:rsidR="00BB5E09" w:rsidRPr="00E352CE">
        <w:rPr>
          <w:rFonts w:ascii="GHEA Grapalat" w:hAnsi="GHEA Grapalat"/>
          <w:color w:val="000000" w:themeColor="text1"/>
          <w:shd w:val="clear" w:color="auto" w:fill="FFFFFF"/>
          <w:lang w:val="hy-AM"/>
        </w:rPr>
        <w:t>ել</w:t>
      </w:r>
      <w:r w:rsidR="00C7794B" w:rsidRPr="00E352CE">
        <w:rPr>
          <w:rFonts w:ascii="GHEA Grapalat" w:hAnsi="GHEA Grapalat"/>
          <w:color w:val="000000" w:themeColor="text1"/>
          <w:shd w:val="clear" w:color="auto" w:fill="FFFFFF"/>
          <w:lang w:val="hy-AM"/>
        </w:rPr>
        <w:t xml:space="preserve"> է,</w:t>
      </w:r>
      <w:r w:rsidR="00364AFC" w:rsidRPr="00E352CE">
        <w:rPr>
          <w:rFonts w:ascii="GHEA Grapalat" w:hAnsi="GHEA Grapalat"/>
          <w:color w:val="000000" w:themeColor="text1"/>
          <w:shd w:val="clear" w:color="auto" w:fill="FFFFFF"/>
          <w:lang w:val="hy-AM"/>
        </w:rPr>
        <w:t xml:space="preserve"> որ</w:t>
      </w:r>
      <w:r w:rsidR="00BB33F5" w:rsidRPr="00E352CE">
        <w:rPr>
          <w:rFonts w:ascii="GHEA Grapalat" w:hAnsi="GHEA Grapalat"/>
          <w:color w:val="000000" w:themeColor="text1"/>
          <w:shd w:val="clear" w:color="auto" w:fill="FFFFFF"/>
          <w:lang w:val="hy-AM"/>
        </w:rPr>
        <w:t xml:space="preserve"> գործատուի կողմից աշխատողին այլ աշխատանքի առաջարկ կատարելը չի կրում ձևական բնույթ, ինչի երաշխ</w:t>
      </w:r>
      <w:r w:rsidR="00B17F75" w:rsidRPr="00E352CE">
        <w:rPr>
          <w:rFonts w:ascii="GHEA Grapalat" w:hAnsi="GHEA Grapalat"/>
          <w:color w:val="000000" w:themeColor="text1"/>
          <w:shd w:val="clear" w:color="auto" w:fill="FFFFFF"/>
          <w:lang w:val="hy-AM"/>
        </w:rPr>
        <w:t>ի</w:t>
      </w:r>
      <w:r w:rsidR="00BB33F5" w:rsidRPr="00E352CE">
        <w:rPr>
          <w:rFonts w:ascii="GHEA Grapalat" w:hAnsi="GHEA Grapalat"/>
          <w:color w:val="000000" w:themeColor="text1"/>
          <w:shd w:val="clear" w:color="auto" w:fill="FFFFFF"/>
          <w:lang w:val="hy-AM"/>
        </w:rPr>
        <w:t>քն էլ հանդիսանում է այն հանգամանքը, որ օրենսդիրը սահմանել է գործատուի պարտականություն</w:t>
      </w:r>
      <w:r w:rsidR="005F6351" w:rsidRPr="00E352CE">
        <w:rPr>
          <w:rFonts w:ascii="GHEA Grapalat" w:hAnsi="GHEA Grapalat"/>
          <w:color w:val="000000" w:themeColor="text1"/>
          <w:shd w:val="clear" w:color="auto" w:fill="FFFFFF"/>
          <w:lang w:val="hy-AM"/>
        </w:rPr>
        <w:t>ը</w:t>
      </w:r>
      <w:r w:rsidR="000C558E" w:rsidRPr="00E352CE">
        <w:rPr>
          <w:rFonts w:ascii="GHEA Grapalat" w:hAnsi="GHEA Grapalat"/>
          <w:color w:val="000000" w:themeColor="text1"/>
          <w:shd w:val="clear" w:color="auto" w:fill="FFFFFF"/>
          <w:lang w:val="hy-AM"/>
        </w:rPr>
        <w:t>՝</w:t>
      </w:r>
      <w:r w:rsidR="00BB33F5" w:rsidRPr="00E352CE">
        <w:rPr>
          <w:rFonts w:ascii="GHEA Grapalat" w:hAnsi="GHEA Grapalat"/>
          <w:color w:val="000000" w:themeColor="text1"/>
          <w:shd w:val="clear" w:color="auto" w:fill="FFFFFF"/>
          <w:lang w:val="hy-AM"/>
        </w:rPr>
        <w:t xml:space="preserve"> աշխատողին առաջարկելու միայն նրա մասնագիտական պատրաստվածությանը, որակավորմանը, առողջական վիճակին համապատասխան այլ աշխատանք, ի հավելումն որի էլ </w:t>
      </w:r>
      <w:r w:rsidR="00474EC7" w:rsidRPr="00E352CE">
        <w:rPr>
          <w:rFonts w:ascii="GHEA Grapalat" w:hAnsi="GHEA Grapalat"/>
          <w:color w:val="000000" w:themeColor="text1"/>
          <w:shd w:val="clear" w:color="auto" w:fill="FFFFFF"/>
          <w:lang w:val="hy-AM"/>
        </w:rPr>
        <w:t>ՀՀ վ</w:t>
      </w:r>
      <w:r w:rsidR="00BB33F5" w:rsidRPr="00E352CE">
        <w:rPr>
          <w:rFonts w:ascii="GHEA Grapalat" w:hAnsi="GHEA Grapalat"/>
          <w:color w:val="000000" w:themeColor="text1"/>
          <w:shd w:val="clear" w:color="auto" w:fill="FFFFFF"/>
          <w:lang w:val="hy-AM"/>
        </w:rPr>
        <w:t>ճռաբեկ դատարան</w:t>
      </w:r>
      <w:r w:rsidR="00B17F75" w:rsidRPr="00E352CE">
        <w:rPr>
          <w:rFonts w:ascii="GHEA Grapalat" w:hAnsi="GHEA Grapalat"/>
          <w:color w:val="000000" w:themeColor="text1"/>
          <w:shd w:val="clear" w:color="auto" w:fill="FFFFFF"/>
          <w:lang w:val="hy-AM"/>
        </w:rPr>
        <w:t>ն</w:t>
      </w:r>
      <w:r w:rsidR="00BB33F5" w:rsidRPr="00E352CE">
        <w:rPr>
          <w:rFonts w:ascii="GHEA Grapalat" w:hAnsi="GHEA Grapalat"/>
          <w:color w:val="000000" w:themeColor="text1"/>
          <w:shd w:val="clear" w:color="auto" w:fill="FFFFFF"/>
          <w:lang w:val="hy-AM"/>
        </w:rPr>
        <w:t xml:space="preserve"> արձանագր</w:t>
      </w:r>
      <w:r w:rsidR="00364AFC" w:rsidRPr="00E352CE">
        <w:rPr>
          <w:rFonts w:ascii="GHEA Grapalat" w:hAnsi="GHEA Grapalat"/>
          <w:color w:val="000000" w:themeColor="text1"/>
          <w:shd w:val="clear" w:color="auto" w:fill="FFFFFF"/>
          <w:lang w:val="hy-AM"/>
        </w:rPr>
        <w:t>ո</w:t>
      </w:r>
      <w:r w:rsidR="00474EC7" w:rsidRPr="00E352CE">
        <w:rPr>
          <w:rFonts w:ascii="GHEA Grapalat" w:hAnsi="GHEA Grapalat"/>
          <w:color w:val="000000" w:themeColor="text1"/>
          <w:shd w:val="clear" w:color="auto" w:fill="FFFFFF"/>
          <w:lang w:val="hy-AM"/>
        </w:rPr>
        <w:t>ել</w:t>
      </w:r>
      <w:r w:rsidR="00BB33F5" w:rsidRPr="00E352CE">
        <w:rPr>
          <w:rFonts w:ascii="GHEA Grapalat" w:hAnsi="GHEA Grapalat"/>
          <w:color w:val="000000" w:themeColor="text1"/>
          <w:shd w:val="clear" w:color="auto" w:fill="FFFFFF"/>
          <w:lang w:val="hy-AM"/>
        </w:rPr>
        <w:t xml:space="preserve"> է, որ </w:t>
      </w:r>
      <w:r w:rsidR="000C558E" w:rsidRPr="00E352CE">
        <w:rPr>
          <w:rFonts w:ascii="GHEA Grapalat" w:hAnsi="GHEA Grapalat"/>
          <w:color w:val="000000" w:themeColor="text1"/>
          <w:shd w:val="clear" w:color="auto" w:fill="FFFFFF"/>
          <w:lang w:val="hy-AM"/>
        </w:rPr>
        <w:t xml:space="preserve">համապատասխան այլ աշխատանք առաջարկելիս </w:t>
      </w:r>
      <w:r w:rsidR="00BB33F5" w:rsidRPr="00E352CE">
        <w:rPr>
          <w:rFonts w:ascii="GHEA Grapalat" w:hAnsi="GHEA Grapalat"/>
          <w:color w:val="000000" w:themeColor="text1"/>
          <w:shd w:val="clear" w:color="auto" w:fill="FFFFFF"/>
          <w:lang w:val="hy-AM"/>
        </w:rPr>
        <w:t xml:space="preserve">պետք է հաշվի առնվի նաև այն կարևոր հանգամանքը, թե ինչպիսին է տվյալ աշխատողի նախկինում զբաղեցրած պաշտոնը, կատարած աշխատանքը: Պայմանագրի լուծման պահին յուրաքանչյուր ազատ հաստիքի առաջարկի կատարման պարտադիր լինելու պայմաններում ինքնանպատակ է դառնում </w:t>
      </w:r>
      <w:r w:rsidR="00BB33F5" w:rsidRPr="00E352CE">
        <w:rPr>
          <w:rFonts w:ascii="GHEA Grapalat" w:hAnsi="GHEA Grapalat"/>
          <w:color w:val="000000" w:themeColor="text1"/>
          <w:shd w:val="clear" w:color="auto" w:fill="FFFFFF"/>
          <w:lang w:val="hy-AM"/>
        </w:rPr>
        <w:lastRenderedPageBreak/>
        <w:t>օրենսդրի կողմից առաջարկվող աշխատանքին ներկայացվող պահանջների սահմանումը</w:t>
      </w:r>
      <w:r w:rsidR="0076777B" w:rsidRPr="00E352CE">
        <w:rPr>
          <w:rFonts w:ascii="GHEA Grapalat" w:hAnsi="GHEA Grapalat"/>
          <w:color w:val="000000" w:themeColor="text1"/>
          <w:shd w:val="clear" w:color="auto" w:fill="FFFFFF"/>
          <w:lang w:val="hy-AM"/>
        </w:rPr>
        <w:t>, հետևաբար գործատուն այս փուլում առերևույթ տեսանելի խոչընդոտների առկայության դեպքում դիտարկում է անձի նախկինում կատարած աշխատանքի բնույթը, նրա առողջական վիճակը, որակավորումը, ֆիզիկական կամ մտավոր ունակությունների հետ կապված այլ առանձնահատկություններ</w:t>
      </w:r>
      <w:r w:rsidR="00C872C0" w:rsidRPr="00E352CE">
        <w:rPr>
          <w:rFonts w:ascii="GHEA Grapalat" w:hAnsi="GHEA Grapalat"/>
          <w:color w:val="000000" w:themeColor="text1"/>
          <w:shd w:val="clear" w:color="auto" w:fill="FFFFFF"/>
          <w:lang w:val="hy-AM"/>
        </w:rPr>
        <w:t>ը</w:t>
      </w:r>
      <w:r w:rsidR="00202D9D" w:rsidRPr="00E352CE">
        <w:rPr>
          <w:rFonts w:ascii="GHEA Grapalat" w:hAnsi="GHEA Grapalat"/>
          <w:color w:val="000000" w:themeColor="text1"/>
          <w:shd w:val="clear" w:color="auto" w:fill="FFFFFF"/>
          <w:lang w:val="hy-AM"/>
        </w:rPr>
        <w:t xml:space="preserve"> </w:t>
      </w:r>
      <w:r w:rsidR="001D0485" w:rsidRPr="00E352CE">
        <w:rPr>
          <w:rFonts w:ascii="GHEA Grapalat" w:hAnsi="GHEA Grapalat"/>
          <w:bCs/>
          <w:i/>
          <w:iCs/>
          <w:color w:val="000000" w:themeColor="text1"/>
          <w:shd w:val="clear" w:color="auto" w:fill="FFFFFF"/>
          <w:lang w:val="hy-AM"/>
        </w:rPr>
        <w:t>(</w:t>
      </w:r>
      <w:r w:rsidR="001D0485" w:rsidRPr="00E352CE">
        <w:rPr>
          <w:rFonts w:ascii="GHEA Grapalat" w:hAnsi="GHEA Grapalat"/>
          <w:bCs/>
          <w:i/>
          <w:color w:val="000000" w:themeColor="text1"/>
          <w:shd w:val="clear" w:color="auto" w:fill="FFFFFF"/>
          <w:lang w:val="hy-AM"/>
        </w:rPr>
        <w:t>տե՛ս Շուշանիկ Սահակյանն ընդդեմ «Դիլիջանի պետական քոլեջ</w:t>
      </w:r>
      <w:r w:rsidR="00202D9D" w:rsidRPr="00E352CE">
        <w:rPr>
          <w:rFonts w:ascii="GHEA Grapalat" w:hAnsi="GHEA Grapalat"/>
          <w:bCs/>
          <w:i/>
          <w:color w:val="000000" w:themeColor="text1"/>
          <w:shd w:val="clear" w:color="auto" w:fill="FFFFFF"/>
          <w:lang w:val="hy-AM"/>
        </w:rPr>
        <w:t xml:space="preserve">» </w:t>
      </w:r>
      <w:r w:rsidR="001D0485" w:rsidRPr="00E352CE">
        <w:rPr>
          <w:rFonts w:ascii="GHEA Grapalat" w:hAnsi="GHEA Grapalat"/>
          <w:bCs/>
          <w:i/>
          <w:color w:val="000000" w:themeColor="text1"/>
          <w:shd w:val="clear" w:color="auto" w:fill="FFFFFF"/>
          <w:lang w:val="hy-AM"/>
        </w:rPr>
        <w:t>ՊՈԱԿ-ի</w:t>
      </w:r>
      <w:r w:rsidR="00AC34E9" w:rsidRPr="00E352CE">
        <w:rPr>
          <w:rFonts w:ascii="GHEA Grapalat" w:hAnsi="GHEA Grapalat" w:cs="Calibri"/>
          <w:bCs/>
          <w:i/>
          <w:color w:val="000000" w:themeColor="text1"/>
          <w:shd w:val="clear" w:color="auto" w:fill="FFFFFF"/>
          <w:lang w:val="hy-AM"/>
        </w:rPr>
        <w:t xml:space="preserve"> </w:t>
      </w:r>
      <w:r w:rsidR="00AC34E9" w:rsidRPr="00E352CE">
        <w:rPr>
          <w:rFonts w:ascii="GHEA Grapalat" w:hAnsi="GHEA Grapalat"/>
          <w:bCs/>
          <w:i/>
          <w:color w:val="000000" w:themeColor="text1"/>
          <w:shd w:val="clear" w:color="auto" w:fill="FFFFFF"/>
          <w:lang w:val="hy-AM"/>
        </w:rPr>
        <w:t>(այսուհետ` Կազմակերպություն</w:t>
      </w:r>
      <w:r w:rsidR="00AC34E9" w:rsidRPr="00E352CE">
        <w:rPr>
          <w:rFonts w:ascii="GHEA Grapalat" w:hAnsi="GHEA Grapalat" w:cs="Calibri"/>
          <w:bCs/>
          <w:i/>
          <w:color w:val="000000" w:themeColor="text1"/>
          <w:shd w:val="clear" w:color="auto" w:fill="FFFFFF"/>
          <w:lang w:val="hy-AM"/>
        </w:rPr>
        <w:t xml:space="preserve">) </w:t>
      </w:r>
      <w:r w:rsidR="001D0485" w:rsidRPr="00E352CE">
        <w:rPr>
          <w:rFonts w:ascii="GHEA Grapalat" w:hAnsi="GHEA Grapalat"/>
          <w:bCs/>
          <w:i/>
          <w:color w:val="000000" w:themeColor="text1"/>
          <w:shd w:val="clear" w:color="auto" w:fill="FFFFFF"/>
          <w:lang w:val="hy-AM"/>
        </w:rPr>
        <w:t>և</w:t>
      </w:r>
      <w:r w:rsidR="001D0485" w:rsidRPr="00E352CE">
        <w:rPr>
          <w:rFonts w:ascii="Calibri" w:hAnsi="Calibri" w:cs="Calibri"/>
          <w:bCs/>
          <w:i/>
          <w:color w:val="000000" w:themeColor="text1"/>
          <w:shd w:val="clear" w:color="auto" w:fill="FFFFFF"/>
          <w:lang w:val="hy-AM"/>
        </w:rPr>
        <w:t> </w:t>
      </w:r>
      <w:r w:rsidR="00AC34E9" w:rsidRPr="00E352CE">
        <w:rPr>
          <w:rFonts w:ascii="GHEA Grapalat" w:hAnsi="GHEA Grapalat" w:cs="Calibri"/>
          <w:bCs/>
          <w:i/>
          <w:color w:val="000000" w:themeColor="text1"/>
          <w:shd w:val="clear" w:color="auto" w:fill="FFFFFF"/>
          <w:lang w:val="hy-AM"/>
        </w:rPr>
        <w:t xml:space="preserve"> </w:t>
      </w:r>
      <w:r w:rsidR="001D0485" w:rsidRPr="00E352CE">
        <w:rPr>
          <w:rFonts w:ascii="GHEA Grapalat" w:hAnsi="GHEA Grapalat"/>
          <w:bCs/>
          <w:i/>
          <w:color w:val="000000" w:themeColor="text1"/>
          <w:shd w:val="clear" w:color="auto" w:fill="FFFFFF"/>
          <w:lang w:val="hy-AM"/>
        </w:rPr>
        <w:t>Կազմակերպության կոլեգիալ կառավարման խորհրդի թիվ ՏԴ/1611/02/20 գործով ՀՀ վճռաբեկ դատարանի 07.10.2022 թվականի որոշումը):</w:t>
      </w:r>
    </w:p>
    <w:p w14:paraId="0F289FEF" w14:textId="77777777" w:rsidR="00BB772B" w:rsidRPr="00E352CE" w:rsidRDefault="00BB772B" w:rsidP="00E1075B">
      <w:pPr>
        <w:tabs>
          <w:tab w:val="left" w:pos="540"/>
        </w:tabs>
        <w:ind w:right="87" w:firstLine="360"/>
        <w:jc w:val="both"/>
        <w:rPr>
          <w:rFonts w:ascii="GHEA Grapalat" w:hAnsi="GHEA Grapalat" w:cs="Tahoma"/>
          <w:b/>
          <w:i/>
          <w:sz w:val="12"/>
          <w:szCs w:val="12"/>
          <w:shd w:val="clear" w:color="auto" w:fill="FFFFFF"/>
          <w:lang w:val="de-DE"/>
        </w:rPr>
      </w:pPr>
    </w:p>
    <w:p w14:paraId="08641DAF" w14:textId="0202DB24" w:rsidR="00C86467" w:rsidRPr="00E352CE" w:rsidRDefault="00C86467" w:rsidP="00211968">
      <w:pPr>
        <w:tabs>
          <w:tab w:val="left" w:pos="540"/>
        </w:tabs>
        <w:ind w:right="87" w:firstLine="360"/>
        <w:jc w:val="both"/>
        <w:rPr>
          <w:rFonts w:ascii="GHEA Grapalat" w:hAnsi="GHEA Grapalat" w:cs="Tahoma"/>
          <w:b/>
          <w:i/>
          <w:shd w:val="clear" w:color="auto" w:fill="FFFFFF"/>
          <w:lang w:val="de-DE"/>
        </w:rPr>
      </w:pPr>
      <w:r w:rsidRPr="00E352CE">
        <w:rPr>
          <w:rFonts w:ascii="GHEA Grapalat" w:hAnsi="GHEA Grapalat" w:cs="Tahoma"/>
          <w:b/>
          <w:i/>
          <w:shd w:val="clear" w:color="auto" w:fill="FFFFFF"/>
          <w:lang w:val="de-DE"/>
        </w:rPr>
        <w:t>Վերոգրյալ իրավական դիրքո</w:t>
      </w:r>
      <w:r w:rsidRPr="00E352CE">
        <w:rPr>
          <w:rFonts w:ascii="GHEA Grapalat" w:hAnsi="GHEA Grapalat" w:cs="Tahoma"/>
          <w:b/>
          <w:i/>
          <w:shd w:val="clear" w:color="auto" w:fill="FFFFFF"/>
          <w:lang w:val="hy-AM"/>
        </w:rPr>
        <w:t>րո</w:t>
      </w:r>
      <w:r w:rsidRPr="00E352CE">
        <w:rPr>
          <w:rFonts w:ascii="GHEA Grapalat" w:hAnsi="GHEA Grapalat" w:cs="Tahoma"/>
          <w:b/>
          <w:i/>
          <w:shd w:val="clear" w:color="auto" w:fill="FFFFFF"/>
          <w:lang w:val="de-DE"/>
        </w:rPr>
        <w:t>շումների կիրառումը սույն գործի փաստերի նկատմամբ.</w:t>
      </w:r>
    </w:p>
    <w:p w14:paraId="75C4D378" w14:textId="77777777" w:rsidR="00146011" w:rsidRDefault="00C86467" w:rsidP="00211968">
      <w:pPr>
        <w:pStyle w:val="msonormalbullet2gif"/>
        <w:tabs>
          <w:tab w:val="left" w:pos="540"/>
        </w:tabs>
        <w:spacing w:before="0" w:beforeAutospacing="0" w:after="0" w:afterAutospacing="0"/>
        <w:ind w:right="87" w:firstLine="360"/>
        <w:contextualSpacing/>
        <w:jc w:val="both"/>
        <w:rPr>
          <w:rFonts w:ascii="GHEA Grapalat" w:hAnsi="GHEA Grapalat" w:cs="GHEA Grapalat"/>
          <w:shd w:val="clear" w:color="auto" w:fill="FFFFFF"/>
          <w:lang w:val="hy-AM"/>
        </w:rPr>
      </w:pPr>
      <w:r w:rsidRPr="00E352CE">
        <w:rPr>
          <w:rFonts w:ascii="GHEA Grapalat" w:hAnsi="GHEA Grapalat"/>
          <w:shd w:val="clear" w:color="auto" w:fill="FFFFFF"/>
          <w:lang w:val="hy-AM"/>
        </w:rPr>
        <w:t xml:space="preserve">Սույն գործի փաստերի համաձայն՝ </w:t>
      </w:r>
      <w:r w:rsidR="00F24F91" w:rsidRPr="00E352CE">
        <w:rPr>
          <w:rFonts w:ascii="GHEA Grapalat" w:hAnsi="GHEA Grapalat"/>
          <w:shd w:val="clear" w:color="auto" w:fill="FFFFFF"/>
          <w:lang w:val="hy-AM"/>
        </w:rPr>
        <w:t>Ընկերության և Ռաֆայել Գևորգյանի միջև 02.07.2007 թվականին կնքվ</w:t>
      </w:r>
      <w:proofErr w:type="spellStart"/>
      <w:r w:rsidR="00843253" w:rsidRPr="00E352CE">
        <w:rPr>
          <w:rFonts w:ascii="GHEA Grapalat" w:hAnsi="GHEA Grapalat"/>
          <w:shd w:val="clear" w:color="auto" w:fill="FFFFFF"/>
          <w:lang w:val="en-US"/>
        </w:rPr>
        <w:t>ել</w:t>
      </w:r>
      <w:proofErr w:type="spellEnd"/>
      <w:r w:rsidR="00843253" w:rsidRPr="00E352CE">
        <w:rPr>
          <w:rFonts w:ascii="GHEA Grapalat" w:hAnsi="GHEA Grapalat"/>
          <w:shd w:val="clear" w:color="auto" w:fill="FFFFFF"/>
          <w:lang w:val="de-DE"/>
        </w:rPr>
        <w:t xml:space="preserve"> </w:t>
      </w:r>
      <w:r w:rsidR="00843253" w:rsidRPr="00E352CE">
        <w:rPr>
          <w:rFonts w:ascii="GHEA Grapalat" w:hAnsi="GHEA Grapalat"/>
          <w:shd w:val="clear" w:color="auto" w:fill="FFFFFF"/>
          <w:lang w:val="en-US"/>
        </w:rPr>
        <w:t>է</w:t>
      </w:r>
      <w:r w:rsidR="005F6351" w:rsidRPr="00E352CE">
        <w:rPr>
          <w:rFonts w:ascii="GHEA Grapalat" w:hAnsi="GHEA Grapalat"/>
          <w:shd w:val="clear" w:color="auto" w:fill="FFFFFF"/>
          <w:lang w:val="hy-AM"/>
        </w:rPr>
        <w:t xml:space="preserve"> </w:t>
      </w:r>
      <w:r w:rsidR="00F24F91" w:rsidRPr="00E352CE">
        <w:rPr>
          <w:rFonts w:ascii="GHEA Grapalat" w:hAnsi="GHEA Grapalat"/>
          <w:shd w:val="clear" w:color="auto" w:fill="FFFFFF"/>
          <w:lang w:val="hy-AM"/>
        </w:rPr>
        <w:t>թիվ 05 աշխատանքային պայմանագ</w:t>
      </w:r>
      <w:r w:rsidR="00843253" w:rsidRPr="00E352CE">
        <w:rPr>
          <w:rFonts w:ascii="GHEA Grapalat" w:hAnsi="GHEA Grapalat"/>
          <w:shd w:val="clear" w:color="auto" w:fill="FFFFFF"/>
          <w:lang w:val="en-US"/>
        </w:rPr>
        <w:t>ի</w:t>
      </w:r>
      <w:r w:rsidR="00F24F91" w:rsidRPr="00E352CE">
        <w:rPr>
          <w:rFonts w:ascii="GHEA Grapalat" w:hAnsi="GHEA Grapalat"/>
          <w:shd w:val="clear" w:color="auto" w:fill="FFFFFF"/>
          <w:lang w:val="hy-AM"/>
        </w:rPr>
        <w:t>ր</w:t>
      </w:r>
      <w:r w:rsidR="00843253" w:rsidRPr="00E352CE">
        <w:rPr>
          <w:rFonts w:ascii="GHEA Grapalat" w:hAnsi="GHEA Grapalat"/>
          <w:shd w:val="clear" w:color="auto" w:fill="FFFFFF"/>
          <w:lang w:val="en-US"/>
        </w:rPr>
        <w:t>ը</w:t>
      </w:r>
      <w:r w:rsidR="00843253" w:rsidRPr="00E352CE">
        <w:rPr>
          <w:rFonts w:ascii="GHEA Grapalat" w:hAnsi="GHEA Grapalat"/>
          <w:shd w:val="clear" w:color="auto" w:fill="FFFFFF"/>
          <w:lang w:val="de-DE"/>
        </w:rPr>
        <w:t xml:space="preserve">, </w:t>
      </w:r>
      <w:proofErr w:type="spellStart"/>
      <w:r w:rsidR="00EE3E22" w:rsidRPr="00E352CE">
        <w:rPr>
          <w:rFonts w:ascii="GHEA Grapalat" w:hAnsi="GHEA Grapalat"/>
          <w:shd w:val="clear" w:color="auto" w:fill="FFFFFF"/>
          <w:lang w:val="en-US"/>
        </w:rPr>
        <w:t>որով</w:t>
      </w:r>
      <w:proofErr w:type="spellEnd"/>
      <w:r w:rsidR="00F24F91" w:rsidRPr="00E352CE">
        <w:rPr>
          <w:rFonts w:ascii="GHEA Grapalat" w:hAnsi="GHEA Grapalat"/>
          <w:shd w:val="clear" w:color="auto" w:fill="FFFFFF"/>
          <w:lang w:val="hy-AM"/>
        </w:rPr>
        <w:t xml:space="preserve"> Ռաֆայել Գևորգյան</w:t>
      </w:r>
      <w:r w:rsidR="00843253" w:rsidRPr="00E352CE">
        <w:rPr>
          <w:rFonts w:ascii="GHEA Grapalat" w:hAnsi="GHEA Grapalat"/>
          <w:shd w:val="clear" w:color="auto" w:fill="FFFFFF"/>
          <w:lang w:val="en-US"/>
        </w:rPr>
        <w:t>ը</w:t>
      </w:r>
      <w:r w:rsidR="00F24F91" w:rsidRPr="00E352CE">
        <w:rPr>
          <w:rFonts w:ascii="GHEA Grapalat" w:hAnsi="GHEA Grapalat"/>
          <w:shd w:val="clear" w:color="auto" w:fill="FFFFFF"/>
          <w:lang w:val="hy-AM"/>
        </w:rPr>
        <w:t xml:space="preserve"> </w:t>
      </w:r>
      <w:proofErr w:type="spellStart"/>
      <w:r w:rsidR="00843253" w:rsidRPr="00E352CE">
        <w:rPr>
          <w:rFonts w:ascii="GHEA Grapalat" w:hAnsi="GHEA Grapalat"/>
          <w:shd w:val="clear" w:color="auto" w:fill="FFFFFF"/>
          <w:lang w:val="en-US"/>
        </w:rPr>
        <w:t>նշանակվել</w:t>
      </w:r>
      <w:proofErr w:type="spellEnd"/>
      <w:r w:rsidR="00843253" w:rsidRPr="00E352CE">
        <w:rPr>
          <w:rFonts w:ascii="GHEA Grapalat" w:hAnsi="GHEA Grapalat"/>
          <w:shd w:val="clear" w:color="auto" w:fill="FFFFFF"/>
          <w:lang w:val="hy-AM"/>
        </w:rPr>
        <w:t xml:space="preserve"> </w:t>
      </w:r>
      <w:r w:rsidR="00F24F91" w:rsidRPr="00E352CE">
        <w:rPr>
          <w:rFonts w:ascii="GHEA Grapalat" w:hAnsi="GHEA Grapalat"/>
          <w:shd w:val="clear" w:color="auto" w:fill="FFFFFF"/>
          <w:lang w:val="hy-AM"/>
        </w:rPr>
        <w:t xml:space="preserve">է </w:t>
      </w:r>
      <w:proofErr w:type="spellStart"/>
      <w:r w:rsidR="00843253" w:rsidRPr="00E352CE">
        <w:rPr>
          <w:rFonts w:ascii="GHEA Grapalat" w:hAnsi="GHEA Grapalat"/>
          <w:shd w:val="clear" w:color="auto" w:fill="FFFFFF"/>
          <w:lang w:val="en-US"/>
        </w:rPr>
        <w:t>որպես</w:t>
      </w:r>
      <w:proofErr w:type="spellEnd"/>
      <w:r w:rsidR="00146011" w:rsidRPr="00146011">
        <w:rPr>
          <w:rFonts w:ascii="GHEA Grapalat" w:hAnsi="GHEA Grapalat"/>
          <w:shd w:val="clear" w:color="auto" w:fill="FFFFFF"/>
          <w:lang w:val="de-DE"/>
        </w:rPr>
        <w:t xml:space="preserve"> </w:t>
      </w:r>
      <w:r w:rsidR="00F24F91" w:rsidRPr="00E352CE">
        <w:rPr>
          <w:rFonts w:ascii="GHEA Grapalat" w:hAnsi="GHEA Grapalat"/>
          <w:shd w:val="clear" w:color="auto" w:fill="FFFFFF"/>
          <w:lang w:val="hy-AM"/>
        </w:rPr>
        <w:t>Ընկերության «Հյուսիսային» մասնաճյուղի արտադրատեխնիկական բաժնի առաջին կարգի ճարտարագետ</w:t>
      </w:r>
      <w:r w:rsidR="00F24F91" w:rsidRPr="00E352CE">
        <w:rPr>
          <w:rFonts w:ascii="GHEA Grapalat" w:hAnsi="GHEA Grapalat" w:cs="GHEA Grapalat"/>
          <w:shd w:val="clear" w:color="auto" w:fill="FFFFFF"/>
          <w:lang w:val="hy-AM"/>
        </w:rPr>
        <w:t xml:space="preserve">։ </w:t>
      </w:r>
      <w:r w:rsidR="00F24F91" w:rsidRPr="00E352CE">
        <w:rPr>
          <w:rFonts w:ascii="GHEA Grapalat" w:hAnsi="GHEA Grapalat"/>
          <w:shd w:val="clear" w:color="auto" w:fill="FFFFFF"/>
          <w:lang w:val="hy-AM"/>
        </w:rPr>
        <w:t>02.05.2009 թվականին կնքվ</w:t>
      </w:r>
      <w:r w:rsidR="00537FEE" w:rsidRPr="00E352CE">
        <w:rPr>
          <w:rFonts w:ascii="GHEA Grapalat" w:hAnsi="GHEA Grapalat"/>
          <w:shd w:val="clear" w:color="auto" w:fill="FFFFFF"/>
          <w:lang w:val="hy-AM"/>
        </w:rPr>
        <w:t>ած</w:t>
      </w:r>
      <w:r w:rsidR="00F24F91" w:rsidRPr="00E352CE">
        <w:rPr>
          <w:rFonts w:ascii="GHEA Grapalat" w:hAnsi="GHEA Grapalat"/>
          <w:shd w:val="clear" w:color="auto" w:fill="FFFFFF"/>
          <w:lang w:val="hy-AM"/>
        </w:rPr>
        <w:t xml:space="preserve"> թիվ 02 համաձայնագ</w:t>
      </w:r>
      <w:r w:rsidR="00537FEE" w:rsidRPr="00E352CE">
        <w:rPr>
          <w:rFonts w:ascii="GHEA Grapalat" w:hAnsi="GHEA Grapalat"/>
          <w:shd w:val="clear" w:color="auto" w:fill="FFFFFF"/>
          <w:lang w:val="hy-AM"/>
        </w:rPr>
        <w:t>րով</w:t>
      </w:r>
      <w:r w:rsidR="005F6351" w:rsidRPr="00E352CE">
        <w:rPr>
          <w:rFonts w:ascii="GHEA Grapalat" w:hAnsi="GHEA Grapalat"/>
          <w:shd w:val="clear" w:color="auto" w:fill="FFFFFF"/>
          <w:lang w:val="hy-AM"/>
        </w:rPr>
        <w:t xml:space="preserve"> </w:t>
      </w:r>
      <w:r w:rsidR="00F24F91" w:rsidRPr="00E352CE">
        <w:rPr>
          <w:rFonts w:ascii="GHEA Grapalat" w:hAnsi="GHEA Grapalat"/>
          <w:shd w:val="clear" w:color="auto" w:fill="FFFFFF"/>
          <w:lang w:val="hy-AM"/>
        </w:rPr>
        <w:t>աշխատանքային պայմանագրում կատարվել է փոփոխություն</w:t>
      </w:r>
      <w:r w:rsidR="001856FE" w:rsidRPr="00E352CE">
        <w:rPr>
          <w:rFonts w:ascii="GHEA Grapalat" w:hAnsi="GHEA Grapalat"/>
          <w:shd w:val="clear" w:color="auto" w:fill="FFFFFF"/>
          <w:lang w:val="hy-AM"/>
        </w:rPr>
        <w:t>,</w:t>
      </w:r>
      <w:r w:rsidR="00F24F91" w:rsidRPr="00E352CE">
        <w:rPr>
          <w:rFonts w:ascii="GHEA Grapalat" w:hAnsi="GHEA Grapalat"/>
          <w:shd w:val="clear" w:color="auto" w:fill="FFFFFF"/>
          <w:lang w:val="hy-AM"/>
        </w:rPr>
        <w:t xml:space="preserve"> և Ռաֆայել Գևորգյանը նշանակվել է Ընկերության «Հյուսիսային» մասնաճյուղի արտադրատեխնիկական բաժնի առաջատար ճարտարագետ</w:t>
      </w:r>
      <w:r w:rsidR="00F24F91" w:rsidRPr="00E352CE">
        <w:rPr>
          <w:rFonts w:ascii="GHEA Grapalat" w:hAnsi="GHEA Grapalat" w:cs="GHEA Grapalat"/>
          <w:shd w:val="clear" w:color="auto" w:fill="FFFFFF"/>
          <w:lang w:val="hy-AM"/>
        </w:rPr>
        <w:t xml:space="preserve">։ </w:t>
      </w:r>
      <w:r w:rsidR="00F24F91" w:rsidRPr="00E352CE">
        <w:rPr>
          <w:rFonts w:ascii="GHEA Grapalat" w:hAnsi="GHEA Grapalat"/>
          <w:shd w:val="clear" w:color="auto" w:fill="FFFFFF"/>
          <w:lang w:val="hy-AM"/>
        </w:rPr>
        <w:t>01.08.2013 թվականին կնքված թիվ 05 համաձայնագ</w:t>
      </w:r>
      <w:r w:rsidR="00537FEE" w:rsidRPr="00E352CE">
        <w:rPr>
          <w:rFonts w:ascii="GHEA Grapalat" w:hAnsi="GHEA Grapalat"/>
          <w:shd w:val="clear" w:color="auto" w:fill="FFFFFF"/>
          <w:lang w:val="hy-AM"/>
        </w:rPr>
        <w:t>րով</w:t>
      </w:r>
      <w:r w:rsidR="005F6351" w:rsidRPr="00E352CE">
        <w:rPr>
          <w:rFonts w:ascii="GHEA Grapalat" w:hAnsi="GHEA Grapalat"/>
          <w:shd w:val="clear" w:color="auto" w:fill="FFFFFF"/>
          <w:lang w:val="hy-AM"/>
        </w:rPr>
        <w:t xml:space="preserve"> </w:t>
      </w:r>
      <w:r w:rsidR="00F24F91" w:rsidRPr="00E352CE">
        <w:rPr>
          <w:rFonts w:ascii="GHEA Grapalat" w:hAnsi="GHEA Grapalat"/>
          <w:shd w:val="clear" w:color="auto" w:fill="FFFFFF"/>
          <w:lang w:val="hy-AM"/>
        </w:rPr>
        <w:t>աշխատանքային պայմանագրում կատարվել է փոփոխություն</w:t>
      </w:r>
      <w:r w:rsidR="001856FE" w:rsidRPr="00E352CE">
        <w:rPr>
          <w:rFonts w:ascii="GHEA Grapalat" w:hAnsi="GHEA Grapalat"/>
          <w:shd w:val="clear" w:color="auto" w:fill="FFFFFF"/>
          <w:lang w:val="hy-AM"/>
        </w:rPr>
        <w:t>,</w:t>
      </w:r>
      <w:r w:rsidR="00F24F91" w:rsidRPr="00E352CE">
        <w:rPr>
          <w:rFonts w:ascii="GHEA Grapalat" w:hAnsi="GHEA Grapalat"/>
          <w:shd w:val="clear" w:color="auto" w:fill="FFFFFF"/>
          <w:lang w:val="hy-AM"/>
        </w:rPr>
        <w:t xml:space="preserve"> և Ռաֆայել Գևորգյանը նշանակվել է որպես Ընկերության «Հյուսիսային» մասնաճյուղի հաշվառման համակարգի շահագործման և էլեկտրական էներգիայի հաշվառման գծով առաջատար ճարտարագետ</w:t>
      </w:r>
      <w:r w:rsidR="00F24F91" w:rsidRPr="00E352CE">
        <w:rPr>
          <w:rFonts w:ascii="GHEA Grapalat" w:hAnsi="GHEA Grapalat" w:cs="GHEA Grapalat"/>
          <w:shd w:val="clear" w:color="auto" w:fill="FFFFFF"/>
          <w:lang w:val="hy-AM"/>
        </w:rPr>
        <w:t xml:space="preserve">։ </w:t>
      </w:r>
      <w:r w:rsidR="00F24F91" w:rsidRPr="00E352CE">
        <w:rPr>
          <w:rFonts w:ascii="GHEA Grapalat" w:hAnsi="GHEA Grapalat"/>
          <w:shd w:val="clear" w:color="auto" w:fill="FFFFFF"/>
          <w:lang w:val="hy-AM"/>
        </w:rPr>
        <w:t>08.05.2015 թվականին կնքված թիվ 06 համաձայնագ</w:t>
      </w:r>
      <w:r w:rsidR="00537FEE" w:rsidRPr="00E352CE">
        <w:rPr>
          <w:rFonts w:ascii="GHEA Grapalat" w:hAnsi="GHEA Grapalat"/>
          <w:shd w:val="clear" w:color="auto" w:fill="FFFFFF"/>
          <w:lang w:val="hy-AM"/>
        </w:rPr>
        <w:t>րով</w:t>
      </w:r>
      <w:r w:rsidR="005F6351" w:rsidRPr="00E352CE">
        <w:rPr>
          <w:rFonts w:ascii="GHEA Grapalat" w:hAnsi="GHEA Grapalat"/>
          <w:shd w:val="clear" w:color="auto" w:fill="FFFFFF"/>
          <w:lang w:val="hy-AM"/>
        </w:rPr>
        <w:t xml:space="preserve"> </w:t>
      </w:r>
      <w:r w:rsidR="00F24F91" w:rsidRPr="00E352CE">
        <w:rPr>
          <w:rFonts w:ascii="GHEA Grapalat" w:hAnsi="GHEA Grapalat"/>
          <w:shd w:val="clear" w:color="auto" w:fill="FFFFFF"/>
          <w:lang w:val="hy-AM"/>
        </w:rPr>
        <w:t>աշխատանքային պայմանագրում կատարվել է փոփոխություն</w:t>
      </w:r>
      <w:r w:rsidR="001856FE" w:rsidRPr="00E352CE">
        <w:rPr>
          <w:rFonts w:ascii="GHEA Grapalat" w:hAnsi="GHEA Grapalat"/>
          <w:shd w:val="clear" w:color="auto" w:fill="FFFFFF"/>
          <w:lang w:val="hy-AM"/>
        </w:rPr>
        <w:t>,</w:t>
      </w:r>
      <w:r w:rsidR="00F24F91" w:rsidRPr="00E352CE">
        <w:rPr>
          <w:rFonts w:ascii="GHEA Grapalat" w:hAnsi="GHEA Grapalat"/>
          <w:shd w:val="clear" w:color="auto" w:fill="FFFFFF"/>
          <w:lang w:val="hy-AM"/>
        </w:rPr>
        <w:t xml:space="preserve"> և Ռաֆայել Գևորգյանը նշանակվել է Ընկերության «Հյուսիսային» մասնաճյուղի գլխավոր ճարտարագետի տեղակալ-արտադրատեխնիկական և ենթակայանների շահագործման ծառայության պետ։ 28.02.2019 թվականին կնքված թիվ 05/08 համաձայնագ</w:t>
      </w:r>
      <w:r w:rsidR="00537FEE" w:rsidRPr="00E352CE">
        <w:rPr>
          <w:rFonts w:ascii="GHEA Grapalat" w:hAnsi="GHEA Grapalat"/>
          <w:shd w:val="clear" w:color="auto" w:fill="FFFFFF"/>
          <w:lang w:val="hy-AM"/>
        </w:rPr>
        <w:t>րով</w:t>
      </w:r>
      <w:r w:rsidR="00146011">
        <w:rPr>
          <w:rFonts w:ascii="GHEA Grapalat" w:hAnsi="GHEA Grapalat"/>
          <w:shd w:val="clear" w:color="auto" w:fill="FFFFFF"/>
          <w:lang w:val="hy-AM"/>
        </w:rPr>
        <w:t xml:space="preserve"> </w:t>
      </w:r>
      <w:r w:rsidR="00F24F91" w:rsidRPr="00E352CE">
        <w:rPr>
          <w:rFonts w:ascii="GHEA Grapalat" w:hAnsi="GHEA Grapalat"/>
          <w:shd w:val="clear" w:color="auto" w:fill="FFFFFF"/>
          <w:lang w:val="hy-AM"/>
        </w:rPr>
        <w:t>աշխատանքային պայմանագրում կատարվել է փոփոխություն</w:t>
      </w:r>
      <w:r w:rsidR="001856FE" w:rsidRPr="00E352CE">
        <w:rPr>
          <w:rFonts w:ascii="GHEA Grapalat" w:hAnsi="GHEA Grapalat"/>
          <w:shd w:val="clear" w:color="auto" w:fill="FFFFFF"/>
          <w:lang w:val="hy-AM"/>
        </w:rPr>
        <w:t>,</w:t>
      </w:r>
      <w:r w:rsidR="00F24F91" w:rsidRPr="00E352CE">
        <w:rPr>
          <w:rFonts w:ascii="GHEA Grapalat" w:hAnsi="GHEA Grapalat"/>
          <w:shd w:val="clear" w:color="auto" w:fill="FFFFFF"/>
          <w:lang w:val="hy-AM"/>
        </w:rPr>
        <w:t xml:space="preserve"> և Ռաֆայել Գևորգյանին վերապահվել է նաև տնօրենի պարտականությունների կատարումը՝ մինչև տնօրենի թափուր հաստիքի համալրումը։ 05.03.2019 թվականին կնքված թիվ 05/09 համաձայնագր</w:t>
      </w:r>
      <w:r w:rsidR="008A3921" w:rsidRPr="00E352CE">
        <w:rPr>
          <w:rFonts w:ascii="GHEA Grapalat" w:hAnsi="GHEA Grapalat"/>
          <w:shd w:val="clear" w:color="auto" w:fill="FFFFFF"/>
          <w:lang w:val="hy-AM"/>
        </w:rPr>
        <w:t>ով</w:t>
      </w:r>
      <w:r w:rsidR="00146011">
        <w:rPr>
          <w:rFonts w:ascii="GHEA Grapalat" w:hAnsi="GHEA Grapalat"/>
          <w:shd w:val="clear" w:color="auto" w:fill="FFFFFF"/>
          <w:lang w:val="hy-AM"/>
        </w:rPr>
        <w:t xml:space="preserve"> </w:t>
      </w:r>
      <w:r w:rsidR="00F24F91" w:rsidRPr="00E352CE">
        <w:rPr>
          <w:rFonts w:ascii="GHEA Grapalat" w:hAnsi="GHEA Grapalat"/>
          <w:shd w:val="clear" w:color="auto" w:fill="FFFFFF"/>
          <w:lang w:val="hy-AM"/>
        </w:rPr>
        <w:t>աշխատանքային պայմանագրում կատարվել է փոփոխություն</w:t>
      </w:r>
      <w:r w:rsidR="001856FE" w:rsidRPr="00E352CE">
        <w:rPr>
          <w:rFonts w:ascii="GHEA Grapalat" w:hAnsi="GHEA Grapalat"/>
          <w:shd w:val="clear" w:color="auto" w:fill="FFFFFF"/>
          <w:lang w:val="hy-AM"/>
        </w:rPr>
        <w:t>,</w:t>
      </w:r>
      <w:r w:rsidR="00F24F91" w:rsidRPr="00E352CE">
        <w:rPr>
          <w:rFonts w:ascii="GHEA Grapalat" w:hAnsi="GHEA Grapalat"/>
          <w:shd w:val="clear" w:color="auto" w:fill="FFFFFF"/>
          <w:lang w:val="hy-AM"/>
        </w:rPr>
        <w:t xml:space="preserve"> և Ռաֆայել Գևորգյանը նշանակվել է որպես Ընկերության «Հյուսիսային» մասնաճյուղի տնօրեն</w:t>
      </w:r>
      <w:r w:rsidR="00F24F91" w:rsidRPr="00E352CE">
        <w:rPr>
          <w:rFonts w:ascii="GHEA Grapalat" w:hAnsi="GHEA Grapalat" w:cs="GHEA Grapalat"/>
          <w:shd w:val="clear" w:color="auto" w:fill="FFFFFF"/>
          <w:lang w:val="hy-AM"/>
        </w:rPr>
        <w:t xml:space="preserve">։ </w:t>
      </w:r>
    </w:p>
    <w:p w14:paraId="3AC5A4A3" w14:textId="77777777" w:rsidR="00146011" w:rsidRDefault="00F24F91" w:rsidP="00E1075B">
      <w:pPr>
        <w:pStyle w:val="msonormalbullet2gif"/>
        <w:tabs>
          <w:tab w:val="left" w:pos="540"/>
        </w:tabs>
        <w:ind w:right="87" w:firstLine="360"/>
        <w:contextualSpacing/>
        <w:jc w:val="both"/>
        <w:rPr>
          <w:rFonts w:ascii="GHEA Grapalat" w:hAnsi="GHEA Grapalat" w:cs="GHEA Grapalat"/>
          <w:shd w:val="clear" w:color="auto" w:fill="FFFFFF"/>
          <w:lang w:val="hy-AM"/>
        </w:rPr>
      </w:pPr>
      <w:r w:rsidRPr="00E352CE">
        <w:rPr>
          <w:rFonts w:ascii="GHEA Grapalat" w:hAnsi="GHEA Grapalat"/>
          <w:shd w:val="clear" w:color="auto" w:fill="FFFFFF"/>
          <w:lang w:val="hy-AM"/>
        </w:rPr>
        <w:t>Ընկերության Խորհրդի 31</w:t>
      </w:r>
      <w:r w:rsidRPr="00E352CE">
        <w:rPr>
          <w:rFonts w:ascii="Cambria Math" w:hAnsi="Cambria Math" w:cs="Cambria Math"/>
          <w:shd w:val="clear" w:color="auto" w:fill="FFFFFF"/>
          <w:lang w:val="hy-AM"/>
        </w:rPr>
        <w:t>․</w:t>
      </w:r>
      <w:r w:rsidRPr="00E352CE">
        <w:rPr>
          <w:rFonts w:ascii="GHEA Grapalat" w:hAnsi="GHEA Grapalat"/>
          <w:shd w:val="clear" w:color="auto" w:fill="FFFFFF"/>
          <w:lang w:val="hy-AM"/>
        </w:rPr>
        <w:t>05</w:t>
      </w:r>
      <w:r w:rsidRPr="00E352CE">
        <w:rPr>
          <w:rFonts w:ascii="Cambria Math" w:hAnsi="Cambria Math" w:cs="Cambria Math"/>
          <w:shd w:val="clear" w:color="auto" w:fill="FFFFFF"/>
          <w:lang w:val="hy-AM"/>
        </w:rPr>
        <w:t>․</w:t>
      </w:r>
      <w:r w:rsidRPr="00E352CE">
        <w:rPr>
          <w:rFonts w:ascii="GHEA Grapalat" w:hAnsi="GHEA Grapalat"/>
          <w:shd w:val="clear" w:color="auto" w:fill="FFFFFF"/>
          <w:lang w:val="hy-AM"/>
        </w:rPr>
        <w:t xml:space="preserve">2021 թվականի թիվ 05 արձանագրային որոշմամբ հաստատվել </w:t>
      </w:r>
      <w:r w:rsidR="00146011">
        <w:rPr>
          <w:rFonts w:ascii="GHEA Grapalat" w:hAnsi="GHEA Grapalat"/>
          <w:shd w:val="clear" w:color="auto" w:fill="FFFFFF"/>
          <w:lang w:val="hy-AM"/>
        </w:rPr>
        <w:t>են</w:t>
      </w:r>
      <w:r w:rsidRPr="00E352CE">
        <w:rPr>
          <w:rFonts w:ascii="GHEA Grapalat" w:hAnsi="GHEA Grapalat"/>
          <w:shd w:val="clear" w:color="auto" w:fill="FFFFFF"/>
          <w:lang w:val="hy-AM"/>
        </w:rPr>
        <w:t xml:space="preserve"> Ընկերության նոր կառուցվածքը և հաստիքացուցակը։ Համապատասխանաբար, ուժը կորցրած </w:t>
      </w:r>
      <w:r w:rsidR="00146011">
        <w:rPr>
          <w:rFonts w:ascii="GHEA Grapalat" w:hAnsi="GHEA Grapalat"/>
          <w:shd w:val="clear" w:color="auto" w:fill="FFFFFF"/>
          <w:lang w:val="hy-AM"/>
        </w:rPr>
        <w:t>են</w:t>
      </w:r>
      <w:r w:rsidRPr="00E352CE">
        <w:rPr>
          <w:rFonts w:ascii="GHEA Grapalat" w:hAnsi="GHEA Grapalat"/>
          <w:shd w:val="clear" w:color="auto" w:fill="FFFFFF"/>
          <w:lang w:val="hy-AM"/>
        </w:rPr>
        <w:t xml:space="preserve"> ճանաչվել Ընկերության Խորհրդի 14</w:t>
      </w:r>
      <w:r w:rsidRPr="00E352CE">
        <w:rPr>
          <w:rFonts w:ascii="Cambria Math" w:hAnsi="Cambria Math" w:cs="Cambria Math"/>
          <w:shd w:val="clear" w:color="auto" w:fill="FFFFFF"/>
          <w:lang w:val="hy-AM"/>
        </w:rPr>
        <w:t>․</w:t>
      </w:r>
      <w:r w:rsidRPr="00E352CE">
        <w:rPr>
          <w:rFonts w:ascii="GHEA Grapalat" w:hAnsi="GHEA Grapalat"/>
          <w:shd w:val="clear" w:color="auto" w:fill="FFFFFF"/>
          <w:lang w:val="hy-AM"/>
        </w:rPr>
        <w:t>08</w:t>
      </w:r>
      <w:r w:rsidRPr="00E352CE">
        <w:rPr>
          <w:rFonts w:ascii="Cambria Math" w:hAnsi="Cambria Math" w:cs="Cambria Math"/>
          <w:shd w:val="clear" w:color="auto" w:fill="FFFFFF"/>
          <w:lang w:val="hy-AM"/>
        </w:rPr>
        <w:t>․</w:t>
      </w:r>
      <w:r w:rsidRPr="00E352CE">
        <w:rPr>
          <w:rFonts w:ascii="GHEA Grapalat" w:hAnsi="GHEA Grapalat"/>
          <w:shd w:val="clear" w:color="auto" w:fill="FFFFFF"/>
          <w:lang w:val="hy-AM"/>
        </w:rPr>
        <w:t>202</w:t>
      </w:r>
      <w:r w:rsidR="005503EF" w:rsidRPr="00E352CE">
        <w:rPr>
          <w:rFonts w:ascii="GHEA Grapalat" w:hAnsi="GHEA Grapalat"/>
          <w:shd w:val="clear" w:color="auto" w:fill="FFFFFF"/>
          <w:lang w:val="hy-AM"/>
        </w:rPr>
        <w:t>0</w:t>
      </w:r>
      <w:r w:rsidRPr="00E352CE">
        <w:rPr>
          <w:rFonts w:ascii="GHEA Grapalat" w:hAnsi="GHEA Grapalat"/>
          <w:shd w:val="clear" w:color="auto" w:fill="FFFFFF"/>
          <w:lang w:val="hy-AM"/>
        </w:rPr>
        <w:t xml:space="preserve"> թվականի թիվ 04 </w:t>
      </w:r>
      <w:r w:rsidR="005503EF" w:rsidRPr="00E352CE">
        <w:rPr>
          <w:rFonts w:ascii="GHEA Grapalat" w:hAnsi="GHEA Grapalat"/>
          <w:shd w:val="clear" w:color="auto" w:fill="FFFFFF"/>
          <w:lang w:val="hy-AM"/>
        </w:rPr>
        <w:t xml:space="preserve">արձանագրային </w:t>
      </w:r>
      <w:r w:rsidRPr="00E352CE">
        <w:rPr>
          <w:rFonts w:ascii="GHEA Grapalat" w:hAnsi="GHEA Grapalat"/>
          <w:shd w:val="clear" w:color="auto" w:fill="FFFFFF"/>
          <w:lang w:val="hy-AM"/>
        </w:rPr>
        <w:t>որոշմամբ հաստատված վարչակազմակերպական կառուցվածքը և հաստիքացուցակը</w:t>
      </w:r>
      <w:r w:rsidRPr="00E352CE">
        <w:rPr>
          <w:rFonts w:ascii="GHEA Grapalat" w:hAnsi="GHEA Grapalat" w:cs="GHEA Grapalat"/>
          <w:shd w:val="clear" w:color="auto" w:fill="FFFFFF"/>
          <w:lang w:val="hy-AM"/>
        </w:rPr>
        <w:t xml:space="preserve">։ </w:t>
      </w:r>
      <w:r w:rsidRPr="00E352CE">
        <w:rPr>
          <w:rFonts w:ascii="GHEA Grapalat" w:hAnsi="GHEA Grapalat"/>
          <w:shd w:val="clear" w:color="auto" w:fill="FFFFFF"/>
          <w:lang w:val="hy-AM"/>
        </w:rPr>
        <w:t>Ընկերության գլխավոր տնօրենի 04.06.2021 թվականի թիվ 61-Լ հրաման</w:t>
      </w:r>
      <w:r w:rsidR="005503EF" w:rsidRPr="00E352CE">
        <w:rPr>
          <w:rFonts w:ascii="GHEA Grapalat" w:hAnsi="GHEA Grapalat"/>
          <w:shd w:val="clear" w:color="auto" w:fill="FFFFFF"/>
          <w:lang w:val="hy-AM"/>
        </w:rPr>
        <w:t xml:space="preserve">ով </w:t>
      </w:r>
      <w:r w:rsidRPr="00E352CE">
        <w:rPr>
          <w:rFonts w:ascii="GHEA Grapalat" w:hAnsi="GHEA Grapalat"/>
          <w:shd w:val="clear" w:color="auto" w:fill="FFFFFF"/>
          <w:lang w:val="hy-AM"/>
        </w:rPr>
        <w:t>Ընկերության նոր վարչակազմակերպական կառուցվածը և հաստիքացուցակը կիրառության մեջ է դրվել 11.06.2021 թվականից</w:t>
      </w:r>
      <w:r w:rsidRPr="00E352CE">
        <w:rPr>
          <w:rFonts w:ascii="GHEA Grapalat" w:hAnsi="GHEA Grapalat" w:cs="GHEA Grapalat"/>
          <w:shd w:val="clear" w:color="auto" w:fill="FFFFFF"/>
          <w:lang w:val="hy-AM"/>
        </w:rPr>
        <w:t>։</w:t>
      </w:r>
      <w:r w:rsidR="009A1237" w:rsidRPr="00E352CE">
        <w:rPr>
          <w:rFonts w:ascii="GHEA Grapalat" w:hAnsi="GHEA Grapalat" w:cs="GHEA Grapalat"/>
          <w:shd w:val="clear" w:color="auto" w:fill="FFFFFF"/>
          <w:lang w:val="hy-AM"/>
        </w:rPr>
        <w:t xml:space="preserve"> </w:t>
      </w:r>
    </w:p>
    <w:p w14:paraId="7E1FAE2F" w14:textId="5EB40235" w:rsidR="005F6351" w:rsidRPr="00E352CE" w:rsidRDefault="00F24F91" w:rsidP="00E1075B">
      <w:pPr>
        <w:pStyle w:val="msonormalbullet2gif"/>
        <w:tabs>
          <w:tab w:val="left" w:pos="540"/>
        </w:tabs>
        <w:ind w:right="87" w:firstLine="360"/>
        <w:contextualSpacing/>
        <w:jc w:val="both"/>
        <w:rPr>
          <w:rFonts w:ascii="GHEA Grapalat" w:hAnsi="GHEA Grapalat"/>
          <w:shd w:val="clear" w:color="auto" w:fill="FFFFFF"/>
          <w:lang w:val="hy-AM"/>
        </w:rPr>
      </w:pPr>
      <w:r w:rsidRPr="00E352CE">
        <w:rPr>
          <w:rFonts w:ascii="GHEA Grapalat" w:hAnsi="GHEA Grapalat"/>
          <w:shd w:val="clear" w:color="auto" w:fill="FFFFFF"/>
          <w:lang w:val="hy-AM"/>
        </w:rPr>
        <w:t xml:space="preserve">Ընկերության </w:t>
      </w:r>
      <w:r w:rsidR="005503EF" w:rsidRPr="00E352CE">
        <w:rPr>
          <w:rFonts w:ascii="GHEA Grapalat" w:hAnsi="GHEA Grapalat"/>
          <w:shd w:val="clear" w:color="auto" w:fill="FFFFFF"/>
          <w:lang w:val="hy-AM"/>
        </w:rPr>
        <w:t xml:space="preserve">գլխավոր </w:t>
      </w:r>
      <w:r w:rsidRPr="00E352CE">
        <w:rPr>
          <w:rFonts w:ascii="GHEA Grapalat" w:hAnsi="GHEA Grapalat"/>
          <w:shd w:val="clear" w:color="auto" w:fill="FFFFFF"/>
          <w:lang w:val="hy-AM"/>
        </w:rPr>
        <w:t>տնօրեն Հայկ Հարությունյանի կողմից 08.06</w:t>
      </w:r>
      <w:r w:rsidR="009A1237" w:rsidRPr="00E352CE">
        <w:rPr>
          <w:rFonts w:ascii="Cambria Math" w:hAnsi="Cambria Math" w:cs="Cambria Math"/>
          <w:shd w:val="clear" w:color="auto" w:fill="FFFFFF"/>
          <w:lang w:val="hy-AM"/>
        </w:rPr>
        <w:t>․</w:t>
      </w:r>
      <w:r w:rsidRPr="00E352CE">
        <w:rPr>
          <w:rFonts w:ascii="GHEA Grapalat" w:hAnsi="GHEA Grapalat"/>
          <w:shd w:val="clear" w:color="auto" w:fill="FFFFFF"/>
          <w:lang w:val="hy-AM"/>
        </w:rPr>
        <w:t xml:space="preserve">2021 թվականին «Հյուսիսային» մասնաճյուղի տնօրեն Ռաֆայել Գևորգյանին հասցեագրված </w:t>
      </w:r>
      <w:r w:rsidR="005503EF" w:rsidRPr="00E352CE">
        <w:rPr>
          <w:rFonts w:ascii="GHEA Grapalat" w:hAnsi="GHEA Grapalat"/>
          <w:shd w:val="clear" w:color="auto" w:fill="FFFFFF"/>
          <w:lang w:val="hy-AM"/>
        </w:rPr>
        <w:t xml:space="preserve">ծանուցմամբ վերջինիս հայտնվել է, որ </w:t>
      </w:r>
      <w:r w:rsidRPr="00E352CE">
        <w:rPr>
          <w:rFonts w:ascii="GHEA Grapalat" w:hAnsi="GHEA Grapalat"/>
          <w:shd w:val="clear" w:color="auto" w:fill="FFFFFF"/>
          <w:lang w:val="hy-AM"/>
        </w:rPr>
        <w:t>Ընկերության խորհրդի 31.05.2021 թվականի թիվ 05 որոշմամբ հաստատված վարչակազմակերպական նոր կառուցվածքի և հաստիքացուցակի համաձայն</w:t>
      </w:r>
      <w:r w:rsidR="005F6351" w:rsidRPr="00E352CE">
        <w:rPr>
          <w:rFonts w:ascii="GHEA Grapalat" w:hAnsi="GHEA Grapalat"/>
          <w:shd w:val="clear" w:color="auto" w:fill="FFFFFF"/>
          <w:lang w:val="hy-AM"/>
        </w:rPr>
        <w:t>՝</w:t>
      </w:r>
      <w:r w:rsidRPr="00E352CE">
        <w:rPr>
          <w:rFonts w:ascii="GHEA Grapalat" w:hAnsi="GHEA Grapalat"/>
          <w:shd w:val="clear" w:color="auto" w:fill="FFFFFF"/>
          <w:lang w:val="hy-AM"/>
        </w:rPr>
        <w:t xml:space="preserve"> տեղի է ունեցել աշխատանքի կազմակերպման պայմանների փոփոխություն, ինչը հանգեցրել է Ռաֆայել Գևորգյանի զբաղեցրած հաստիքի կրճատմանը: Հիմք ընդունելով ՀՀ աշխատանքային օրենսգրքի 113-րդ հոդվածի 3-րդ մասը և 115-րդ հոդվածի 3-րդ մասը՝ </w:t>
      </w:r>
      <w:r w:rsidR="00563CBD" w:rsidRPr="00E352CE">
        <w:rPr>
          <w:rFonts w:ascii="GHEA Grapalat" w:hAnsi="GHEA Grapalat"/>
          <w:shd w:val="clear" w:color="auto" w:fill="FFFFFF"/>
          <w:lang w:val="hy-AM"/>
        </w:rPr>
        <w:t xml:space="preserve">Ռաֆայել Գևորգյանին </w:t>
      </w:r>
      <w:r w:rsidRPr="00E352CE">
        <w:rPr>
          <w:rFonts w:ascii="GHEA Grapalat" w:hAnsi="GHEA Grapalat"/>
          <w:shd w:val="clear" w:color="auto" w:fill="FFFFFF"/>
          <w:lang w:val="hy-AM"/>
        </w:rPr>
        <w:t>առաջարկվել է այլ աշխատանք՝ Ընկերության շահագործման ծառայության աշխատանքի անվտանգության գծով ճարտարագետ</w:t>
      </w:r>
      <w:r w:rsidR="005F6351" w:rsidRPr="00E352CE">
        <w:rPr>
          <w:rFonts w:ascii="GHEA Grapalat" w:hAnsi="GHEA Grapalat" w:cs="Sylfaen"/>
          <w:lang w:val="hy-AM"/>
        </w:rPr>
        <w:t>ի պաշտոնը</w:t>
      </w:r>
      <w:r w:rsidRPr="00E352CE">
        <w:rPr>
          <w:rFonts w:ascii="GHEA Grapalat" w:hAnsi="GHEA Grapalat" w:cs="GHEA Grapalat"/>
          <w:shd w:val="clear" w:color="auto" w:fill="FFFFFF"/>
          <w:lang w:val="hy-AM"/>
        </w:rPr>
        <w:t>։</w:t>
      </w:r>
      <w:r w:rsidR="00037446" w:rsidRPr="00E352CE">
        <w:rPr>
          <w:rFonts w:ascii="GHEA Grapalat" w:hAnsi="GHEA Grapalat" w:cs="GHEA Grapalat"/>
          <w:shd w:val="clear" w:color="auto" w:fill="FFFFFF"/>
          <w:lang w:val="hy-AM"/>
        </w:rPr>
        <w:t xml:space="preserve"> </w:t>
      </w:r>
      <w:r w:rsidRPr="00E352CE">
        <w:rPr>
          <w:rFonts w:ascii="GHEA Grapalat" w:hAnsi="GHEA Grapalat"/>
          <w:shd w:val="clear" w:color="auto" w:fill="FFFFFF"/>
          <w:lang w:val="hy-AM"/>
        </w:rPr>
        <w:t xml:space="preserve">Ռաֆայել </w:t>
      </w:r>
      <w:r w:rsidRPr="00E352CE">
        <w:rPr>
          <w:rFonts w:ascii="GHEA Grapalat" w:hAnsi="GHEA Grapalat"/>
          <w:shd w:val="clear" w:color="auto" w:fill="FFFFFF"/>
          <w:lang w:val="hy-AM"/>
        </w:rPr>
        <w:lastRenderedPageBreak/>
        <w:t>Գևորգյան</w:t>
      </w:r>
      <w:r w:rsidR="002E2FCE" w:rsidRPr="00E352CE">
        <w:rPr>
          <w:rFonts w:ascii="GHEA Grapalat" w:hAnsi="GHEA Grapalat"/>
          <w:shd w:val="clear" w:color="auto" w:fill="FFFFFF"/>
          <w:lang w:val="hy-AM"/>
        </w:rPr>
        <w:t>ը</w:t>
      </w:r>
      <w:r w:rsidRPr="00E352CE">
        <w:rPr>
          <w:rFonts w:ascii="GHEA Grapalat" w:hAnsi="GHEA Grapalat"/>
          <w:shd w:val="clear" w:color="auto" w:fill="FFFFFF"/>
          <w:lang w:val="hy-AM"/>
        </w:rPr>
        <w:t xml:space="preserve"> 10.06.2021 թվականին Ընկերության գլխավոր տնօրենին հասցեագրված գրությա</w:t>
      </w:r>
      <w:r w:rsidR="00563CBD" w:rsidRPr="00E352CE">
        <w:rPr>
          <w:rFonts w:ascii="GHEA Grapalat" w:hAnsi="GHEA Grapalat"/>
          <w:shd w:val="clear" w:color="auto" w:fill="FFFFFF"/>
          <w:lang w:val="hy-AM"/>
        </w:rPr>
        <w:t xml:space="preserve">մբ </w:t>
      </w:r>
      <w:r w:rsidRPr="00E352CE">
        <w:rPr>
          <w:rFonts w:ascii="GHEA Grapalat" w:hAnsi="GHEA Grapalat"/>
          <w:shd w:val="clear" w:color="auto" w:fill="FFFFFF"/>
          <w:lang w:val="hy-AM"/>
        </w:rPr>
        <w:t>հրաժարվել է առաջարկվող աշխատանքից</w:t>
      </w:r>
      <w:r w:rsidRPr="00E352CE">
        <w:rPr>
          <w:rFonts w:ascii="GHEA Grapalat" w:hAnsi="GHEA Grapalat" w:cs="GHEA Grapalat"/>
          <w:shd w:val="clear" w:color="auto" w:fill="FFFFFF"/>
          <w:lang w:val="hy-AM"/>
        </w:rPr>
        <w:t>։</w:t>
      </w:r>
      <w:r w:rsidR="00037446" w:rsidRPr="00E352CE">
        <w:rPr>
          <w:rFonts w:ascii="GHEA Grapalat" w:hAnsi="GHEA Grapalat" w:cs="GHEA Grapalat"/>
          <w:shd w:val="clear" w:color="auto" w:fill="FFFFFF"/>
          <w:lang w:val="hy-AM"/>
        </w:rPr>
        <w:t xml:space="preserve"> </w:t>
      </w:r>
      <w:r w:rsidRPr="00E352CE">
        <w:rPr>
          <w:rFonts w:ascii="GHEA Grapalat" w:hAnsi="GHEA Grapalat"/>
          <w:shd w:val="clear" w:color="auto" w:fill="FFFFFF"/>
          <w:lang w:val="hy-AM"/>
        </w:rPr>
        <w:t>Ընկերության գլխավոր տնօրենի 11.06.2021 թվականի թիվ 97-Կ հրաման</w:t>
      </w:r>
      <w:r w:rsidR="00563CBD" w:rsidRPr="00E352CE">
        <w:rPr>
          <w:rFonts w:ascii="GHEA Grapalat" w:hAnsi="GHEA Grapalat"/>
          <w:shd w:val="clear" w:color="auto" w:fill="FFFFFF"/>
          <w:lang w:val="hy-AM"/>
        </w:rPr>
        <w:t>ով</w:t>
      </w:r>
      <w:r w:rsidR="002E2FCE" w:rsidRPr="00E352CE">
        <w:rPr>
          <w:rFonts w:ascii="GHEA Grapalat" w:hAnsi="GHEA Grapalat"/>
          <w:shd w:val="clear" w:color="auto" w:fill="FFFFFF"/>
          <w:lang w:val="hy-AM"/>
        </w:rPr>
        <w:t>,</w:t>
      </w:r>
      <w:r w:rsidR="00563CBD" w:rsidRPr="00E352CE">
        <w:rPr>
          <w:rFonts w:ascii="GHEA Grapalat" w:hAnsi="GHEA Grapalat"/>
          <w:shd w:val="clear" w:color="auto" w:fill="FFFFFF"/>
          <w:lang w:val="hy-AM"/>
        </w:rPr>
        <w:t xml:space="preserve"> </w:t>
      </w:r>
      <w:r w:rsidRPr="00E352CE">
        <w:rPr>
          <w:rFonts w:ascii="GHEA Grapalat" w:hAnsi="GHEA Grapalat"/>
          <w:shd w:val="clear" w:color="auto" w:fill="FFFFFF"/>
          <w:lang w:val="hy-AM"/>
        </w:rPr>
        <w:t>հիմք ընդունելով Ընկերության խորհրդի 31.05.2021 թվականի թիվ 05 որոշմամբ հաստատված վարչակազմակերպչական կառուցվածքը և հաստիքացուցակը, Ընկերության գլխավոր տնօրենի 04.06.2021 թվականի «Վարչակազմակերպական կառուցվածքի և հաստիքացուցակի կիրարկման մասին» թիվ 61-Լ հրամանը, 11.06.2021 թվականից լուծվել է Ռաֆայել Գևորգյանի հետ կնքված աշխատանքային պայմանագիրը</w:t>
      </w:r>
      <w:r w:rsidR="00037446" w:rsidRPr="00E352CE">
        <w:rPr>
          <w:rFonts w:ascii="GHEA Grapalat" w:hAnsi="GHEA Grapalat"/>
          <w:shd w:val="clear" w:color="auto" w:fill="FFFFFF"/>
          <w:lang w:val="hy-AM"/>
        </w:rPr>
        <w:t>։</w:t>
      </w:r>
    </w:p>
    <w:p w14:paraId="176E8CDE" w14:textId="77777777" w:rsidR="005F6351" w:rsidRPr="00E352CE" w:rsidRDefault="00C86467" w:rsidP="00E1075B">
      <w:pPr>
        <w:pStyle w:val="msonormalbullet2gif"/>
        <w:tabs>
          <w:tab w:val="left" w:pos="540"/>
        </w:tabs>
        <w:ind w:right="87" w:firstLine="360"/>
        <w:contextualSpacing/>
        <w:jc w:val="both"/>
        <w:rPr>
          <w:rFonts w:ascii="GHEA Grapalat" w:hAnsi="GHEA Grapalat"/>
          <w:i/>
          <w:iCs/>
          <w:color w:val="000000"/>
          <w:lang w:val="hy-AM"/>
        </w:rPr>
      </w:pPr>
      <w:r w:rsidRPr="00E352CE">
        <w:rPr>
          <w:rFonts w:ascii="GHEA Grapalat" w:hAnsi="GHEA Grapalat"/>
          <w:bCs/>
          <w:color w:val="000000"/>
          <w:lang w:val="hy-AM"/>
        </w:rPr>
        <w:t>Դատարան</w:t>
      </w:r>
      <w:r w:rsidR="00A57667" w:rsidRPr="00E352CE">
        <w:rPr>
          <w:rFonts w:ascii="GHEA Grapalat" w:hAnsi="GHEA Grapalat"/>
          <w:bCs/>
          <w:color w:val="000000"/>
          <w:lang w:val="hy-AM"/>
        </w:rPr>
        <w:t>ի</w:t>
      </w:r>
      <w:r w:rsidR="00A96ADC" w:rsidRPr="00E352CE">
        <w:rPr>
          <w:rFonts w:ascii="GHEA Grapalat" w:hAnsi="GHEA Grapalat"/>
          <w:bCs/>
          <w:color w:val="000000"/>
          <w:lang w:val="hy-AM"/>
        </w:rPr>
        <w:t xml:space="preserve"> </w:t>
      </w:r>
      <w:r w:rsidR="00C749F5" w:rsidRPr="00E352CE">
        <w:rPr>
          <w:rFonts w:ascii="GHEA Grapalat" w:hAnsi="GHEA Grapalat"/>
          <w:bCs/>
          <w:color w:val="000000"/>
          <w:lang w:val="hy-AM"/>
        </w:rPr>
        <w:t xml:space="preserve">04.07.2022 </w:t>
      </w:r>
      <w:r w:rsidR="00A96ADC" w:rsidRPr="00E352CE">
        <w:rPr>
          <w:rFonts w:ascii="GHEA Grapalat" w:hAnsi="GHEA Grapalat"/>
          <w:bCs/>
          <w:color w:val="000000"/>
          <w:lang w:val="hy-AM"/>
        </w:rPr>
        <w:t>թվականի վճռով</w:t>
      </w:r>
      <w:r w:rsidR="00D41579" w:rsidRPr="00E352CE">
        <w:rPr>
          <w:rFonts w:ascii="GHEA Grapalat" w:hAnsi="GHEA Grapalat"/>
          <w:color w:val="000000"/>
          <w:lang w:val="hy-AM"/>
        </w:rPr>
        <w:t xml:space="preserve"> հայցը մերժ</w:t>
      </w:r>
      <w:r w:rsidR="00A57667" w:rsidRPr="00E352CE">
        <w:rPr>
          <w:rFonts w:ascii="GHEA Grapalat" w:hAnsi="GHEA Grapalat"/>
          <w:color w:val="000000"/>
          <w:lang w:val="hy-AM"/>
        </w:rPr>
        <w:t>վ</w:t>
      </w:r>
      <w:r w:rsidR="00D41579" w:rsidRPr="00E352CE">
        <w:rPr>
          <w:rFonts w:ascii="GHEA Grapalat" w:hAnsi="GHEA Grapalat"/>
          <w:color w:val="000000"/>
          <w:lang w:val="hy-AM"/>
        </w:rPr>
        <w:t xml:space="preserve">ել է՝ </w:t>
      </w:r>
      <w:r w:rsidR="00A57667" w:rsidRPr="00E352CE">
        <w:rPr>
          <w:rFonts w:ascii="GHEA Grapalat" w:hAnsi="GHEA Grapalat"/>
          <w:color w:val="000000"/>
          <w:lang w:val="hy-AM"/>
        </w:rPr>
        <w:t>այն պատճառաբանությամբ,</w:t>
      </w:r>
      <w:r w:rsidR="005F6351" w:rsidRPr="00E352CE">
        <w:rPr>
          <w:rFonts w:ascii="GHEA Grapalat" w:hAnsi="GHEA Grapalat"/>
          <w:color w:val="000000"/>
          <w:lang w:val="hy-AM"/>
        </w:rPr>
        <w:t xml:space="preserve"> </w:t>
      </w:r>
      <w:r w:rsidRPr="00E352CE">
        <w:rPr>
          <w:rFonts w:ascii="GHEA Grapalat" w:hAnsi="GHEA Grapalat"/>
          <w:color w:val="000000"/>
          <w:lang w:val="hy-AM"/>
        </w:rPr>
        <w:t xml:space="preserve">որ </w:t>
      </w:r>
      <w:r w:rsidRPr="00E352CE">
        <w:rPr>
          <w:rFonts w:ascii="GHEA Grapalat" w:hAnsi="GHEA Grapalat"/>
          <w:i/>
          <w:iCs/>
          <w:color w:val="000000"/>
          <w:lang w:val="hy-AM"/>
        </w:rPr>
        <w:t>«</w:t>
      </w:r>
      <w:r w:rsidR="00C749F5" w:rsidRPr="00E352CE">
        <w:rPr>
          <w:rFonts w:ascii="GHEA Grapalat" w:hAnsi="GHEA Grapalat"/>
          <w:bCs/>
          <w:i/>
          <w:iCs/>
          <w:color w:val="000000"/>
          <w:lang w:val="hy-AM"/>
        </w:rPr>
        <w:t>(…)</w:t>
      </w:r>
      <w:r w:rsidR="005D794B" w:rsidRPr="00E352CE">
        <w:rPr>
          <w:rFonts w:ascii="GHEA Grapalat" w:hAnsi="GHEA Grapalat"/>
          <w:i/>
          <w:iCs/>
          <w:color w:val="000000"/>
          <w:lang w:val="hy-AM"/>
        </w:rPr>
        <w:t xml:space="preserve"> </w:t>
      </w:r>
      <w:bookmarkStart w:id="2" w:name="_Hlk143853163"/>
      <w:r w:rsidR="005D794B" w:rsidRPr="00E352CE">
        <w:rPr>
          <w:rFonts w:ascii="GHEA Grapalat" w:hAnsi="GHEA Grapalat"/>
          <w:i/>
          <w:iCs/>
          <w:color w:val="000000"/>
          <w:lang w:val="hy-AM"/>
        </w:rPr>
        <w:t>կազմակերպական փոփոխությունների արդյունքում կրճատվող աշխատողին հնարավոր մի քանի այլ աշխատանքներից որևէ մեկն առաջարկելու ընտրությունը բխում է առաջին հերթին ՀՀ Սահմանադրությամբ նախատեսված Ընկերության՝ որպես իրավունքի սուբյեկտի ազատ գործելու, ինչպես նաև տնտեսական գործունեության ազատության սահմանադրական իրավունքների անարգել իրականացման հնարավորությամբ, որի նպատակը վերջնարդյունքում հետապնդում է Ընկերության՝ իր համար նախընտրելի ձևով կազմակերպչական և կադրային քաղաքականությանն ուղղված որոշումներ ընդունելու միջոցով առավել մեծ շահույթ ստանալու նպատակ: Հետևաբար, պատասխանողի կողմից ինչպես հավասար պայմաններում գտնվող աշխատողներից իր նախընտրած աշխատողների հետ աշխատանքային հարաբերությունների շարունակումը, այնպես էլ հայցվորին Ընկերության շահագործման ծառայության աշխատանքի անվտանգության գծով ճարտարագետի հաստիքի, որպես վերջինիս որակավորմանը և մասնագիտական պատրաստվածությանը համապատասխանող այլ աշխատանքի առաջարկը բխել են ՀՀ Սահմանադրությամբ և օրենքներով նախատեսված և պետության կողմից երաշխավորվող ազատ գործելու և տնտեսական գործունեության ազատության իրավունքներից, եղել են իրավաչափ և համապատասխանել օրենքով սահմանված պահանջներին</w:t>
      </w:r>
      <w:bookmarkEnd w:id="2"/>
      <w:r w:rsidR="006B6FC9" w:rsidRPr="00E352CE">
        <w:rPr>
          <w:rFonts w:ascii="GHEA Grapalat" w:hAnsi="GHEA Grapalat"/>
          <w:i/>
          <w:iCs/>
          <w:color w:val="000000"/>
          <w:lang w:val="hy-AM"/>
        </w:rPr>
        <w:t>»։</w:t>
      </w:r>
    </w:p>
    <w:p w14:paraId="72D5E0D4" w14:textId="0FEE2C77" w:rsidR="00D273FB" w:rsidRPr="00E352CE" w:rsidRDefault="00C86467" w:rsidP="0079041E">
      <w:pPr>
        <w:pStyle w:val="msonormalbullet2gif"/>
        <w:tabs>
          <w:tab w:val="left" w:pos="540"/>
        </w:tabs>
        <w:spacing w:before="0" w:beforeAutospacing="0" w:after="0" w:afterAutospacing="0"/>
        <w:ind w:right="87" w:firstLine="360"/>
        <w:contextualSpacing/>
        <w:jc w:val="both"/>
        <w:rPr>
          <w:rFonts w:ascii="GHEA Grapalat" w:hAnsi="GHEA Grapalat" w:cs="Aharoni"/>
          <w:i/>
          <w:iCs/>
          <w:color w:val="000000"/>
          <w:lang w:val="hy-AM"/>
        </w:rPr>
      </w:pPr>
      <w:r w:rsidRPr="00E352CE">
        <w:rPr>
          <w:rFonts w:ascii="GHEA Grapalat" w:hAnsi="GHEA Grapalat"/>
          <w:color w:val="000000"/>
          <w:lang w:val="hy-AM"/>
        </w:rPr>
        <w:t>Վերաքննիչ դատարան</w:t>
      </w:r>
      <w:r w:rsidR="00704923" w:rsidRPr="00E352CE">
        <w:rPr>
          <w:rFonts w:ascii="GHEA Grapalat" w:hAnsi="GHEA Grapalat"/>
          <w:color w:val="000000"/>
          <w:lang w:val="hy-AM"/>
        </w:rPr>
        <w:t xml:space="preserve">ի 09.12.2022 թվականի որոշմամբ </w:t>
      </w:r>
      <w:r w:rsidR="00E1532C" w:rsidRPr="00E352CE">
        <w:rPr>
          <w:rFonts w:ascii="GHEA Grapalat" w:hAnsi="GHEA Grapalat"/>
          <w:color w:val="000000"/>
          <w:lang w:val="hy-AM"/>
        </w:rPr>
        <w:t>Ռաֆայել Գևորգ</w:t>
      </w:r>
      <w:r w:rsidR="00704923" w:rsidRPr="00E352CE">
        <w:rPr>
          <w:rFonts w:ascii="GHEA Grapalat" w:hAnsi="GHEA Grapalat"/>
          <w:color w:val="000000"/>
          <w:lang w:val="hy-AM"/>
        </w:rPr>
        <w:t>յանի բերած վերաքննիչ բողոքը</w:t>
      </w:r>
      <w:r w:rsidRPr="00E352CE">
        <w:rPr>
          <w:rFonts w:ascii="GHEA Grapalat" w:hAnsi="GHEA Grapalat"/>
          <w:color w:val="000000"/>
          <w:lang w:val="hy-AM"/>
        </w:rPr>
        <w:t xml:space="preserve"> </w:t>
      </w:r>
      <w:r w:rsidR="003530D2" w:rsidRPr="00E352CE">
        <w:rPr>
          <w:rFonts w:ascii="GHEA Grapalat" w:hAnsi="GHEA Grapalat"/>
          <w:color w:val="000000"/>
          <w:lang w:val="hy-AM"/>
        </w:rPr>
        <w:t xml:space="preserve">բավարարվել է </w:t>
      </w:r>
      <w:r w:rsidR="00083BBD" w:rsidRPr="00E352CE">
        <w:rPr>
          <w:rFonts w:ascii="GHEA Grapalat" w:hAnsi="GHEA Grapalat"/>
          <w:color w:val="000000"/>
          <w:lang w:val="hy-AM"/>
        </w:rPr>
        <w:t>մասնակիորեն</w:t>
      </w:r>
      <w:r w:rsidR="00E1532C" w:rsidRPr="00E352CE">
        <w:rPr>
          <w:rFonts w:ascii="GHEA Grapalat" w:hAnsi="GHEA Grapalat"/>
          <w:color w:val="000000"/>
          <w:lang w:val="hy-AM"/>
        </w:rPr>
        <w:t xml:space="preserve">՝ Դատարանի 04.07.2022 թվականի </w:t>
      </w:r>
      <w:r w:rsidR="00083BBD" w:rsidRPr="00E352CE">
        <w:rPr>
          <w:rFonts w:ascii="GHEA Grapalat" w:hAnsi="GHEA Grapalat"/>
          <w:color w:val="000000"/>
          <w:lang w:val="hy-AM"/>
        </w:rPr>
        <w:t>վճիռը</w:t>
      </w:r>
      <w:r w:rsidR="00E1532C" w:rsidRPr="00E352CE">
        <w:rPr>
          <w:rFonts w:ascii="GHEA Grapalat" w:hAnsi="GHEA Grapalat"/>
          <w:color w:val="000000"/>
          <w:lang w:val="hy-AM"/>
        </w:rPr>
        <w:t xml:space="preserve"> մասնակիորեն բեկանվել է,</w:t>
      </w:r>
      <w:r w:rsidR="00F2391E" w:rsidRPr="00E352CE">
        <w:rPr>
          <w:rFonts w:ascii="GHEA Grapalat" w:hAnsi="GHEA Grapalat"/>
          <w:color w:val="000000"/>
          <w:lang w:val="hy-AM"/>
        </w:rPr>
        <w:t xml:space="preserve"> </w:t>
      </w:r>
      <w:r w:rsidR="00A800A4" w:rsidRPr="00E352CE">
        <w:rPr>
          <w:rFonts w:ascii="GHEA Grapalat" w:hAnsi="GHEA Grapalat"/>
          <w:color w:val="000000"/>
          <w:lang w:val="hy-AM"/>
        </w:rPr>
        <w:t>և գործն ուղարկ</w:t>
      </w:r>
      <w:r w:rsidR="00E1532C" w:rsidRPr="00E352CE">
        <w:rPr>
          <w:rFonts w:ascii="GHEA Grapalat" w:hAnsi="GHEA Grapalat"/>
          <w:color w:val="000000"/>
          <w:lang w:val="hy-AM"/>
        </w:rPr>
        <w:t>վ</w:t>
      </w:r>
      <w:r w:rsidR="00A800A4" w:rsidRPr="00E352CE">
        <w:rPr>
          <w:rFonts w:ascii="GHEA Grapalat" w:hAnsi="GHEA Grapalat"/>
          <w:color w:val="000000"/>
          <w:lang w:val="hy-AM"/>
        </w:rPr>
        <w:t>ել</w:t>
      </w:r>
      <w:r w:rsidR="00E20F33" w:rsidRPr="00E352CE">
        <w:rPr>
          <w:rFonts w:ascii="GHEA Grapalat" w:hAnsi="GHEA Grapalat"/>
          <w:color w:val="000000"/>
          <w:lang w:val="hy-AM"/>
        </w:rPr>
        <w:t xml:space="preserve"> է</w:t>
      </w:r>
      <w:r w:rsidR="00A800A4" w:rsidRPr="00E352CE">
        <w:rPr>
          <w:rFonts w:ascii="GHEA Grapalat" w:hAnsi="GHEA Grapalat"/>
          <w:color w:val="000000"/>
          <w:lang w:val="hy-AM"/>
        </w:rPr>
        <w:t xml:space="preserve"> նոր քննության</w:t>
      </w:r>
      <w:r w:rsidR="00E20F33" w:rsidRPr="00E352CE">
        <w:rPr>
          <w:rFonts w:ascii="GHEA Grapalat" w:hAnsi="GHEA Grapalat"/>
          <w:color w:val="000000"/>
          <w:lang w:val="hy-AM"/>
        </w:rPr>
        <w:t>՝ այն պատճառաբանությամբ</w:t>
      </w:r>
      <w:r w:rsidR="005F6351" w:rsidRPr="00E352CE">
        <w:rPr>
          <w:rFonts w:ascii="GHEA Grapalat" w:hAnsi="GHEA Grapalat"/>
          <w:color w:val="000000"/>
          <w:lang w:val="hy-AM"/>
        </w:rPr>
        <w:t xml:space="preserve">, </w:t>
      </w:r>
      <w:r w:rsidRPr="00E352CE">
        <w:rPr>
          <w:rFonts w:ascii="GHEA Grapalat" w:hAnsi="GHEA Grapalat"/>
          <w:color w:val="000000"/>
          <w:lang w:val="hy-AM"/>
        </w:rPr>
        <w:t xml:space="preserve">որ </w:t>
      </w:r>
      <w:r w:rsidRPr="00E352CE">
        <w:rPr>
          <w:rFonts w:ascii="GHEA Grapalat" w:hAnsi="GHEA Grapalat"/>
          <w:i/>
          <w:iCs/>
          <w:color w:val="000000"/>
          <w:lang w:val="hy-AM"/>
        </w:rPr>
        <w:t>«</w:t>
      </w:r>
      <w:r w:rsidR="0065749B" w:rsidRPr="00E352CE">
        <w:rPr>
          <w:rFonts w:ascii="GHEA Grapalat" w:hAnsi="GHEA Grapalat"/>
          <w:bCs/>
          <w:i/>
          <w:iCs/>
          <w:color w:val="000000"/>
          <w:lang w:val="hy-AM"/>
        </w:rPr>
        <w:t>(…)</w:t>
      </w:r>
      <w:r w:rsidR="0065749B" w:rsidRPr="00E352CE">
        <w:rPr>
          <w:rFonts w:ascii="GHEA Grapalat" w:hAnsi="GHEA Grapalat"/>
          <w:i/>
          <w:iCs/>
          <w:color w:val="000000"/>
          <w:lang w:val="hy-AM"/>
        </w:rPr>
        <w:t xml:space="preserve"> </w:t>
      </w:r>
      <w:r w:rsidR="00D273FB" w:rsidRPr="00E352CE">
        <w:rPr>
          <w:rFonts w:ascii="GHEA Grapalat" w:hAnsi="GHEA Grapalat"/>
          <w:i/>
          <w:iCs/>
          <w:color w:val="000000"/>
          <w:lang w:val="hy-AM"/>
        </w:rPr>
        <w:t>Ընկերությունում տեղի է ունեցել վարչակազմակերպչական կառուցվածքի և հաստիքացուցակի փոփոխություն, ըստ որի՝ այն մասնաճյուղը, որի տնօրենի/պետի հաստիքում աշխատում էր հայցվորը, կրճատվել է։ Ընդ որում՝ դրա՝ միայն անվանափ</w:t>
      </w:r>
      <w:r w:rsidR="005F6351" w:rsidRPr="00E352CE">
        <w:rPr>
          <w:rFonts w:ascii="GHEA Grapalat" w:hAnsi="GHEA Grapalat"/>
          <w:i/>
          <w:iCs/>
          <w:color w:val="000000"/>
          <w:lang w:val="hy-AM"/>
        </w:rPr>
        <w:t>ոխ</w:t>
      </w:r>
      <w:r w:rsidR="00D273FB" w:rsidRPr="00E352CE">
        <w:rPr>
          <w:rFonts w:ascii="GHEA Grapalat" w:hAnsi="GHEA Grapalat"/>
          <w:i/>
          <w:iCs/>
          <w:color w:val="000000"/>
          <w:lang w:val="hy-AM"/>
        </w:rPr>
        <w:t>ություն կատարված լինելու և փաստացի մասնաճյուղը լուծարված չլինելու մասին որևէ ապացույց գործի նյութերում առկա չլինելու պայմաններում, Վերաքննիչ դատարանը հաստատված է համարում, որ տեղի է ունեցել ոչ թե առկա մասնաճյուղի անվանման փոփոխություն, այլ՝ վարչակազմակերպչական կառուցվածքի փոփոխության արդյունքում փոփոխվել է ամբողջ հաստիքացուցակը և լուծարվել է Ընկերությ</w:t>
      </w:r>
      <w:r w:rsidR="0065749B" w:rsidRPr="00E352CE">
        <w:rPr>
          <w:rFonts w:ascii="GHEA Grapalat" w:hAnsi="GHEA Grapalat"/>
          <w:i/>
          <w:iCs/>
          <w:color w:val="000000"/>
          <w:lang w:val="hy-AM"/>
        </w:rPr>
        <w:t xml:space="preserve">ան «Հյուսիսային» մասնաճյուղը, </w:t>
      </w:r>
      <w:r w:rsidR="0065749B" w:rsidRPr="00E352CE">
        <w:rPr>
          <w:rFonts w:ascii="GHEA Grapalat" w:hAnsi="GHEA Grapalat" w:cs="Aharoni"/>
          <w:i/>
          <w:iCs/>
          <w:color w:val="000000"/>
          <w:lang w:val="hy-AM"/>
        </w:rPr>
        <w:t>«տվյալ դեպքում հաստիքացուցակների ուսումնասիրությունից պարզ է դառնում, որ նոր հաստիքացուցակով «Հյուսիսային» և «Արևելյան» մասնաճյուղերի փոխարեն ձևավորվել է «Հյուսիսարևելյան» տեղամաս, որը ևս ունեցել է պետի հաստիք»</w:t>
      </w:r>
      <w:r w:rsidR="0060534A" w:rsidRPr="00E352CE">
        <w:rPr>
          <w:rFonts w:ascii="GHEA Grapalat" w:hAnsi="GHEA Grapalat" w:cs="Aharoni"/>
          <w:i/>
          <w:iCs/>
          <w:color w:val="000000"/>
          <w:lang w:val="hy-AM"/>
        </w:rPr>
        <w:t xml:space="preserve">, «Դատարանը գործի քննության ընթացքում նշված փաստարկներին չի անդրադարձել, չի քննարկել նշված պաշտոնը հայցվորին առաջարկելու առաջնահերթության հարցը, չի պարզել «Հյուսիսարևելյան» տեղամասի պետի պաշտոնը՝ Ռաֆայել Գևորգյանի՝ մասնագիտական պատրաստվածությանը, որակավորմանը, առողջական վիճակին համապատասխանելու հարցը, մինչդեռ նշված փաստերը գործի ելքի վրա էական ազդեցություն ունեցող և հայցվորի ու պատասխանողի կողմից վկայակոչված փաստեր են։ Հետևաբար՝ Վերաքննիչ դատարանը գտնում է, որ հայցվորին՝ մասնագիտական պատրաստվածությանը, որակավորմանը, առողջական վիճակին համապատասխան այլ </w:t>
      </w:r>
      <w:r w:rsidR="0060534A" w:rsidRPr="00E352CE">
        <w:rPr>
          <w:rFonts w:ascii="GHEA Grapalat" w:hAnsi="GHEA Grapalat" w:cs="Aharoni"/>
          <w:i/>
          <w:iCs/>
          <w:color w:val="000000"/>
          <w:lang w:val="hy-AM"/>
        </w:rPr>
        <w:lastRenderedPageBreak/>
        <w:t>աշխատանք առաջարկելու հարցը պարզելու մասով, Դատարանն իրականացրել է թերի քննություն»:</w:t>
      </w:r>
    </w:p>
    <w:p w14:paraId="0AE43725" w14:textId="77777777" w:rsidR="00E1075B" w:rsidRPr="00E352CE" w:rsidRDefault="00C86467" w:rsidP="0079041E">
      <w:pPr>
        <w:tabs>
          <w:tab w:val="left" w:pos="540"/>
        </w:tabs>
        <w:ind w:right="87" w:firstLine="360"/>
        <w:jc w:val="both"/>
        <w:rPr>
          <w:rFonts w:ascii="GHEA Grapalat" w:hAnsi="GHEA Grapalat"/>
          <w:color w:val="000000"/>
          <w:lang w:val="hy-AM"/>
        </w:rPr>
      </w:pPr>
      <w:r w:rsidRPr="00E352CE">
        <w:rPr>
          <w:rFonts w:ascii="GHEA Grapalat" w:hAnsi="GHEA Grapalat"/>
          <w:color w:val="000000"/>
          <w:lang w:val="hy-AM"/>
        </w:rPr>
        <w:t xml:space="preserve">Սույն որոշմամբ արտահայտված իրավական դիրքորոշումների </w:t>
      </w:r>
      <w:r w:rsidR="00983EAE" w:rsidRPr="00E352CE">
        <w:rPr>
          <w:rFonts w:ascii="GHEA Grapalat" w:hAnsi="GHEA Grapalat"/>
          <w:color w:val="000000"/>
          <w:lang w:val="hy-AM"/>
        </w:rPr>
        <w:t>համատեքստում</w:t>
      </w:r>
      <w:r w:rsidRPr="00E352CE">
        <w:rPr>
          <w:rFonts w:ascii="GHEA Grapalat" w:hAnsi="GHEA Grapalat"/>
          <w:color w:val="000000"/>
          <w:lang w:val="hy-AM"/>
        </w:rPr>
        <w:t xml:space="preserve"> գնահատելով Վերաքննիչ դատարանի եզրահանգումների հիմնավորվածությունը՝ Վճռաբեկ դատարան</w:t>
      </w:r>
      <w:r w:rsidR="007F75FF" w:rsidRPr="00E352CE">
        <w:rPr>
          <w:rFonts w:ascii="GHEA Grapalat" w:hAnsi="GHEA Grapalat"/>
          <w:color w:val="000000"/>
          <w:lang w:val="hy-AM"/>
        </w:rPr>
        <w:t>ն արձանագրում է հետևյալը:</w:t>
      </w:r>
    </w:p>
    <w:p w14:paraId="16F1F0AD" w14:textId="1C8471CB" w:rsidR="00F06028" w:rsidRPr="00E352CE" w:rsidRDefault="008F61AF" w:rsidP="00E1075B">
      <w:pPr>
        <w:tabs>
          <w:tab w:val="left" w:pos="540"/>
        </w:tabs>
        <w:ind w:right="87" w:firstLine="360"/>
        <w:jc w:val="both"/>
        <w:rPr>
          <w:rFonts w:ascii="GHEA Grapalat" w:hAnsi="GHEA Grapalat"/>
          <w:color w:val="000000"/>
          <w:lang w:val="hy-AM"/>
        </w:rPr>
      </w:pPr>
      <w:r w:rsidRPr="00E352CE">
        <w:rPr>
          <w:rFonts w:ascii="GHEA Grapalat" w:hAnsi="GHEA Grapalat"/>
          <w:color w:val="000000"/>
          <w:lang w:val="hy-AM"/>
        </w:rPr>
        <w:t>ՀՀ քաղաքացիական դատավարության օրենսգրքի 57-րդ հոդվածի</w:t>
      </w:r>
      <w:r w:rsidR="00146011">
        <w:rPr>
          <w:rFonts w:ascii="GHEA Grapalat" w:hAnsi="GHEA Grapalat"/>
          <w:color w:val="000000"/>
          <w:lang w:val="hy-AM"/>
        </w:rPr>
        <w:t xml:space="preserve"> 1-ին մասի</w:t>
      </w:r>
      <w:r w:rsidRPr="00E352CE">
        <w:rPr>
          <w:rFonts w:ascii="GHEA Grapalat" w:hAnsi="GHEA Grapalat"/>
          <w:color w:val="000000"/>
          <w:lang w:val="hy-AM"/>
        </w:rPr>
        <w:t xml:space="preserve"> համաձայն՝ ապացույց է այն փաստական տվյալը, որի հետազոտման և գնահատման հիման վրա դատարանը պարզում է գործին մասնակցող անձանց պահանջների և առարկությունների հիմքում դրված, ինչպես նաև գործի կամ հարցի լուծման համար նշանակություն ունեցող այլ փաստերի առկայությունը կամ բացակայությունը:</w:t>
      </w:r>
    </w:p>
    <w:p w14:paraId="6F6728EE" w14:textId="54E00F9A" w:rsidR="007E1287" w:rsidRPr="00E352CE" w:rsidRDefault="007E1287" w:rsidP="00E1075B">
      <w:pPr>
        <w:tabs>
          <w:tab w:val="left" w:pos="540"/>
        </w:tabs>
        <w:ind w:right="87" w:firstLine="360"/>
        <w:jc w:val="both"/>
        <w:rPr>
          <w:rFonts w:ascii="GHEA Grapalat" w:hAnsi="GHEA Grapalat"/>
          <w:color w:val="000000"/>
          <w:lang w:val="hy-AM"/>
        </w:rPr>
      </w:pPr>
      <w:r w:rsidRPr="00E352CE">
        <w:rPr>
          <w:rFonts w:ascii="GHEA Grapalat" w:hAnsi="GHEA Grapalat"/>
          <w:color w:val="000000"/>
          <w:lang w:val="hy-AM"/>
        </w:rPr>
        <w:t>ՀՀ քաղաքացիական դատավարության օրենսգրքի 58-րդ հոդվածի</w:t>
      </w:r>
      <w:r w:rsidR="00DA6315" w:rsidRPr="00E352CE">
        <w:rPr>
          <w:rFonts w:ascii="GHEA Grapalat" w:hAnsi="GHEA Grapalat"/>
          <w:color w:val="000000"/>
          <w:lang w:val="hy-AM"/>
        </w:rPr>
        <w:t xml:space="preserve"> 1-ին մասի</w:t>
      </w:r>
      <w:r w:rsidRPr="00E352CE">
        <w:rPr>
          <w:rFonts w:ascii="GHEA Grapalat" w:hAnsi="GHEA Grapalat"/>
          <w:color w:val="000000"/>
          <w:lang w:val="hy-AM"/>
        </w:rPr>
        <w:t xml:space="preserve"> համաձայն՝ վերաբերելի է այն ապացույցը, որն ավելի կամ պակաս հավանական է դարձնում գործը լուծելու համար նշանակություն ունեցող որևէ փաստի առկայությունը կամ բացակայությունը, քան այն կլիներ առանց այդ ապացույցի:</w:t>
      </w:r>
    </w:p>
    <w:p w14:paraId="5D473B69" w14:textId="77777777" w:rsidR="00146011" w:rsidRDefault="008F61AF" w:rsidP="00E1075B">
      <w:pPr>
        <w:tabs>
          <w:tab w:val="left" w:pos="540"/>
        </w:tabs>
        <w:ind w:right="87" w:firstLine="360"/>
        <w:jc w:val="both"/>
        <w:rPr>
          <w:rFonts w:ascii="GHEA Grapalat" w:hAnsi="GHEA Grapalat"/>
          <w:color w:val="000000"/>
          <w:lang w:val="hy-AM"/>
        </w:rPr>
      </w:pPr>
      <w:r w:rsidRPr="00E352CE">
        <w:rPr>
          <w:rFonts w:ascii="GHEA Grapalat" w:hAnsi="GHEA Grapalat"/>
          <w:color w:val="000000"/>
          <w:lang w:val="hy-AM"/>
        </w:rPr>
        <w:t xml:space="preserve">ՀՀ քաղաքացիական դատավարության օրենսգրքի 66-րդ հոդվածի 1-ին մասի համաձայն՝ դատարանը, գնահատելով գործում եղած բոլոր ապացույցները, որոշում է փաստի հաստատված լինելու հարցը` ապացույցների բազմակողմանի, լրիվ և օբյեկտիվ հետազոտման վրա հիմնված ներքին համոզմամբ։ </w:t>
      </w:r>
    </w:p>
    <w:p w14:paraId="282A14F5" w14:textId="200E3D02" w:rsidR="004A207C" w:rsidRPr="00E352CE" w:rsidRDefault="008F61AF" w:rsidP="00E1075B">
      <w:pPr>
        <w:tabs>
          <w:tab w:val="left" w:pos="540"/>
        </w:tabs>
        <w:ind w:right="87" w:firstLine="360"/>
        <w:jc w:val="both"/>
        <w:rPr>
          <w:rFonts w:ascii="GHEA Grapalat" w:hAnsi="GHEA Grapalat"/>
          <w:color w:val="000000"/>
          <w:lang w:val="hy-AM"/>
        </w:rPr>
      </w:pPr>
      <w:r w:rsidRPr="00E352CE">
        <w:rPr>
          <w:rFonts w:ascii="GHEA Grapalat" w:hAnsi="GHEA Grapalat"/>
          <w:color w:val="000000"/>
          <w:lang w:val="hy-AM"/>
        </w:rPr>
        <w:t>Նույն հոդվածի 2-րդ մասի համաձայն՝ յուրաքանչյուր ապացույց ենթակա է գնահատման վերաբերելիության, թույլատրելիության, արժանահավատության, իսկ բոլոր ապացույցներն իրենց համակցության մեջ` փաստի հաստատման համար բավարարության տեսանկյունից:</w:t>
      </w:r>
    </w:p>
    <w:p w14:paraId="586D8C90" w14:textId="596204C1" w:rsidR="008F61AF" w:rsidRPr="00E352CE" w:rsidRDefault="007E1287" w:rsidP="00E1075B">
      <w:pPr>
        <w:tabs>
          <w:tab w:val="left" w:pos="540"/>
        </w:tabs>
        <w:ind w:right="87" w:firstLine="360"/>
        <w:jc w:val="both"/>
        <w:rPr>
          <w:rFonts w:ascii="GHEA Grapalat" w:hAnsi="GHEA Grapalat"/>
          <w:color w:val="000000"/>
          <w:lang w:val="hy-AM"/>
        </w:rPr>
      </w:pPr>
      <w:r w:rsidRPr="00E352CE">
        <w:rPr>
          <w:rFonts w:ascii="GHEA Grapalat" w:hAnsi="GHEA Grapalat"/>
          <w:color w:val="000000"/>
          <w:lang w:val="hy-AM"/>
        </w:rPr>
        <w:t>ՀՀ քաղաքացիական դատավարության օրենսգրքի 213-րդ հոդվածի 1-ին մասի համաձայն՝  վիճարկվող անհատական իրավական ակտի հիմքում ընկած, ինչպես նաև տվյալ անհատական իրավական ակտի ընդունման օրենքով, այլ նորմատիվ կամ գործատուի ներքին իրավական ակտերով սահմանված կարգը պահպանված լինելու փաստերն ապացուցելու պարտականությունը կրում է պատասխանողը:</w:t>
      </w:r>
    </w:p>
    <w:p w14:paraId="0E544860" w14:textId="5AB70883" w:rsidR="007E1287" w:rsidRPr="00E352CE" w:rsidRDefault="007E1287" w:rsidP="00E1075B">
      <w:pPr>
        <w:tabs>
          <w:tab w:val="left" w:pos="540"/>
        </w:tabs>
        <w:ind w:right="87" w:firstLine="360"/>
        <w:jc w:val="both"/>
        <w:rPr>
          <w:rFonts w:ascii="GHEA Grapalat" w:hAnsi="GHEA Grapalat"/>
          <w:color w:val="000000"/>
          <w:lang w:val="hy-AM"/>
        </w:rPr>
      </w:pPr>
      <w:r w:rsidRPr="00E352CE">
        <w:rPr>
          <w:rFonts w:ascii="GHEA Grapalat" w:hAnsi="GHEA Grapalat"/>
          <w:color w:val="000000"/>
          <w:lang w:val="hy-AM"/>
        </w:rPr>
        <w:t xml:space="preserve">Այպիսով, </w:t>
      </w:r>
      <w:r w:rsidR="000F06BC" w:rsidRPr="00E352CE">
        <w:rPr>
          <w:rFonts w:ascii="GHEA Grapalat" w:hAnsi="GHEA Grapalat"/>
          <w:color w:val="000000"/>
          <w:lang w:val="hy-AM"/>
        </w:rPr>
        <w:t>Վ</w:t>
      </w:r>
      <w:r w:rsidRPr="00E352CE">
        <w:rPr>
          <w:rFonts w:ascii="GHEA Grapalat" w:hAnsi="GHEA Grapalat"/>
          <w:color w:val="000000"/>
          <w:lang w:val="hy-AM"/>
        </w:rPr>
        <w:t xml:space="preserve">ճռաբեկ դատարանն արձանագրում է, որ </w:t>
      </w:r>
      <w:r w:rsidR="00A50A20" w:rsidRPr="00E352CE">
        <w:rPr>
          <w:rFonts w:ascii="GHEA Grapalat" w:hAnsi="GHEA Grapalat"/>
          <w:color w:val="000000"/>
          <w:lang w:val="hy-AM"/>
        </w:rPr>
        <w:t xml:space="preserve">ապացուցման </w:t>
      </w:r>
      <w:r w:rsidR="002A1FEA" w:rsidRPr="00E352CE">
        <w:rPr>
          <w:rFonts w:ascii="GHEA Grapalat" w:hAnsi="GHEA Grapalat"/>
          <w:color w:val="000000"/>
          <w:lang w:val="hy-AM"/>
        </w:rPr>
        <w:t>գործընթացն</w:t>
      </w:r>
      <w:r w:rsidR="00A50A20" w:rsidRPr="00E352CE">
        <w:rPr>
          <w:rFonts w:ascii="GHEA Grapalat" w:hAnsi="GHEA Grapalat"/>
          <w:color w:val="000000"/>
          <w:lang w:val="hy-AM"/>
        </w:rPr>
        <w:t xml:space="preserve"> ավարտվում է ապացույցների գնահատման փուլով, իսկ </w:t>
      </w:r>
      <w:r w:rsidR="00944D98" w:rsidRPr="00E352CE">
        <w:rPr>
          <w:rFonts w:ascii="GHEA Grapalat" w:hAnsi="GHEA Grapalat"/>
          <w:color w:val="000000"/>
          <w:lang w:val="hy-AM"/>
        </w:rPr>
        <w:t>դ</w:t>
      </w:r>
      <w:r w:rsidR="00A50A20" w:rsidRPr="00E352CE">
        <w:rPr>
          <w:rFonts w:ascii="GHEA Grapalat" w:hAnsi="GHEA Grapalat"/>
          <w:color w:val="000000"/>
          <w:lang w:val="hy-AM"/>
        </w:rPr>
        <w:t>ատարան</w:t>
      </w:r>
      <w:r w:rsidR="00944D98" w:rsidRPr="00E352CE">
        <w:rPr>
          <w:rFonts w:ascii="GHEA Grapalat" w:hAnsi="GHEA Grapalat"/>
          <w:color w:val="000000"/>
          <w:lang w:val="hy-AM"/>
        </w:rPr>
        <w:t>ն</w:t>
      </w:r>
      <w:r w:rsidR="00A50A20" w:rsidRPr="00E352CE">
        <w:rPr>
          <w:rFonts w:ascii="GHEA Grapalat" w:hAnsi="GHEA Grapalat"/>
          <w:color w:val="000000"/>
          <w:lang w:val="hy-AM"/>
        </w:rPr>
        <w:t xml:space="preserve"> ապացույցի գնահատումն իրականաց</w:t>
      </w:r>
      <w:r w:rsidR="00364AFC" w:rsidRPr="00E352CE">
        <w:rPr>
          <w:rFonts w:ascii="GHEA Grapalat" w:hAnsi="GHEA Grapalat"/>
          <w:color w:val="000000"/>
          <w:lang w:val="hy-AM"/>
        </w:rPr>
        <w:t>ն</w:t>
      </w:r>
      <w:r w:rsidR="00A50A20" w:rsidRPr="00E352CE">
        <w:rPr>
          <w:rFonts w:ascii="GHEA Grapalat" w:hAnsi="GHEA Grapalat"/>
          <w:color w:val="000000"/>
          <w:lang w:val="hy-AM"/>
        </w:rPr>
        <w:t xml:space="preserve">ում է </w:t>
      </w:r>
      <w:r w:rsidR="002A1FEA" w:rsidRPr="00E352CE">
        <w:rPr>
          <w:rFonts w:ascii="GHEA Grapalat" w:hAnsi="GHEA Grapalat"/>
          <w:color w:val="000000"/>
          <w:lang w:val="hy-AM"/>
        </w:rPr>
        <w:t>դրանց</w:t>
      </w:r>
      <w:r w:rsidR="00A50A20" w:rsidRPr="00E352CE">
        <w:rPr>
          <w:rFonts w:ascii="GHEA Grapalat" w:hAnsi="GHEA Grapalat"/>
          <w:color w:val="000000"/>
          <w:lang w:val="hy-AM"/>
        </w:rPr>
        <w:t xml:space="preserve"> վերաբերելիության, թույլատրելիության, արժանահավատության և իրենց համակցության մեջ բավարարության տեսանկյունից։ Ապացույցների բավարարությունը հանդիսանում է վերջնական եզրահանգում առ այն, որ ներկայացված ապացույցները հնարավորություն են տալիս հաստատել տվյալ փաստի առկայությ</w:t>
      </w:r>
      <w:r w:rsidR="002A1FEA" w:rsidRPr="00E352CE">
        <w:rPr>
          <w:rFonts w:ascii="GHEA Grapalat" w:hAnsi="GHEA Grapalat"/>
          <w:color w:val="000000"/>
          <w:lang w:val="hy-AM"/>
        </w:rPr>
        <w:t>ու</w:t>
      </w:r>
      <w:r w:rsidR="00A50A20" w:rsidRPr="00E352CE">
        <w:rPr>
          <w:rFonts w:ascii="GHEA Grapalat" w:hAnsi="GHEA Grapalat"/>
          <w:color w:val="000000"/>
          <w:lang w:val="hy-AM"/>
        </w:rPr>
        <w:t>ն</w:t>
      </w:r>
      <w:r w:rsidR="002A1FEA" w:rsidRPr="00E352CE">
        <w:rPr>
          <w:rFonts w:ascii="GHEA Grapalat" w:hAnsi="GHEA Grapalat"/>
          <w:color w:val="000000"/>
          <w:lang w:val="hy-AM"/>
        </w:rPr>
        <w:t>ը</w:t>
      </w:r>
      <w:r w:rsidR="00A50A20" w:rsidRPr="00E352CE">
        <w:rPr>
          <w:rFonts w:ascii="GHEA Grapalat" w:hAnsi="GHEA Grapalat"/>
          <w:color w:val="000000"/>
          <w:lang w:val="hy-AM"/>
        </w:rPr>
        <w:t xml:space="preserve"> կամ բացակայությ</w:t>
      </w:r>
      <w:r w:rsidR="002A1FEA" w:rsidRPr="00E352CE">
        <w:rPr>
          <w:rFonts w:ascii="GHEA Grapalat" w:hAnsi="GHEA Grapalat"/>
          <w:color w:val="000000"/>
          <w:lang w:val="hy-AM"/>
        </w:rPr>
        <w:t>ուն</w:t>
      </w:r>
      <w:r w:rsidR="00A50A20" w:rsidRPr="00E352CE">
        <w:rPr>
          <w:rFonts w:ascii="GHEA Grapalat" w:hAnsi="GHEA Grapalat"/>
          <w:color w:val="000000"/>
          <w:lang w:val="hy-AM"/>
        </w:rPr>
        <w:t>ը։</w:t>
      </w:r>
    </w:p>
    <w:p w14:paraId="7747412C" w14:textId="4AEE9457" w:rsidR="00A50A20" w:rsidRPr="00E352CE" w:rsidRDefault="00A50A20" w:rsidP="00E1075B">
      <w:pPr>
        <w:tabs>
          <w:tab w:val="left" w:pos="540"/>
        </w:tabs>
        <w:ind w:right="87" w:firstLine="360"/>
        <w:jc w:val="both"/>
        <w:rPr>
          <w:rFonts w:ascii="GHEA Grapalat" w:hAnsi="GHEA Grapalat"/>
          <w:color w:val="000000"/>
          <w:lang w:val="hy-AM"/>
        </w:rPr>
      </w:pPr>
      <w:r w:rsidRPr="00E352CE">
        <w:rPr>
          <w:rFonts w:ascii="GHEA Grapalat" w:hAnsi="GHEA Grapalat"/>
          <w:color w:val="000000"/>
          <w:lang w:val="hy-AM"/>
        </w:rPr>
        <w:t>Օրենսդիրը</w:t>
      </w:r>
      <w:r w:rsidR="0076777B" w:rsidRPr="00E352CE">
        <w:rPr>
          <w:rFonts w:ascii="GHEA Grapalat" w:hAnsi="GHEA Grapalat"/>
          <w:color w:val="000000"/>
          <w:lang w:val="hy-AM"/>
        </w:rPr>
        <w:t>,</w:t>
      </w:r>
      <w:r w:rsidRPr="00E352CE">
        <w:rPr>
          <w:rFonts w:ascii="GHEA Grapalat" w:hAnsi="GHEA Grapalat"/>
          <w:color w:val="000000"/>
          <w:lang w:val="hy-AM"/>
        </w:rPr>
        <w:t xml:space="preserve"> սահմանելով ապացուցման գործընթացի կազմակերպման համար ընդհանուր կանոններ, սահմանել է նաև հատուկ կանոններ, որոնցից է հանդիսանում այն կարգավորումը, որ վիճարկվող անհատական իրավական ակտի հիմքում ընկած, ինչպես նաև տվյալ անհատական իրավական ակտի ընդունման օրենքով, այլ նորմատիվ կամ գործատուի ներքին իրավական ակտերով սահմանված կարգը պահպանված լինելու փաստերն ապացուցելու պարտականությունը դնում է գործատուի վրա։ Նշված օրենսդրական կարգավորմա</w:t>
      </w:r>
      <w:r w:rsidR="00C56452" w:rsidRPr="00E352CE">
        <w:rPr>
          <w:rFonts w:ascii="GHEA Grapalat" w:hAnsi="GHEA Grapalat"/>
          <w:color w:val="000000"/>
          <w:lang w:val="hy-AM"/>
        </w:rPr>
        <w:t>ն համար հիմք է հանդիսանում</w:t>
      </w:r>
      <w:r w:rsidRPr="00E352CE">
        <w:rPr>
          <w:rFonts w:ascii="GHEA Grapalat" w:hAnsi="GHEA Grapalat"/>
          <w:color w:val="000000"/>
          <w:lang w:val="hy-AM"/>
        </w:rPr>
        <w:t xml:space="preserve"> </w:t>
      </w:r>
      <w:r w:rsidR="00C56452" w:rsidRPr="00E352CE">
        <w:rPr>
          <w:rFonts w:ascii="GHEA Grapalat" w:hAnsi="GHEA Grapalat"/>
          <w:color w:val="000000"/>
          <w:lang w:val="hy-AM"/>
        </w:rPr>
        <w:t>վկայակոչված փաստերի գոյությունը կամ բացակայությունը հավաստող ապացույցներ</w:t>
      </w:r>
      <w:r w:rsidR="002A1FEA" w:rsidRPr="00E352CE">
        <w:rPr>
          <w:rFonts w:ascii="GHEA Grapalat" w:hAnsi="GHEA Grapalat"/>
          <w:color w:val="000000"/>
          <w:lang w:val="hy-AM"/>
        </w:rPr>
        <w:t>ը</w:t>
      </w:r>
      <w:r w:rsidR="00C56452" w:rsidRPr="00E352CE">
        <w:rPr>
          <w:rFonts w:ascii="GHEA Grapalat" w:hAnsi="GHEA Grapalat"/>
          <w:color w:val="000000"/>
          <w:lang w:val="hy-AM"/>
        </w:rPr>
        <w:t xml:space="preserve"> գործատուի մոտ գտնվելու կանխավարկածը։</w:t>
      </w:r>
    </w:p>
    <w:p w14:paraId="3CAC8778" w14:textId="70244215" w:rsidR="00711A74" w:rsidRPr="00E352CE" w:rsidRDefault="002C616F" w:rsidP="00E1075B">
      <w:pPr>
        <w:tabs>
          <w:tab w:val="left" w:pos="540"/>
        </w:tabs>
        <w:ind w:right="87" w:firstLine="360"/>
        <w:jc w:val="both"/>
        <w:rPr>
          <w:rFonts w:ascii="GHEA Grapalat" w:hAnsi="GHEA Grapalat"/>
          <w:color w:val="000000"/>
          <w:lang w:val="hy-AM"/>
        </w:rPr>
      </w:pPr>
      <w:r w:rsidRPr="00E352CE">
        <w:rPr>
          <w:rFonts w:ascii="GHEA Grapalat" w:hAnsi="GHEA Grapalat"/>
          <w:color w:val="000000"/>
          <w:lang w:val="hy-AM"/>
        </w:rPr>
        <w:t xml:space="preserve">Վերոգրյալ պատճառաբանությունների </w:t>
      </w:r>
      <w:r w:rsidR="00FE1C9B" w:rsidRPr="00E352CE">
        <w:rPr>
          <w:rFonts w:ascii="GHEA Grapalat" w:hAnsi="GHEA Grapalat"/>
          <w:color w:val="000000"/>
          <w:lang w:val="hy-AM"/>
        </w:rPr>
        <w:t>լույսի ներքո Վճռաբեկ դատարանը հարկ է համարում անդրադառնալ գործատուի կողմից աշխատողին այլ աշխատանք չառաջարկելու իրավաչափության հարցին</w:t>
      </w:r>
      <w:r w:rsidR="006E14CF" w:rsidRPr="00E352CE">
        <w:rPr>
          <w:rFonts w:ascii="GHEA Grapalat" w:hAnsi="GHEA Grapalat"/>
          <w:color w:val="000000"/>
          <w:lang w:val="hy-AM"/>
        </w:rPr>
        <w:t>։</w:t>
      </w:r>
    </w:p>
    <w:p w14:paraId="537274D6" w14:textId="73BC52ED" w:rsidR="00522FDF" w:rsidRPr="00E352CE" w:rsidRDefault="00711A74" w:rsidP="00E1075B">
      <w:pPr>
        <w:tabs>
          <w:tab w:val="left" w:pos="540"/>
        </w:tabs>
        <w:ind w:right="87" w:firstLine="360"/>
        <w:jc w:val="both"/>
        <w:rPr>
          <w:rFonts w:ascii="GHEA Grapalat" w:hAnsi="GHEA Grapalat"/>
          <w:color w:val="000000"/>
          <w:lang w:val="hy-AM"/>
        </w:rPr>
      </w:pPr>
      <w:r w:rsidRPr="00E352CE">
        <w:rPr>
          <w:rFonts w:ascii="GHEA Grapalat" w:hAnsi="GHEA Grapalat"/>
          <w:color w:val="000000"/>
          <w:lang w:val="hy-AM"/>
        </w:rPr>
        <w:t xml:space="preserve"> </w:t>
      </w:r>
      <w:r w:rsidR="007F75FF" w:rsidRPr="00E352CE">
        <w:rPr>
          <w:rFonts w:ascii="GHEA Grapalat" w:hAnsi="GHEA Grapalat"/>
          <w:color w:val="000000"/>
          <w:lang w:val="hy-AM"/>
        </w:rPr>
        <w:t>Օ</w:t>
      </w:r>
      <w:r w:rsidR="00C977AE" w:rsidRPr="00E352CE">
        <w:rPr>
          <w:rFonts w:ascii="GHEA Grapalat" w:hAnsi="GHEA Grapalat"/>
          <w:color w:val="000000"/>
          <w:lang w:val="hy-AM"/>
        </w:rPr>
        <w:t xml:space="preserve">րենքով սահմանված է </w:t>
      </w:r>
      <w:r w:rsidR="00156B1E" w:rsidRPr="00E352CE">
        <w:rPr>
          <w:rFonts w:ascii="GHEA Grapalat" w:hAnsi="GHEA Grapalat"/>
          <w:color w:val="000000"/>
          <w:lang w:val="hy-AM"/>
        </w:rPr>
        <w:t xml:space="preserve">աշխատանքի ծավալների և (կամ) տնտեսական և (կամ) տեխնոլոգիական և (կամ) աշխատանքի կազմակերպման պայմանների փոփոխման և (կամ) </w:t>
      </w:r>
      <w:r w:rsidR="00156B1E" w:rsidRPr="00E352CE">
        <w:rPr>
          <w:rFonts w:ascii="GHEA Grapalat" w:hAnsi="GHEA Grapalat"/>
          <w:color w:val="000000"/>
          <w:lang w:val="hy-AM"/>
        </w:rPr>
        <w:lastRenderedPageBreak/>
        <w:t xml:space="preserve">արտադրական անհրաժեշտությամբ պայմանավորված` աշխատողների քանակի և (կամ) հաստիքների կրճատման դեպքում </w:t>
      </w:r>
      <w:r w:rsidR="00C977AE" w:rsidRPr="00E352CE">
        <w:rPr>
          <w:rFonts w:ascii="GHEA Grapalat" w:hAnsi="GHEA Grapalat"/>
          <w:color w:val="000000"/>
          <w:lang w:val="hy-AM"/>
        </w:rPr>
        <w:t>գործատուի պարտականությունն իր մոտ առկա հնարավորությունների սահմաններում աշխատողին առաջարկ</w:t>
      </w:r>
      <w:r w:rsidR="00A04259" w:rsidRPr="00E352CE">
        <w:rPr>
          <w:rFonts w:ascii="GHEA Grapalat" w:hAnsi="GHEA Grapalat"/>
          <w:color w:val="000000"/>
          <w:lang w:val="hy-AM"/>
        </w:rPr>
        <w:t>ելու</w:t>
      </w:r>
      <w:r w:rsidR="00C977AE" w:rsidRPr="00E352CE">
        <w:rPr>
          <w:rFonts w:ascii="GHEA Grapalat" w:hAnsi="GHEA Grapalat"/>
          <w:color w:val="000000"/>
          <w:lang w:val="hy-AM"/>
        </w:rPr>
        <w:t xml:space="preserve"> նրա մասնագիտական պատրաստվածությանը, որակավորմանը, առողջական վիճակին համապատասխան այլ աշխատանք։</w:t>
      </w:r>
      <w:r w:rsidR="00C7737C" w:rsidRPr="00E352CE">
        <w:rPr>
          <w:rFonts w:ascii="GHEA Grapalat" w:hAnsi="GHEA Grapalat"/>
          <w:color w:val="000000"/>
          <w:lang w:val="hy-AM"/>
        </w:rPr>
        <w:t xml:space="preserve"> </w:t>
      </w:r>
      <w:r w:rsidRPr="00E352CE">
        <w:rPr>
          <w:rFonts w:ascii="GHEA Grapalat" w:hAnsi="GHEA Grapalat"/>
          <w:color w:val="000000"/>
          <w:lang w:val="hy-AM"/>
        </w:rPr>
        <w:t>Ընդ</w:t>
      </w:r>
      <w:r w:rsidR="00244E27" w:rsidRPr="00E352CE">
        <w:rPr>
          <w:rFonts w:ascii="GHEA Grapalat" w:hAnsi="GHEA Grapalat"/>
          <w:color w:val="000000"/>
          <w:lang w:val="hy-AM"/>
        </w:rPr>
        <w:t xml:space="preserve"> </w:t>
      </w:r>
      <w:r w:rsidRPr="00E352CE">
        <w:rPr>
          <w:rFonts w:ascii="GHEA Grapalat" w:hAnsi="GHEA Grapalat"/>
          <w:color w:val="000000"/>
          <w:lang w:val="hy-AM"/>
        </w:rPr>
        <w:t xml:space="preserve">որում, </w:t>
      </w:r>
      <w:r w:rsidR="00F2702B" w:rsidRPr="00E352CE">
        <w:rPr>
          <w:rFonts w:ascii="GHEA Grapalat" w:hAnsi="GHEA Grapalat"/>
          <w:color w:val="000000"/>
          <w:lang w:val="hy-AM"/>
        </w:rPr>
        <w:t xml:space="preserve">անհրաժեշտ է այլ աշխատանք առաջարկելիս </w:t>
      </w:r>
      <w:r w:rsidRPr="00E352CE">
        <w:rPr>
          <w:rFonts w:ascii="GHEA Grapalat" w:hAnsi="GHEA Grapalat"/>
          <w:color w:val="000000"/>
          <w:lang w:val="hy-AM"/>
        </w:rPr>
        <w:t xml:space="preserve">«մասնագիտական պատրաստվածություն» և «որակավորում» հասկացությունները լայն մեկնաբանել և </w:t>
      </w:r>
      <w:r w:rsidR="00244E27" w:rsidRPr="00E352CE">
        <w:rPr>
          <w:rFonts w:ascii="GHEA Grapalat" w:hAnsi="GHEA Grapalat"/>
          <w:color w:val="000000"/>
          <w:lang w:val="hy-AM"/>
        </w:rPr>
        <w:t xml:space="preserve">հաշվի առնել </w:t>
      </w:r>
      <w:r w:rsidR="00F2702B" w:rsidRPr="00E352CE">
        <w:rPr>
          <w:rFonts w:ascii="GHEA Grapalat" w:hAnsi="GHEA Grapalat"/>
          <w:color w:val="000000"/>
          <w:lang w:val="hy-AM"/>
        </w:rPr>
        <w:t xml:space="preserve">նաև </w:t>
      </w:r>
      <w:r w:rsidRPr="00E352CE">
        <w:rPr>
          <w:rFonts w:ascii="GHEA Grapalat" w:hAnsi="GHEA Grapalat"/>
          <w:color w:val="000000"/>
          <w:lang w:val="hy-AM"/>
        </w:rPr>
        <w:t>տվյալ աշխատողի նախկինում զբաղեցրած պաշտոնը, կատարած աշխատանքը:</w:t>
      </w:r>
    </w:p>
    <w:p w14:paraId="1A833B32" w14:textId="4464ABEA" w:rsidR="00D97EB5" w:rsidRPr="00E352CE" w:rsidRDefault="003234FB" w:rsidP="00E1075B">
      <w:pPr>
        <w:tabs>
          <w:tab w:val="left" w:pos="540"/>
        </w:tabs>
        <w:ind w:right="87" w:firstLine="360"/>
        <w:jc w:val="both"/>
        <w:rPr>
          <w:rFonts w:ascii="GHEA Grapalat" w:hAnsi="GHEA Grapalat"/>
          <w:color w:val="000000"/>
          <w:lang w:val="hy-AM"/>
        </w:rPr>
      </w:pPr>
      <w:r w:rsidRPr="00E352CE">
        <w:rPr>
          <w:rFonts w:ascii="GHEA Grapalat" w:hAnsi="GHEA Grapalat"/>
          <w:color w:val="000000"/>
          <w:lang w:val="hy-AM"/>
        </w:rPr>
        <w:t xml:space="preserve">Վճռաբեկ դատարանը փաստում է, որ </w:t>
      </w:r>
      <w:r w:rsidR="00F2702B" w:rsidRPr="00E352CE">
        <w:rPr>
          <w:rFonts w:ascii="GHEA Grapalat" w:hAnsi="GHEA Grapalat"/>
          <w:color w:val="000000"/>
          <w:lang w:val="hy-AM"/>
        </w:rPr>
        <w:t>յուրաքանչյուր դեպքում</w:t>
      </w:r>
      <w:r w:rsidRPr="00E352CE">
        <w:rPr>
          <w:rFonts w:ascii="GHEA Grapalat" w:hAnsi="GHEA Grapalat"/>
          <w:color w:val="000000"/>
          <w:lang w:val="hy-AM"/>
        </w:rPr>
        <w:t xml:space="preserve"> </w:t>
      </w:r>
      <w:r w:rsidR="00DE3483" w:rsidRPr="00E352CE">
        <w:rPr>
          <w:rFonts w:ascii="GHEA Grapalat" w:hAnsi="GHEA Grapalat"/>
          <w:color w:val="000000"/>
          <w:lang w:val="hy-AM"/>
        </w:rPr>
        <w:t>կարևոր է</w:t>
      </w:r>
      <w:r w:rsidR="00F2702B" w:rsidRPr="00E352CE">
        <w:rPr>
          <w:rFonts w:ascii="GHEA Grapalat" w:hAnsi="GHEA Grapalat"/>
          <w:color w:val="000000"/>
          <w:lang w:val="hy-AM"/>
        </w:rPr>
        <w:t xml:space="preserve"> այն հանգամանքը</w:t>
      </w:r>
      <w:r w:rsidR="00522FDF" w:rsidRPr="00E352CE">
        <w:rPr>
          <w:rFonts w:ascii="GHEA Grapalat" w:hAnsi="GHEA Grapalat"/>
          <w:color w:val="000000"/>
          <w:lang w:val="hy-AM"/>
        </w:rPr>
        <w:t>, որ</w:t>
      </w:r>
      <w:r w:rsidR="00293272" w:rsidRPr="00E352CE">
        <w:rPr>
          <w:rFonts w:ascii="GHEA Grapalat" w:hAnsi="GHEA Grapalat"/>
          <w:color w:val="000000"/>
          <w:lang w:val="hy-AM"/>
        </w:rPr>
        <w:t xml:space="preserve"> գործատուի կողմից</w:t>
      </w:r>
      <w:r w:rsidR="00522FDF" w:rsidRPr="00E352CE">
        <w:rPr>
          <w:rFonts w:ascii="GHEA Grapalat" w:hAnsi="GHEA Grapalat"/>
          <w:color w:val="000000"/>
          <w:lang w:val="hy-AM"/>
        </w:rPr>
        <w:t xml:space="preserve"> առաջարկված աշխատանքը ոչ թե համարժեք կամ նույնական լինի </w:t>
      </w:r>
      <w:r w:rsidR="00DE3483" w:rsidRPr="00E352CE">
        <w:rPr>
          <w:rFonts w:ascii="GHEA Grapalat" w:hAnsi="GHEA Grapalat"/>
          <w:color w:val="000000"/>
          <w:lang w:val="hy-AM"/>
        </w:rPr>
        <w:t xml:space="preserve">աշխատանքից ազատվելու պահին աշխատողի զբաղեցրած </w:t>
      </w:r>
      <w:r w:rsidR="00522FDF" w:rsidRPr="00E352CE">
        <w:rPr>
          <w:rFonts w:ascii="GHEA Grapalat" w:hAnsi="GHEA Grapalat"/>
          <w:color w:val="000000"/>
          <w:lang w:val="hy-AM"/>
        </w:rPr>
        <w:t>պաշտոնին</w:t>
      </w:r>
      <w:r w:rsidR="00293272" w:rsidRPr="00E352CE">
        <w:rPr>
          <w:rFonts w:ascii="GHEA Grapalat" w:hAnsi="GHEA Grapalat"/>
          <w:color w:val="000000"/>
          <w:lang w:val="hy-AM"/>
        </w:rPr>
        <w:t xml:space="preserve"> կամ կատարած աշխատանքին</w:t>
      </w:r>
      <w:r w:rsidR="00522FDF" w:rsidRPr="00E352CE">
        <w:rPr>
          <w:rFonts w:ascii="GHEA Grapalat" w:hAnsi="GHEA Grapalat"/>
          <w:color w:val="000000"/>
          <w:lang w:val="hy-AM"/>
        </w:rPr>
        <w:t>,</w:t>
      </w:r>
      <w:r w:rsidR="00DE3483" w:rsidRPr="00E352CE">
        <w:rPr>
          <w:rFonts w:ascii="GHEA Grapalat" w:hAnsi="GHEA Grapalat"/>
          <w:color w:val="000000"/>
          <w:lang w:val="hy-AM"/>
        </w:rPr>
        <w:t xml:space="preserve"> </w:t>
      </w:r>
      <w:r w:rsidR="00293272" w:rsidRPr="00E352CE">
        <w:rPr>
          <w:rFonts w:ascii="GHEA Grapalat" w:hAnsi="GHEA Grapalat"/>
          <w:color w:val="000000"/>
          <w:lang w:val="hy-AM"/>
        </w:rPr>
        <w:t xml:space="preserve">այլ աշխատանքը պետք է </w:t>
      </w:r>
      <w:r w:rsidR="00DE3483" w:rsidRPr="00E352CE">
        <w:rPr>
          <w:rFonts w:ascii="GHEA Grapalat" w:hAnsi="GHEA Grapalat"/>
          <w:color w:val="000000"/>
          <w:lang w:val="hy-AM"/>
        </w:rPr>
        <w:t>համապատասխան լինի աշխատողի մասնագիտական պատրաստվածությանը, որակավորմանը և առողջական վիճակին:</w:t>
      </w:r>
      <w:r w:rsidR="00EE055D" w:rsidRPr="00E352CE">
        <w:rPr>
          <w:rFonts w:ascii="GHEA Grapalat" w:hAnsi="GHEA Grapalat"/>
          <w:color w:val="000000"/>
          <w:lang w:val="hy-AM"/>
        </w:rPr>
        <w:t xml:space="preserve"> </w:t>
      </w:r>
    </w:p>
    <w:p w14:paraId="179522D0" w14:textId="29144F20" w:rsidR="00A800A4" w:rsidRPr="00E352CE" w:rsidRDefault="00761D86" w:rsidP="00E1075B">
      <w:pPr>
        <w:tabs>
          <w:tab w:val="left" w:pos="540"/>
        </w:tabs>
        <w:ind w:right="87" w:firstLine="360"/>
        <w:jc w:val="both"/>
        <w:rPr>
          <w:rFonts w:ascii="GHEA Grapalat" w:hAnsi="GHEA Grapalat"/>
          <w:color w:val="000000"/>
          <w:lang w:val="hy-AM"/>
        </w:rPr>
      </w:pPr>
      <w:r w:rsidRPr="00E352CE">
        <w:rPr>
          <w:rFonts w:ascii="GHEA Grapalat" w:hAnsi="GHEA Grapalat"/>
          <w:color w:val="000000"/>
          <w:lang w:val="hy-AM"/>
        </w:rPr>
        <w:t>Ուստի, հաշվի առնելով Ռաֆայել Գևորգյանի կողմից նախկինում զբաղեցրած պաշտոնները, վերջինիս կողմից կատարված աշխատանքի բնույթը,</w:t>
      </w:r>
      <w:r w:rsidR="000201C5" w:rsidRPr="00E352CE">
        <w:rPr>
          <w:rFonts w:ascii="GHEA Grapalat" w:hAnsi="GHEA Grapalat"/>
          <w:color w:val="000000"/>
          <w:lang w:val="hy-AM"/>
        </w:rPr>
        <w:t xml:space="preserve"> մասնագիտական պատրաստվածությունը</w:t>
      </w:r>
      <w:r w:rsidR="008150AC" w:rsidRPr="00E352CE">
        <w:rPr>
          <w:rFonts w:ascii="GHEA Grapalat" w:hAnsi="GHEA Grapalat"/>
          <w:color w:val="000000"/>
          <w:lang w:val="hy-AM"/>
        </w:rPr>
        <w:t>, որակավորումը</w:t>
      </w:r>
      <w:r w:rsidR="000201C5" w:rsidRPr="00E352CE">
        <w:rPr>
          <w:rFonts w:ascii="GHEA Grapalat" w:hAnsi="GHEA Grapalat"/>
          <w:color w:val="000000"/>
          <w:lang w:val="hy-AM"/>
        </w:rPr>
        <w:t>,</w:t>
      </w:r>
      <w:r w:rsidRPr="00E352CE">
        <w:rPr>
          <w:rFonts w:ascii="GHEA Grapalat" w:hAnsi="GHEA Grapalat"/>
          <w:color w:val="000000"/>
          <w:lang w:val="hy-AM"/>
        </w:rPr>
        <w:t xml:space="preserve"> Վճռաբեկ դատարանը</w:t>
      </w:r>
      <w:r w:rsidR="003234FB" w:rsidRPr="00E352CE">
        <w:rPr>
          <w:rFonts w:ascii="GHEA Grapalat" w:hAnsi="GHEA Grapalat"/>
          <w:color w:val="000000"/>
          <w:lang w:val="hy-AM"/>
        </w:rPr>
        <w:t xml:space="preserve"> գտնում</w:t>
      </w:r>
      <w:r w:rsidRPr="00E352CE">
        <w:rPr>
          <w:rFonts w:ascii="GHEA Grapalat" w:hAnsi="GHEA Grapalat"/>
          <w:color w:val="000000"/>
          <w:lang w:val="hy-AM"/>
        </w:rPr>
        <w:t xml:space="preserve"> է, որ </w:t>
      </w:r>
      <w:r w:rsidR="00C977AE" w:rsidRPr="00E352CE">
        <w:rPr>
          <w:rFonts w:ascii="GHEA Grapalat" w:hAnsi="GHEA Grapalat"/>
          <w:color w:val="000000"/>
          <w:lang w:val="hy-AM"/>
        </w:rPr>
        <w:t>Ընկերությ</w:t>
      </w:r>
      <w:r w:rsidR="00D97EB5" w:rsidRPr="00E352CE">
        <w:rPr>
          <w:rFonts w:ascii="GHEA Grapalat" w:hAnsi="GHEA Grapalat"/>
          <w:color w:val="000000"/>
          <w:lang w:val="hy-AM"/>
        </w:rPr>
        <w:t>ունն</w:t>
      </w:r>
      <w:r w:rsidR="00C977AE" w:rsidRPr="00E352CE">
        <w:rPr>
          <w:rFonts w:ascii="GHEA Grapalat" w:hAnsi="GHEA Grapalat"/>
          <w:color w:val="000000"/>
          <w:lang w:val="hy-AM"/>
        </w:rPr>
        <w:t xml:space="preserve"> իրականաց</w:t>
      </w:r>
      <w:r w:rsidR="00E9610F" w:rsidRPr="00E352CE">
        <w:rPr>
          <w:rFonts w:ascii="GHEA Grapalat" w:hAnsi="GHEA Grapalat"/>
          <w:color w:val="000000"/>
          <w:lang w:val="hy-AM"/>
        </w:rPr>
        <w:t>ր</w:t>
      </w:r>
      <w:r w:rsidR="00C977AE" w:rsidRPr="00E352CE">
        <w:rPr>
          <w:rFonts w:ascii="GHEA Grapalat" w:hAnsi="GHEA Grapalat"/>
          <w:color w:val="000000"/>
          <w:lang w:val="hy-AM"/>
        </w:rPr>
        <w:t>ել է</w:t>
      </w:r>
      <w:r w:rsidR="000201C5" w:rsidRPr="00E352CE" w:rsidDel="000201C5">
        <w:rPr>
          <w:rFonts w:ascii="GHEA Grapalat" w:hAnsi="GHEA Grapalat"/>
          <w:color w:val="000000"/>
          <w:lang w:val="hy-AM"/>
        </w:rPr>
        <w:t xml:space="preserve"> </w:t>
      </w:r>
      <w:r w:rsidR="000201C5" w:rsidRPr="00E352CE">
        <w:rPr>
          <w:rFonts w:ascii="GHEA Grapalat" w:hAnsi="GHEA Grapalat"/>
          <w:color w:val="000000"/>
          <w:lang w:val="hy-AM"/>
        </w:rPr>
        <w:t xml:space="preserve">օրենսդրությամբ </w:t>
      </w:r>
      <w:r w:rsidR="008150AC" w:rsidRPr="00E352CE">
        <w:rPr>
          <w:rFonts w:ascii="GHEA Grapalat" w:hAnsi="GHEA Grapalat"/>
          <w:color w:val="000000"/>
          <w:lang w:val="hy-AM"/>
        </w:rPr>
        <w:t xml:space="preserve">իր վրա դրված </w:t>
      </w:r>
      <w:r w:rsidR="00E9610F" w:rsidRPr="00E352CE">
        <w:rPr>
          <w:rFonts w:ascii="GHEA Grapalat" w:hAnsi="GHEA Grapalat"/>
          <w:color w:val="000000"/>
          <w:lang w:val="hy-AM"/>
        </w:rPr>
        <w:t>պարտականությունը</w:t>
      </w:r>
      <w:r w:rsidR="008150AC" w:rsidRPr="00E352CE">
        <w:rPr>
          <w:rFonts w:ascii="GHEA Grapalat" w:hAnsi="GHEA Grapalat"/>
          <w:color w:val="000000"/>
          <w:lang w:val="hy-AM"/>
        </w:rPr>
        <w:t>,</w:t>
      </w:r>
      <w:r w:rsidR="005F6351" w:rsidRPr="00E352CE">
        <w:rPr>
          <w:rFonts w:ascii="GHEA Grapalat" w:hAnsi="GHEA Grapalat"/>
          <w:color w:val="000000"/>
          <w:lang w:val="hy-AM"/>
        </w:rPr>
        <w:t xml:space="preserve"> </w:t>
      </w:r>
      <w:r w:rsidR="008150AC" w:rsidRPr="00E352CE">
        <w:rPr>
          <w:rFonts w:ascii="GHEA Grapalat" w:hAnsi="GHEA Grapalat"/>
          <w:color w:val="000000"/>
          <w:lang w:val="hy-AM"/>
        </w:rPr>
        <w:t>այն է</w:t>
      </w:r>
      <w:r w:rsidR="00A800A4" w:rsidRPr="00E352CE">
        <w:rPr>
          <w:rFonts w:ascii="GHEA Grapalat" w:hAnsi="GHEA Grapalat"/>
          <w:color w:val="000000"/>
          <w:lang w:val="hy-AM"/>
        </w:rPr>
        <w:t>՝</w:t>
      </w:r>
      <w:r w:rsidR="00C977AE" w:rsidRPr="00E352CE">
        <w:rPr>
          <w:rFonts w:ascii="GHEA Grapalat" w:hAnsi="GHEA Grapalat"/>
          <w:color w:val="000000"/>
          <w:lang w:val="hy-AM"/>
        </w:rPr>
        <w:t xml:space="preserve"> </w:t>
      </w:r>
      <w:r w:rsidR="00CF34D0" w:rsidRPr="00E352CE">
        <w:rPr>
          <w:rFonts w:ascii="GHEA Grapalat" w:hAnsi="GHEA Grapalat"/>
          <w:color w:val="000000"/>
          <w:lang w:val="hy-AM"/>
        </w:rPr>
        <w:t xml:space="preserve">Ռաֆայել </w:t>
      </w:r>
      <w:r w:rsidR="00A800A4" w:rsidRPr="00E352CE">
        <w:rPr>
          <w:rFonts w:ascii="GHEA Grapalat" w:hAnsi="GHEA Grapalat"/>
          <w:color w:val="000000"/>
          <w:lang w:val="hy-AM"/>
        </w:rPr>
        <w:t>Գևորգյան</w:t>
      </w:r>
      <w:r w:rsidR="00C977AE" w:rsidRPr="00E352CE">
        <w:rPr>
          <w:rFonts w:ascii="GHEA Grapalat" w:hAnsi="GHEA Grapalat"/>
          <w:color w:val="000000"/>
          <w:lang w:val="hy-AM"/>
        </w:rPr>
        <w:t>ին</w:t>
      </w:r>
      <w:r w:rsidR="00D97EB5" w:rsidRPr="00E352CE">
        <w:rPr>
          <w:rFonts w:ascii="GHEA Grapalat" w:hAnsi="GHEA Grapalat"/>
          <w:color w:val="000000"/>
          <w:lang w:val="hy-AM"/>
        </w:rPr>
        <w:t xml:space="preserve"> առաջարկել է </w:t>
      </w:r>
      <w:r w:rsidR="00C977AE" w:rsidRPr="00E352CE">
        <w:rPr>
          <w:rFonts w:ascii="GHEA Grapalat" w:hAnsi="GHEA Grapalat"/>
          <w:color w:val="000000"/>
          <w:lang w:val="hy-AM"/>
        </w:rPr>
        <w:t>իր մասնագիտական պատրաստվածությանը, որակավորմանը, առողջական վիճակին համապատասխան այլ աշխատանք</w:t>
      </w:r>
      <w:r w:rsidR="005F6351" w:rsidRPr="00E352CE">
        <w:rPr>
          <w:rFonts w:ascii="GHEA Grapalat" w:hAnsi="GHEA Grapalat"/>
          <w:color w:val="000000"/>
          <w:lang w:val="hy-AM"/>
        </w:rPr>
        <w:t>,</w:t>
      </w:r>
      <w:r w:rsidR="008150AC" w:rsidRPr="00E352CE">
        <w:rPr>
          <w:rFonts w:ascii="GHEA Grapalat" w:hAnsi="GHEA Grapalat"/>
          <w:color w:val="000000"/>
          <w:lang w:val="hy-AM"/>
        </w:rPr>
        <w:t xml:space="preserve"> </w:t>
      </w:r>
      <w:r w:rsidR="00C977AE" w:rsidRPr="00E352CE">
        <w:rPr>
          <w:rFonts w:ascii="GHEA Grapalat" w:hAnsi="GHEA Grapalat"/>
          <w:color w:val="000000"/>
          <w:lang w:val="hy-AM"/>
        </w:rPr>
        <w:t>որից</w:t>
      </w:r>
      <w:r w:rsidR="00D40FBB" w:rsidRPr="00E352CE">
        <w:rPr>
          <w:rFonts w:ascii="GHEA Grapalat" w:hAnsi="GHEA Grapalat"/>
          <w:color w:val="000000"/>
          <w:lang w:val="hy-AM"/>
        </w:rPr>
        <w:t>,</w:t>
      </w:r>
      <w:r w:rsidR="000201C5" w:rsidRPr="00E352CE">
        <w:rPr>
          <w:rFonts w:ascii="GHEA Grapalat" w:hAnsi="GHEA Grapalat"/>
          <w:color w:val="000000"/>
          <w:lang w:val="hy-AM"/>
        </w:rPr>
        <w:t xml:space="preserve"> սակայն</w:t>
      </w:r>
      <w:r w:rsidR="00D40FBB" w:rsidRPr="00E352CE">
        <w:rPr>
          <w:rFonts w:ascii="GHEA Grapalat" w:hAnsi="GHEA Grapalat"/>
          <w:color w:val="000000"/>
          <w:lang w:val="hy-AM"/>
        </w:rPr>
        <w:t>,</w:t>
      </w:r>
      <w:r w:rsidR="00C977AE" w:rsidRPr="00E352CE">
        <w:rPr>
          <w:rFonts w:ascii="GHEA Grapalat" w:hAnsi="GHEA Grapalat"/>
          <w:color w:val="000000"/>
          <w:lang w:val="hy-AM"/>
        </w:rPr>
        <w:t xml:space="preserve"> Ռաֆայել Գևորգյանը </w:t>
      </w:r>
      <w:r w:rsidR="00A800A4" w:rsidRPr="00E352CE">
        <w:rPr>
          <w:rFonts w:ascii="GHEA Grapalat" w:hAnsi="GHEA Grapalat"/>
          <w:shd w:val="clear" w:color="auto" w:fill="FFFFFF"/>
          <w:lang w:val="hy-AM"/>
        </w:rPr>
        <w:t xml:space="preserve">10.06.2021 թվականին Ընկերության գլխավոր տնօրենին հասցեագրված գրությամբ </w:t>
      </w:r>
      <w:r w:rsidR="00C977AE" w:rsidRPr="00E352CE">
        <w:rPr>
          <w:rFonts w:ascii="GHEA Grapalat" w:hAnsi="GHEA Grapalat"/>
          <w:color w:val="000000"/>
          <w:lang w:val="hy-AM"/>
        </w:rPr>
        <w:t xml:space="preserve">հրաժարվել է։ </w:t>
      </w:r>
      <w:r w:rsidR="003234FB" w:rsidRPr="00E352CE">
        <w:rPr>
          <w:rFonts w:ascii="GHEA Grapalat" w:hAnsi="GHEA Grapalat"/>
          <w:color w:val="000000"/>
          <w:lang w:val="hy-AM"/>
        </w:rPr>
        <w:t xml:space="preserve"> </w:t>
      </w:r>
    </w:p>
    <w:p w14:paraId="2DC957DD" w14:textId="542D4CD1" w:rsidR="00656516" w:rsidRPr="00E352CE" w:rsidRDefault="00D04295" w:rsidP="00E1075B">
      <w:pPr>
        <w:tabs>
          <w:tab w:val="left" w:pos="540"/>
        </w:tabs>
        <w:ind w:right="87" w:firstLine="360"/>
        <w:jc w:val="both"/>
        <w:rPr>
          <w:rFonts w:ascii="GHEA Grapalat" w:hAnsi="GHEA Grapalat"/>
          <w:color w:val="000000"/>
          <w:lang w:val="hy-AM"/>
        </w:rPr>
      </w:pPr>
      <w:r w:rsidRPr="00E352CE">
        <w:rPr>
          <w:rFonts w:ascii="GHEA Grapalat" w:hAnsi="GHEA Grapalat"/>
          <w:color w:val="000000"/>
          <w:lang w:val="hy-AM"/>
        </w:rPr>
        <w:t>Անդրադառնալով</w:t>
      </w:r>
      <w:r w:rsidR="00C977AE" w:rsidRPr="00E352CE">
        <w:rPr>
          <w:rFonts w:ascii="GHEA Grapalat" w:hAnsi="GHEA Grapalat"/>
          <w:color w:val="000000"/>
          <w:lang w:val="hy-AM"/>
        </w:rPr>
        <w:t xml:space="preserve"> Վերաքննիչ դատարանի այն պատճառաբանությանը,</w:t>
      </w:r>
      <w:r w:rsidR="005F6351" w:rsidRPr="00E352CE">
        <w:rPr>
          <w:rFonts w:ascii="GHEA Grapalat" w:hAnsi="GHEA Grapalat"/>
          <w:color w:val="000000"/>
          <w:lang w:val="hy-AM"/>
        </w:rPr>
        <w:t xml:space="preserve"> </w:t>
      </w:r>
      <w:r w:rsidR="00C977AE" w:rsidRPr="00E352CE">
        <w:rPr>
          <w:rFonts w:ascii="GHEA Grapalat" w:hAnsi="GHEA Grapalat"/>
          <w:color w:val="000000"/>
          <w:lang w:val="hy-AM"/>
        </w:rPr>
        <w:t xml:space="preserve">որ Դատարանը չի անդրադարձել «Հյուսիսարևելյան» տեղամասի պետի պաշտոնը </w:t>
      </w:r>
      <w:r w:rsidR="00A800A4" w:rsidRPr="00E352CE">
        <w:rPr>
          <w:rFonts w:ascii="GHEA Grapalat" w:hAnsi="GHEA Grapalat"/>
          <w:color w:val="000000"/>
          <w:lang w:val="hy-AM"/>
        </w:rPr>
        <w:t>Ռաֆայել Գևորգյան</w:t>
      </w:r>
      <w:r w:rsidR="00C977AE" w:rsidRPr="00E352CE">
        <w:rPr>
          <w:rFonts w:ascii="GHEA Grapalat" w:hAnsi="GHEA Grapalat"/>
          <w:color w:val="000000"/>
          <w:lang w:val="hy-AM"/>
        </w:rPr>
        <w:t xml:space="preserve">ին առաջարկելու առաջնահերթության հարցին, Վճռաբեկ դատարանն արձանագրում է, որ </w:t>
      </w:r>
      <w:r w:rsidR="00192775" w:rsidRPr="00E352CE">
        <w:rPr>
          <w:rFonts w:ascii="GHEA Grapalat" w:hAnsi="GHEA Grapalat"/>
          <w:color w:val="000000"/>
          <w:lang w:val="hy-AM"/>
        </w:rPr>
        <w:t xml:space="preserve">Ընկերության </w:t>
      </w:r>
      <w:r w:rsidR="00D628C1" w:rsidRPr="00E352CE">
        <w:rPr>
          <w:rFonts w:ascii="GHEA Grapalat" w:hAnsi="GHEA Grapalat"/>
          <w:color w:val="000000"/>
          <w:lang w:val="hy-AM"/>
        </w:rPr>
        <w:t xml:space="preserve">կազմակերպական կառուցվածքում </w:t>
      </w:r>
      <w:r w:rsidR="00192775" w:rsidRPr="00E352CE">
        <w:rPr>
          <w:rFonts w:ascii="GHEA Grapalat" w:hAnsi="GHEA Grapalat"/>
          <w:color w:val="000000"/>
          <w:lang w:val="hy-AM"/>
        </w:rPr>
        <w:t xml:space="preserve">փոփոխությունների արդյունքում </w:t>
      </w:r>
      <w:r w:rsidR="00D628C1" w:rsidRPr="00E352CE">
        <w:rPr>
          <w:rFonts w:ascii="GHEA Grapalat" w:hAnsi="GHEA Grapalat"/>
          <w:color w:val="000000"/>
          <w:lang w:val="hy-AM"/>
        </w:rPr>
        <w:t>հաստիք</w:t>
      </w:r>
      <w:r w:rsidR="0038265E" w:rsidRPr="00E352CE">
        <w:rPr>
          <w:rFonts w:ascii="GHEA Grapalat" w:hAnsi="GHEA Grapalat"/>
          <w:color w:val="000000"/>
          <w:lang w:val="hy-AM"/>
        </w:rPr>
        <w:t>ի</w:t>
      </w:r>
      <w:r w:rsidR="00D628C1" w:rsidRPr="00E352CE">
        <w:rPr>
          <w:rFonts w:ascii="GHEA Grapalat" w:hAnsi="GHEA Grapalat"/>
          <w:color w:val="000000"/>
          <w:lang w:val="hy-AM"/>
        </w:rPr>
        <w:t xml:space="preserve"> կրճատման դեպքում </w:t>
      </w:r>
      <w:r w:rsidR="00192775" w:rsidRPr="00E352CE">
        <w:rPr>
          <w:rFonts w:ascii="GHEA Grapalat" w:hAnsi="GHEA Grapalat"/>
          <w:color w:val="000000"/>
          <w:lang w:val="hy-AM"/>
        </w:rPr>
        <w:t>աշխատողին հնարավոր մի քանի այլ աշխատանքներից որևէ մեկն առաջարկելու ընտրությունը բխում է Ընկերության՝ որպես իրավունքի սուբյեկտի ազատ գործելու, ինչպես նաև տնտեսական գործունեության ազատության սահմանադրական իրավունքների</w:t>
      </w:r>
      <w:r w:rsidR="00146011">
        <w:rPr>
          <w:rFonts w:ascii="GHEA Grapalat" w:hAnsi="GHEA Grapalat"/>
          <w:color w:val="000000"/>
          <w:lang w:val="hy-AM"/>
        </w:rPr>
        <w:t>ն</w:t>
      </w:r>
      <w:r w:rsidR="00192775" w:rsidRPr="00E352CE">
        <w:rPr>
          <w:rFonts w:ascii="GHEA Grapalat" w:hAnsi="GHEA Grapalat"/>
          <w:color w:val="000000"/>
          <w:lang w:val="hy-AM"/>
        </w:rPr>
        <w:t xml:space="preserve"> անարգել </w:t>
      </w:r>
      <w:r w:rsidR="002D795B" w:rsidRPr="00E352CE">
        <w:rPr>
          <w:rFonts w:ascii="GHEA Grapalat" w:hAnsi="GHEA Grapalat"/>
          <w:color w:val="000000"/>
          <w:lang w:val="hy-AM"/>
        </w:rPr>
        <w:t>իրականացնելու հնարավորությունից</w:t>
      </w:r>
      <w:r w:rsidR="00656516" w:rsidRPr="00E352CE">
        <w:rPr>
          <w:rFonts w:ascii="GHEA Grapalat" w:hAnsi="GHEA Grapalat"/>
          <w:color w:val="000000"/>
          <w:lang w:val="hy-AM"/>
        </w:rPr>
        <w:t xml:space="preserve">: </w:t>
      </w:r>
      <w:r w:rsidR="00D158BA" w:rsidRPr="00E352CE">
        <w:rPr>
          <w:rFonts w:ascii="GHEA Grapalat" w:hAnsi="GHEA Grapalat"/>
          <w:color w:val="000000"/>
          <w:lang w:val="hy-AM"/>
        </w:rPr>
        <w:t>Հետևաբար</w:t>
      </w:r>
      <w:r w:rsidR="006F1FD0" w:rsidRPr="00E352CE">
        <w:rPr>
          <w:rFonts w:ascii="GHEA Grapalat" w:hAnsi="GHEA Grapalat"/>
          <w:color w:val="000000"/>
          <w:lang w:val="hy-AM"/>
        </w:rPr>
        <w:t>,</w:t>
      </w:r>
      <w:r w:rsidR="00D158BA" w:rsidRPr="00E352CE">
        <w:rPr>
          <w:rFonts w:ascii="GHEA Grapalat" w:hAnsi="GHEA Grapalat"/>
          <w:color w:val="000000"/>
          <w:lang w:val="hy-AM"/>
        </w:rPr>
        <w:t xml:space="preserve"> Ընկերության կողմից ինչպես հավասար պայմաններում գտնվող աշխատողներից իր նախընտրած աշխատողների հետ աշխատանքային հարաբերությունների շարունակումը, այնպես էլ </w:t>
      </w:r>
      <w:r w:rsidR="00BB077D" w:rsidRPr="00E352CE">
        <w:rPr>
          <w:rFonts w:ascii="GHEA Grapalat" w:hAnsi="GHEA Grapalat"/>
          <w:color w:val="000000"/>
          <w:lang w:val="hy-AM"/>
        </w:rPr>
        <w:t xml:space="preserve">սույն դեպքում </w:t>
      </w:r>
      <w:r w:rsidR="003732C3" w:rsidRPr="00E352CE">
        <w:rPr>
          <w:rFonts w:ascii="GHEA Grapalat" w:hAnsi="GHEA Grapalat"/>
          <w:color w:val="000000"/>
          <w:lang w:val="hy-AM"/>
        </w:rPr>
        <w:t xml:space="preserve">Ռաֆայել </w:t>
      </w:r>
      <w:r w:rsidR="00D158BA" w:rsidRPr="00E352CE">
        <w:rPr>
          <w:rFonts w:ascii="GHEA Grapalat" w:hAnsi="GHEA Grapalat"/>
          <w:color w:val="000000"/>
          <w:lang w:val="hy-AM"/>
        </w:rPr>
        <w:t>Գևորգյանին Ընկերության շահագործման ծառայության աշխատանքի անվտանգության գծով ճարտարագետի հաստիք</w:t>
      </w:r>
      <w:r w:rsidR="003732C3" w:rsidRPr="00E352CE">
        <w:rPr>
          <w:rFonts w:ascii="GHEA Grapalat" w:hAnsi="GHEA Grapalat"/>
          <w:color w:val="000000"/>
          <w:lang w:val="hy-AM"/>
        </w:rPr>
        <w:t>ը</w:t>
      </w:r>
      <w:r w:rsidR="00BB077D" w:rsidRPr="00E352CE">
        <w:rPr>
          <w:rFonts w:ascii="GHEA Grapalat" w:hAnsi="GHEA Grapalat"/>
          <w:color w:val="000000"/>
          <w:lang w:val="hy-AM"/>
        </w:rPr>
        <w:t>՝</w:t>
      </w:r>
      <w:r w:rsidR="00D158BA" w:rsidRPr="00E352CE">
        <w:rPr>
          <w:rFonts w:ascii="GHEA Grapalat" w:hAnsi="GHEA Grapalat"/>
          <w:color w:val="000000"/>
          <w:lang w:val="hy-AM"/>
        </w:rPr>
        <w:t xml:space="preserve"> որպես վերջինիս որակավորմանը և մասնագիտական պատրաստվածությանը համապատասխանող այլ աշխատանքի առաջարկ</w:t>
      </w:r>
      <w:r w:rsidR="005F6351" w:rsidRPr="00E352CE">
        <w:rPr>
          <w:rFonts w:ascii="GHEA Grapalat" w:hAnsi="GHEA Grapalat"/>
          <w:color w:val="000000"/>
          <w:lang w:val="hy-AM"/>
        </w:rPr>
        <w:t>ն</w:t>
      </w:r>
      <w:r w:rsidR="006F1FD0" w:rsidRPr="00E352CE">
        <w:rPr>
          <w:rFonts w:ascii="GHEA Grapalat" w:hAnsi="GHEA Grapalat"/>
          <w:color w:val="000000"/>
          <w:lang w:val="hy-AM"/>
        </w:rPr>
        <w:t xml:space="preserve"> </w:t>
      </w:r>
      <w:r w:rsidR="00D158BA" w:rsidRPr="00E352CE">
        <w:rPr>
          <w:rFonts w:ascii="GHEA Grapalat" w:hAnsi="GHEA Grapalat"/>
          <w:color w:val="000000"/>
          <w:lang w:val="hy-AM"/>
        </w:rPr>
        <w:t xml:space="preserve">իրավաչափ է </w:t>
      </w:r>
      <w:r w:rsidR="00146011">
        <w:rPr>
          <w:rFonts w:ascii="GHEA Grapalat" w:hAnsi="GHEA Grapalat"/>
          <w:color w:val="000000"/>
          <w:lang w:val="hy-AM"/>
        </w:rPr>
        <w:t>ու</w:t>
      </w:r>
      <w:r w:rsidR="00D158BA" w:rsidRPr="00E352CE">
        <w:rPr>
          <w:rFonts w:ascii="GHEA Grapalat" w:hAnsi="GHEA Grapalat"/>
          <w:color w:val="000000"/>
          <w:lang w:val="hy-AM"/>
        </w:rPr>
        <w:t xml:space="preserve"> բխում է պետության կողմից երաշխավորվող ազատ գործելու և տնտեսական գործունեության ազատության իրավունքներից։</w:t>
      </w:r>
    </w:p>
    <w:p w14:paraId="7CDE4B0C" w14:textId="45F6B3DB" w:rsidR="008651E3" w:rsidRPr="00E352CE" w:rsidRDefault="00AE5E5B" w:rsidP="00E1075B">
      <w:pPr>
        <w:tabs>
          <w:tab w:val="left" w:pos="540"/>
        </w:tabs>
        <w:ind w:right="87" w:firstLine="360"/>
        <w:jc w:val="both"/>
        <w:rPr>
          <w:rFonts w:ascii="GHEA Grapalat" w:hAnsi="GHEA Grapalat"/>
          <w:color w:val="000000"/>
          <w:lang w:val="hy-AM"/>
        </w:rPr>
      </w:pPr>
      <w:r w:rsidRPr="00E352CE">
        <w:rPr>
          <w:rFonts w:ascii="GHEA Grapalat" w:hAnsi="GHEA Grapalat"/>
          <w:color w:val="000000"/>
          <w:lang w:val="hy-AM"/>
        </w:rPr>
        <w:t xml:space="preserve">Այսպիսով, </w:t>
      </w:r>
      <w:r w:rsidR="00F973D8" w:rsidRPr="00E352CE">
        <w:rPr>
          <w:rFonts w:ascii="GHEA Grapalat" w:hAnsi="GHEA Grapalat"/>
          <w:color w:val="000000"/>
          <w:lang w:val="hy-AM"/>
        </w:rPr>
        <w:t>Վճռաբեկ դատարանը հարկ է համարում փաստել, որ գործատուն պարտավորություն էր կրում աշխատողին առաջարկել</w:t>
      </w:r>
      <w:r w:rsidR="00146011">
        <w:rPr>
          <w:rFonts w:ascii="GHEA Grapalat" w:hAnsi="GHEA Grapalat"/>
          <w:color w:val="000000"/>
          <w:lang w:val="hy-AM"/>
        </w:rPr>
        <w:t>ու</w:t>
      </w:r>
      <w:r w:rsidR="00F973D8" w:rsidRPr="00E352CE">
        <w:rPr>
          <w:rFonts w:ascii="GHEA Grapalat" w:hAnsi="GHEA Grapalat"/>
          <w:color w:val="000000"/>
          <w:lang w:val="hy-AM"/>
        </w:rPr>
        <w:t xml:space="preserve"> նախկինում կատարած աշխատանքին համարժեք որակավորում և մասնագիտական պատրաստվածություն պահանջող այլ աշխատանք</w:t>
      </w:r>
      <w:r w:rsidR="001B0BE7" w:rsidRPr="00E352CE">
        <w:rPr>
          <w:rFonts w:ascii="GHEA Grapalat" w:hAnsi="GHEA Grapalat"/>
          <w:color w:val="000000"/>
          <w:lang w:val="hy-AM"/>
        </w:rPr>
        <w:t>,</w:t>
      </w:r>
      <w:r w:rsidR="001A59DD" w:rsidRPr="00E352CE">
        <w:rPr>
          <w:rFonts w:ascii="GHEA Grapalat" w:hAnsi="GHEA Grapalat"/>
          <w:color w:val="000000"/>
          <w:lang w:val="hy-AM"/>
        </w:rPr>
        <w:t xml:space="preserve"> և օրենսդրական պահանջ չկա </w:t>
      </w:r>
      <w:r w:rsidR="002D795B" w:rsidRPr="00E352CE">
        <w:rPr>
          <w:rFonts w:ascii="GHEA Grapalat" w:hAnsi="GHEA Grapalat"/>
          <w:color w:val="000000"/>
          <w:lang w:val="hy-AM"/>
        </w:rPr>
        <w:t xml:space="preserve">աշխատողին </w:t>
      </w:r>
      <w:r w:rsidR="001A59DD" w:rsidRPr="00E352CE">
        <w:rPr>
          <w:rFonts w:ascii="GHEA Grapalat" w:hAnsi="GHEA Grapalat"/>
          <w:b/>
          <w:bCs/>
          <w:color w:val="000000"/>
          <w:lang w:val="hy-AM"/>
        </w:rPr>
        <w:t>առաջարկելու յուրաքանչյուր հաստիք</w:t>
      </w:r>
      <w:r w:rsidR="001A59DD" w:rsidRPr="00E352CE">
        <w:rPr>
          <w:rFonts w:ascii="GHEA Grapalat" w:hAnsi="GHEA Grapalat"/>
          <w:color w:val="000000"/>
          <w:lang w:val="hy-AM"/>
        </w:rPr>
        <w:t xml:space="preserve">, որը հաստիքների </w:t>
      </w:r>
      <w:r w:rsidR="009F756F" w:rsidRPr="00E352CE">
        <w:rPr>
          <w:rFonts w:ascii="GHEA Grapalat" w:hAnsi="GHEA Grapalat"/>
          <w:color w:val="000000"/>
          <w:lang w:val="hy-AM"/>
        </w:rPr>
        <w:t>կրճատումից հետո առկա է գործատուի կազմակերպական կառուցվածքում</w:t>
      </w:r>
      <w:r w:rsidR="001A59DD" w:rsidRPr="00E352CE">
        <w:rPr>
          <w:rFonts w:ascii="GHEA Grapalat" w:hAnsi="GHEA Grapalat"/>
          <w:color w:val="000000"/>
          <w:lang w:val="hy-AM"/>
        </w:rPr>
        <w:t>։</w:t>
      </w:r>
    </w:p>
    <w:p w14:paraId="44B11D80" w14:textId="7D182296" w:rsidR="00F973D8" w:rsidRPr="00E352CE" w:rsidRDefault="007156FB" w:rsidP="00E1075B">
      <w:pPr>
        <w:tabs>
          <w:tab w:val="left" w:pos="540"/>
        </w:tabs>
        <w:ind w:right="87" w:firstLine="360"/>
        <w:jc w:val="both"/>
        <w:rPr>
          <w:rFonts w:ascii="GHEA Grapalat" w:hAnsi="GHEA Grapalat"/>
          <w:color w:val="000000"/>
          <w:lang w:val="hy-AM"/>
        </w:rPr>
      </w:pPr>
      <w:r w:rsidRPr="00E352CE">
        <w:rPr>
          <w:rFonts w:ascii="GHEA Grapalat" w:hAnsi="GHEA Grapalat"/>
          <w:color w:val="000000"/>
          <w:lang w:val="hy-AM"/>
        </w:rPr>
        <w:t>Վերոգրյալ պատճառաբանությունների լույսի</w:t>
      </w:r>
      <w:r w:rsidR="0015039E" w:rsidRPr="00E352CE">
        <w:rPr>
          <w:rFonts w:ascii="GHEA Grapalat" w:hAnsi="GHEA Grapalat"/>
          <w:color w:val="000000"/>
          <w:lang w:val="hy-AM"/>
        </w:rPr>
        <w:t xml:space="preserve"> ներքո</w:t>
      </w:r>
      <w:r w:rsidRPr="00E352CE">
        <w:rPr>
          <w:rFonts w:ascii="GHEA Grapalat" w:hAnsi="GHEA Grapalat"/>
          <w:color w:val="000000"/>
          <w:lang w:val="hy-AM"/>
        </w:rPr>
        <w:t xml:space="preserve"> Վճռաբեկ դատարանն արձանագրում է, որ</w:t>
      </w:r>
      <w:r w:rsidR="00F973D8" w:rsidRPr="00E352CE">
        <w:rPr>
          <w:rFonts w:ascii="GHEA Grapalat" w:hAnsi="GHEA Grapalat"/>
          <w:color w:val="000000"/>
          <w:lang w:val="hy-AM"/>
        </w:rPr>
        <w:t xml:space="preserve"> </w:t>
      </w:r>
      <w:r w:rsidRPr="00E352CE">
        <w:rPr>
          <w:rFonts w:ascii="GHEA Grapalat" w:hAnsi="GHEA Grapalat"/>
          <w:color w:val="000000"/>
          <w:lang w:val="hy-AM"/>
        </w:rPr>
        <w:t xml:space="preserve">գործատուն պարտավորություն չէր կրում </w:t>
      </w:r>
      <w:r w:rsidR="00511BB2" w:rsidRPr="00E352CE">
        <w:rPr>
          <w:rFonts w:ascii="GHEA Grapalat" w:hAnsi="GHEA Grapalat"/>
          <w:color w:val="000000"/>
          <w:lang w:val="hy-AM"/>
        </w:rPr>
        <w:t xml:space="preserve">Ռաֆայել </w:t>
      </w:r>
      <w:r w:rsidR="008A320C" w:rsidRPr="00E352CE">
        <w:rPr>
          <w:rFonts w:ascii="GHEA Grapalat" w:hAnsi="GHEA Grapalat"/>
          <w:color w:val="000000"/>
          <w:lang w:val="hy-AM"/>
        </w:rPr>
        <w:t>Գևորգյան</w:t>
      </w:r>
      <w:r w:rsidRPr="00E352CE">
        <w:rPr>
          <w:rFonts w:ascii="GHEA Grapalat" w:hAnsi="GHEA Grapalat"/>
          <w:color w:val="000000"/>
          <w:lang w:val="hy-AM"/>
        </w:rPr>
        <w:t xml:space="preserve">ին առաջարկելու նաև </w:t>
      </w:r>
      <w:r w:rsidR="00192775" w:rsidRPr="00E352CE">
        <w:rPr>
          <w:rFonts w:ascii="GHEA Grapalat" w:hAnsi="GHEA Grapalat"/>
          <w:color w:val="000000"/>
          <w:lang w:val="hy-AM"/>
        </w:rPr>
        <w:t xml:space="preserve">Ընկերության </w:t>
      </w:r>
      <w:r w:rsidR="00192775" w:rsidRPr="00E352CE">
        <w:rPr>
          <w:rFonts w:ascii="GHEA Grapalat" w:hAnsi="GHEA Grapalat" w:cs="Sylfaen"/>
          <w:lang w:val="hy-AM"/>
        </w:rPr>
        <w:t xml:space="preserve">«Հյուսիսարևելյան» տեղամասի պետի </w:t>
      </w:r>
      <w:r w:rsidRPr="00E352CE">
        <w:rPr>
          <w:rFonts w:ascii="GHEA Grapalat" w:hAnsi="GHEA Grapalat"/>
          <w:color w:val="000000"/>
          <w:lang w:val="hy-AM"/>
        </w:rPr>
        <w:t>ազատ հաստիքը</w:t>
      </w:r>
      <w:r w:rsidR="002D795B" w:rsidRPr="00E352CE">
        <w:rPr>
          <w:rFonts w:ascii="GHEA Grapalat" w:hAnsi="GHEA Grapalat"/>
          <w:color w:val="000000"/>
          <w:lang w:val="hy-AM"/>
        </w:rPr>
        <w:t>, քանի որ վերջինիս արդեն իսկ առաջարկվել էր իր մասնագիտական պատրաստվածությանը</w:t>
      </w:r>
      <w:r w:rsidR="00BB077D" w:rsidRPr="00E352CE">
        <w:rPr>
          <w:rFonts w:ascii="GHEA Grapalat" w:hAnsi="GHEA Grapalat"/>
          <w:color w:val="000000"/>
          <w:lang w:val="hy-AM"/>
        </w:rPr>
        <w:t>,</w:t>
      </w:r>
      <w:r w:rsidR="005F6351" w:rsidRPr="00E352CE">
        <w:rPr>
          <w:rFonts w:ascii="GHEA Grapalat" w:hAnsi="GHEA Grapalat"/>
          <w:color w:val="000000"/>
          <w:lang w:val="hy-AM"/>
        </w:rPr>
        <w:t xml:space="preserve"> </w:t>
      </w:r>
      <w:r w:rsidR="00066D99" w:rsidRPr="00E352CE">
        <w:rPr>
          <w:rFonts w:ascii="GHEA Grapalat" w:hAnsi="GHEA Grapalat"/>
          <w:color w:val="000000"/>
          <w:lang w:val="hy-AM"/>
        </w:rPr>
        <w:t xml:space="preserve">որակավորմանը </w:t>
      </w:r>
      <w:r w:rsidR="00BB077D" w:rsidRPr="00E352CE">
        <w:rPr>
          <w:rFonts w:ascii="GHEA Grapalat" w:hAnsi="GHEA Grapalat"/>
          <w:color w:val="000000"/>
          <w:lang w:val="hy-AM"/>
        </w:rPr>
        <w:t xml:space="preserve">և առողջական վիճակին </w:t>
      </w:r>
      <w:r w:rsidR="00066D99" w:rsidRPr="00E352CE">
        <w:rPr>
          <w:rFonts w:ascii="GHEA Grapalat" w:hAnsi="GHEA Grapalat"/>
          <w:color w:val="000000"/>
          <w:lang w:val="hy-AM"/>
        </w:rPr>
        <w:t>համա</w:t>
      </w:r>
      <w:r w:rsidR="00BB077D" w:rsidRPr="00E352CE">
        <w:rPr>
          <w:rFonts w:ascii="GHEA Grapalat" w:hAnsi="GHEA Grapalat"/>
          <w:color w:val="000000"/>
          <w:lang w:val="hy-AM"/>
        </w:rPr>
        <w:t>պատասխան</w:t>
      </w:r>
      <w:r w:rsidR="00066D99" w:rsidRPr="00E352CE">
        <w:rPr>
          <w:rFonts w:ascii="GHEA Grapalat" w:hAnsi="GHEA Grapalat"/>
          <w:color w:val="000000"/>
          <w:lang w:val="hy-AM"/>
        </w:rPr>
        <w:t xml:space="preserve"> աշխատանք:</w:t>
      </w:r>
    </w:p>
    <w:p w14:paraId="268D9C33" w14:textId="0DB24A4B" w:rsidR="00404197" w:rsidRPr="00E352CE" w:rsidRDefault="00421AF4" w:rsidP="00E1075B">
      <w:pPr>
        <w:tabs>
          <w:tab w:val="left" w:pos="540"/>
        </w:tabs>
        <w:ind w:right="87" w:firstLine="360"/>
        <w:jc w:val="both"/>
        <w:rPr>
          <w:rFonts w:ascii="GHEA Grapalat" w:hAnsi="GHEA Grapalat"/>
          <w:color w:val="000000"/>
          <w:lang w:val="hy-AM"/>
        </w:rPr>
      </w:pPr>
      <w:r w:rsidRPr="00E352CE">
        <w:rPr>
          <w:rFonts w:ascii="GHEA Grapalat" w:hAnsi="GHEA Grapalat"/>
          <w:color w:val="000000"/>
          <w:lang w:val="hy-AM"/>
        </w:rPr>
        <w:lastRenderedPageBreak/>
        <w:tab/>
      </w:r>
      <w:r w:rsidR="00404197" w:rsidRPr="00E352CE">
        <w:rPr>
          <w:rFonts w:ascii="GHEA Grapalat" w:hAnsi="GHEA Grapalat"/>
          <w:color w:val="000000"/>
          <w:lang w:val="hy-AM"/>
        </w:rPr>
        <w:t xml:space="preserve">Այսպիսով, վճռաբեկ բողոքի հիմքի առկայությունը Վճռաբեկ դատարանը դիտում է բավարար` ՀՀ քաղաքացիական դատավարության օրենսգրքի 364-րդ հոդվածի և 390-րդ հոդվածի 2-րդ մասի ուժով Վերաքննիչ դատարանի </w:t>
      </w:r>
      <w:r w:rsidR="00192775" w:rsidRPr="00E352CE">
        <w:rPr>
          <w:rFonts w:ascii="GHEA Grapalat" w:hAnsi="GHEA Grapalat"/>
          <w:color w:val="000000" w:themeColor="text1"/>
          <w:shd w:val="clear" w:color="auto" w:fill="FFFFFF"/>
          <w:lang w:val="hy-AM"/>
        </w:rPr>
        <w:t>09</w:t>
      </w:r>
      <w:r w:rsidR="00A93147" w:rsidRPr="00E352CE">
        <w:rPr>
          <w:rFonts w:ascii="GHEA Grapalat" w:hAnsi="GHEA Grapalat"/>
          <w:color w:val="000000" w:themeColor="text1"/>
          <w:shd w:val="clear" w:color="auto" w:fill="FFFFFF"/>
          <w:lang w:val="hy-AM"/>
        </w:rPr>
        <w:t>.</w:t>
      </w:r>
      <w:r w:rsidR="00192775" w:rsidRPr="00E352CE">
        <w:rPr>
          <w:rFonts w:ascii="GHEA Grapalat" w:hAnsi="GHEA Grapalat"/>
          <w:color w:val="000000" w:themeColor="text1"/>
          <w:shd w:val="clear" w:color="auto" w:fill="FFFFFF"/>
          <w:lang w:val="hy-AM"/>
        </w:rPr>
        <w:t>12</w:t>
      </w:r>
      <w:r w:rsidR="00A93147" w:rsidRPr="00E352CE">
        <w:rPr>
          <w:rFonts w:ascii="GHEA Grapalat" w:hAnsi="GHEA Grapalat"/>
          <w:color w:val="000000" w:themeColor="text1"/>
          <w:shd w:val="clear" w:color="auto" w:fill="FFFFFF"/>
          <w:lang w:val="hy-AM"/>
        </w:rPr>
        <w:t>.202</w:t>
      </w:r>
      <w:r w:rsidR="00192775" w:rsidRPr="00E352CE">
        <w:rPr>
          <w:rFonts w:ascii="GHEA Grapalat" w:hAnsi="GHEA Grapalat"/>
          <w:color w:val="000000" w:themeColor="text1"/>
          <w:shd w:val="clear" w:color="auto" w:fill="FFFFFF"/>
          <w:lang w:val="hy-AM"/>
        </w:rPr>
        <w:t>2</w:t>
      </w:r>
      <w:r w:rsidR="00A93147" w:rsidRPr="00E352CE">
        <w:rPr>
          <w:rFonts w:ascii="GHEA Grapalat" w:hAnsi="GHEA Grapalat"/>
          <w:color w:val="000000" w:themeColor="text1"/>
          <w:shd w:val="clear" w:color="auto" w:fill="FFFFFF"/>
          <w:lang w:val="hy-AM"/>
        </w:rPr>
        <w:t xml:space="preserve"> </w:t>
      </w:r>
      <w:r w:rsidR="00404197" w:rsidRPr="00E352CE">
        <w:rPr>
          <w:rFonts w:ascii="GHEA Grapalat" w:hAnsi="GHEA Grapalat"/>
          <w:color w:val="000000"/>
          <w:lang w:val="hy-AM"/>
        </w:rPr>
        <w:t xml:space="preserve">թվականի որոշումը բեկանելու համար: </w:t>
      </w:r>
    </w:p>
    <w:p w14:paraId="21AE2965" w14:textId="56DF8ACA" w:rsidR="00404197" w:rsidRPr="00E352CE" w:rsidRDefault="00404197" w:rsidP="00E1075B">
      <w:pPr>
        <w:tabs>
          <w:tab w:val="left" w:pos="540"/>
        </w:tabs>
        <w:ind w:right="87" w:firstLine="360"/>
        <w:jc w:val="both"/>
        <w:rPr>
          <w:rFonts w:ascii="GHEA Grapalat" w:hAnsi="GHEA Grapalat"/>
          <w:color w:val="000000"/>
          <w:lang w:val="hy-AM"/>
        </w:rPr>
      </w:pPr>
      <w:r w:rsidRPr="00E352CE">
        <w:rPr>
          <w:rFonts w:ascii="GHEA Grapalat" w:hAnsi="GHEA Grapalat"/>
          <w:color w:val="000000"/>
          <w:lang w:val="hy-AM"/>
        </w:rPr>
        <w:t xml:space="preserve">Միաժամանակ Վճռաբեկ դատարանը գտնում է, որ սույն գործով անհրաժեշտ է կիրառել ՀՀ քաղաքացիական դատավարության օրենսգրքի 405-րդ հոդվածի 1-ին մասի 7-րդ կետով սահմանված՝ առաջին ատյանի դատարանի դատական ակտին օրինական ուժ տալու՝ Վճռաբեկ դատարանի լիազորությունը հետևյալ հիմնավորմամբ. </w:t>
      </w:r>
    </w:p>
    <w:p w14:paraId="3176D701" w14:textId="12DA18C3" w:rsidR="00404197" w:rsidRPr="00E352CE" w:rsidRDefault="00404197" w:rsidP="00E1075B">
      <w:pPr>
        <w:tabs>
          <w:tab w:val="left" w:pos="540"/>
        </w:tabs>
        <w:ind w:right="87" w:firstLine="360"/>
        <w:jc w:val="both"/>
        <w:rPr>
          <w:rFonts w:ascii="GHEA Grapalat" w:hAnsi="GHEA Grapalat"/>
          <w:color w:val="000000"/>
          <w:lang w:val="hy-AM"/>
        </w:rPr>
      </w:pPr>
      <w:r w:rsidRPr="00E352CE">
        <w:rPr>
          <w:rFonts w:ascii="GHEA Grapalat" w:hAnsi="GHEA Grapalat"/>
          <w:color w:val="000000"/>
          <w:lang w:val="hy-AM"/>
        </w:rPr>
        <w:t>«Մարդու իրավունքների և հիմնարար ազատությունների պաշտպանության մասին» եվրոպական կոնվենցիայի (այսուհետ՝ Կոնվենցիայի) 6-րդ հոդվածի համաձայն՝ յուրաքանչյուր ոք ունի ողջամիտ ժամկետում իր գործի քննության իրավունք։ Սույն քաղաքացիական գործով վեճի լուծումն էական նշանակություն ունի գործին մասնակցող անձանց համար։ Վճռաբեկ դատարանը գտնում է, որ գործը ողջամիտ ժամկետում քննելը հանդիսանում է Կոնվենցիայի նույն հոդվածով ամրագրված անձի արդար դատաքննության իրավունքի տարր, հետևաբար գործի անհարկի ձգձգումները վտանգ են պարունակում նշված իրավունքի խախտման տեսանկյունից։ Տվյալ դեպքում Վճռաբեկ դատարանի կողմից ստորադաս դատարանի դատական ակտին օրինական ուժ տալը բխում է արդարադատության արդյունավետության շահերից, քանի որ սույն գործով վերջնական դատական ակտ կայացնելու համար նոր հանգամանք հաստատելու անհրաժեշտությունը բացակայում է։</w:t>
      </w:r>
    </w:p>
    <w:p w14:paraId="60ACF12B" w14:textId="7C73AA59" w:rsidR="00C94CB9" w:rsidRPr="00E352CE" w:rsidRDefault="00404197" w:rsidP="00E1075B">
      <w:pPr>
        <w:tabs>
          <w:tab w:val="left" w:pos="540"/>
        </w:tabs>
        <w:ind w:right="87" w:firstLine="360"/>
        <w:jc w:val="both"/>
        <w:rPr>
          <w:rFonts w:ascii="GHEA Grapalat" w:hAnsi="GHEA Grapalat"/>
          <w:color w:val="000000"/>
          <w:lang w:val="hy-AM"/>
        </w:rPr>
      </w:pPr>
      <w:r w:rsidRPr="00E352CE">
        <w:rPr>
          <w:rFonts w:ascii="GHEA Grapalat" w:hAnsi="GHEA Grapalat"/>
          <w:color w:val="000000"/>
          <w:lang w:val="hy-AM"/>
        </w:rPr>
        <w:t xml:space="preserve">Դատարանի </w:t>
      </w:r>
      <w:r w:rsidR="00192775" w:rsidRPr="00E352CE">
        <w:rPr>
          <w:rFonts w:ascii="GHEA Grapalat" w:hAnsi="GHEA Grapalat"/>
          <w:color w:val="000000"/>
          <w:lang w:val="hy-AM"/>
        </w:rPr>
        <w:t>04</w:t>
      </w:r>
      <w:r w:rsidRPr="00E352CE">
        <w:rPr>
          <w:rFonts w:ascii="GHEA Grapalat" w:hAnsi="GHEA Grapalat"/>
          <w:color w:val="000000"/>
          <w:lang w:val="hy-AM"/>
        </w:rPr>
        <w:t>.0</w:t>
      </w:r>
      <w:r w:rsidR="00192775" w:rsidRPr="00E352CE">
        <w:rPr>
          <w:rFonts w:ascii="GHEA Grapalat" w:hAnsi="GHEA Grapalat"/>
          <w:color w:val="000000"/>
          <w:lang w:val="hy-AM"/>
        </w:rPr>
        <w:t>7</w:t>
      </w:r>
      <w:r w:rsidRPr="00E352CE">
        <w:rPr>
          <w:rFonts w:ascii="GHEA Grapalat" w:hAnsi="GHEA Grapalat"/>
          <w:color w:val="000000"/>
          <w:lang w:val="hy-AM"/>
        </w:rPr>
        <w:t>.20</w:t>
      </w:r>
      <w:r w:rsidR="00A365C7" w:rsidRPr="00E352CE">
        <w:rPr>
          <w:rFonts w:ascii="GHEA Grapalat" w:hAnsi="GHEA Grapalat"/>
          <w:color w:val="000000"/>
          <w:lang w:val="hy-AM"/>
        </w:rPr>
        <w:t>2</w:t>
      </w:r>
      <w:r w:rsidR="00F45E33" w:rsidRPr="00E352CE">
        <w:rPr>
          <w:rFonts w:ascii="GHEA Grapalat" w:hAnsi="GHEA Grapalat"/>
          <w:color w:val="000000"/>
          <w:lang w:val="hy-AM"/>
        </w:rPr>
        <w:t>2</w:t>
      </w:r>
      <w:r w:rsidRPr="00E352CE">
        <w:rPr>
          <w:rFonts w:ascii="GHEA Grapalat" w:hAnsi="GHEA Grapalat"/>
          <w:color w:val="000000"/>
          <w:lang w:val="hy-AM"/>
        </w:rPr>
        <w:t xml:space="preserve"> թվականի վճռին օրինական ուժ տալիս Վճռաբեկ դատարանը հիմք է ընդունում սույն որոշման պատճառաբանությունները, ինչպես նաև գործի նոր քննության անհրաժեշտության բացակայությունը։</w:t>
      </w:r>
      <w:r w:rsidR="001A638C" w:rsidRPr="00E352CE">
        <w:rPr>
          <w:rFonts w:ascii="GHEA Grapalat" w:hAnsi="GHEA Grapalat"/>
          <w:color w:val="000000"/>
          <w:lang w:val="hy-AM"/>
        </w:rPr>
        <w:t xml:space="preserve"> </w:t>
      </w:r>
    </w:p>
    <w:p w14:paraId="32E9759D" w14:textId="77777777" w:rsidR="00C94CB9" w:rsidRPr="00E352CE" w:rsidRDefault="00C94CB9" w:rsidP="00E1075B">
      <w:pPr>
        <w:tabs>
          <w:tab w:val="left" w:pos="540"/>
        </w:tabs>
        <w:ind w:right="87" w:firstLine="360"/>
        <w:jc w:val="both"/>
        <w:rPr>
          <w:rFonts w:ascii="GHEA Grapalat" w:hAnsi="GHEA Grapalat"/>
          <w:color w:val="000000"/>
          <w:lang w:val="hy-AM"/>
        </w:rPr>
      </w:pPr>
    </w:p>
    <w:p w14:paraId="36967DBC" w14:textId="77777777" w:rsidR="0076777B" w:rsidRPr="00E352CE" w:rsidRDefault="0076777B" w:rsidP="00E1075B">
      <w:pPr>
        <w:ind w:right="87" w:firstLine="360"/>
        <w:jc w:val="both"/>
        <w:rPr>
          <w:rFonts w:ascii="GHEA Grapalat" w:hAnsi="GHEA Grapalat"/>
          <w:b/>
          <w:sz w:val="8"/>
          <w:szCs w:val="8"/>
          <w:u w:val="single"/>
          <w:shd w:val="clear" w:color="auto" w:fill="FFFFFF"/>
          <w:lang w:val="hy-AM"/>
        </w:rPr>
      </w:pPr>
    </w:p>
    <w:p w14:paraId="7F13AC88" w14:textId="28ECEDF5" w:rsidR="00A365C7" w:rsidRPr="00E352CE" w:rsidRDefault="00C86467" w:rsidP="00E1075B">
      <w:pPr>
        <w:pStyle w:val="ListParagraph"/>
        <w:spacing w:after="0" w:line="240" w:lineRule="auto"/>
        <w:ind w:left="0" w:right="87" w:firstLine="360"/>
        <w:jc w:val="both"/>
        <w:rPr>
          <w:rFonts w:ascii="GHEA Grapalat" w:hAnsi="GHEA Grapalat"/>
          <w:b/>
          <w:sz w:val="24"/>
          <w:szCs w:val="24"/>
          <w:u w:val="single"/>
          <w:shd w:val="clear" w:color="auto" w:fill="FFFFFF"/>
          <w:lang w:val="de-DE"/>
        </w:rPr>
      </w:pPr>
      <w:r w:rsidRPr="00E352CE">
        <w:rPr>
          <w:rFonts w:ascii="GHEA Grapalat" w:hAnsi="GHEA Grapalat"/>
          <w:b/>
          <w:sz w:val="24"/>
          <w:szCs w:val="24"/>
          <w:u w:val="single"/>
          <w:shd w:val="clear" w:color="auto" w:fill="FFFFFF"/>
          <w:lang w:val="hy-AM"/>
        </w:rPr>
        <w:t xml:space="preserve">5. </w:t>
      </w:r>
      <w:r w:rsidRPr="00E352CE">
        <w:rPr>
          <w:rFonts w:ascii="GHEA Grapalat" w:hAnsi="GHEA Grapalat" w:cs="Sylfaen"/>
          <w:b/>
          <w:sz w:val="24"/>
          <w:szCs w:val="24"/>
          <w:u w:val="single"/>
          <w:shd w:val="clear" w:color="auto" w:fill="FFFFFF"/>
          <w:lang w:val="hy-AM"/>
        </w:rPr>
        <w:t>Վճռաբեկ</w:t>
      </w:r>
      <w:r w:rsidRPr="00E352CE">
        <w:rPr>
          <w:rFonts w:ascii="GHEA Grapalat" w:hAnsi="GHEA Grapalat"/>
          <w:b/>
          <w:sz w:val="24"/>
          <w:szCs w:val="24"/>
          <w:u w:val="single"/>
          <w:shd w:val="clear" w:color="auto" w:fill="FFFFFF"/>
          <w:lang w:val="hy-AM"/>
        </w:rPr>
        <w:t xml:space="preserve"> </w:t>
      </w:r>
      <w:r w:rsidRPr="00E352CE">
        <w:rPr>
          <w:rFonts w:ascii="GHEA Grapalat" w:hAnsi="GHEA Grapalat" w:cs="Sylfaen"/>
          <w:b/>
          <w:sz w:val="24"/>
          <w:szCs w:val="24"/>
          <w:u w:val="single"/>
          <w:shd w:val="clear" w:color="auto" w:fill="FFFFFF"/>
          <w:lang w:val="hy-AM"/>
        </w:rPr>
        <w:t>դատարանի</w:t>
      </w:r>
      <w:r w:rsidRPr="00E352CE">
        <w:rPr>
          <w:rFonts w:ascii="GHEA Grapalat" w:hAnsi="GHEA Grapalat"/>
          <w:b/>
          <w:sz w:val="24"/>
          <w:szCs w:val="24"/>
          <w:u w:val="single"/>
          <w:shd w:val="clear" w:color="auto" w:fill="FFFFFF"/>
          <w:lang w:val="hy-AM"/>
        </w:rPr>
        <w:t xml:space="preserve"> </w:t>
      </w:r>
      <w:r w:rsidRPr="00E352CE">
        <w:rPr>
          <w:rFonts w:ascii="GHEA Grapalat" w:hAnsi="GHEA Grapalat" w:cs="Sylfaen"/>
          <w:b/>
          <w:sz w:val="24"/>
          <w:szCs w:val="24"/>
          <w:u w:val="single"/>
          <w:shd w:val="clear" w:color="auto" w:fill="FFFFFF"/>
          <w:lang w:val="hy-AM"/>
        </w:rPr>
        <w:t>պատճառաբանությունները</w:t>
      </w:r>
      <w:r w:rsidRPr="00E352CE">
        <w:rPr>
          <w:rFonts w:ascii="GHEA Grapalat" w:hAnsi="GHEA Grapalat"/>
          <w:b/>
          <w:sz w:val="24"/>
          <w:szCs w:val="24"/>
          <w:u w:val="single"/>
          <w:shd w:val="clear" w:color="auto" w:fill="FFFFFF"/>
          <w:lang w:val="hy-AM"/>
        </w:rPr>
        <w:t xml:space="preserve"> </w:t>
      </w:r>
      <w:r w:rsidRPr="00E352CE">
        <w:rPr>
          <w:rFonts w:ascii="GHEA Grapalat" w:hAnsi="GHEA Grapalat" w:cs="Sylfaen"/>
          <w:b/>
          <w:sz w:val="24"/>
          <w:szCs w:val="24"/>
          <w:u w:val="single"/>
          <w:shd w:val="clear" w:color="auto" w:fill="FFFFFF"/>
          <w:lang w:val="hy-AM"/>
        </w:rPr>
        <w:t>և</w:t>
      </w:r>
      <w:r w:rsidRPr="00E352CE">
        <w:rPr>
          <w:rFonts w:ascii="GHEA Grapalat" w:hAnsi="GHEA Grapalat"/>
          <w:b/>
          <w:sz w:val="24"/>
          <w:szCs w:val="24"/>
          <w:u w:val="single"/>
          <w:shd w:val="clear" w:color="auto" w:fill="FFFFFF"/>
          <w:lang w:val="hy-AM"/>
        </w:rPr>
        <w:t xml:space="preserve"> </w:t>
      </w:r>
      <w:r w:rsidRPr="00E352CE">
        <w:rPr>
          <w:rFonts w:ascii="GHEA Grapalat" w:hAnsi="GHEA Grapalat" w:cs="Sylfaen"/>
          <w:b/>
          <w:sz w:val="24"/>
          <w:szCs w:val="24"/>
          <w:u w:val="single"/>
          <w:shd w:val="clear" w:color="auto" w:fill="FFFFFF"/>
          <w:lang w:val="hy-AM"/>
        </w:rPr>
        <w:t>եզրահանգումները</w:t>
      </w:r>
      <w:r w:rsidRPr="00E352CE">
        <w:rPr>
          <w:rFonts w:ascii="GHEA Grapalat" w:hAnsi="GHEA Grapalat"/>
          <w:b/>
          <w:sz w:val="24"/>
          <w:szCs w:val="24"/>
          <w:u w:val="single"/>
          <w:shd w:val="clear" w:color="auto" w:fill="FFFFFF"/>
          <w:lang w:val="hy-AM"/>
        </w:rPr>
        <w:t xml:space="preserve"> </w:t>
      </w:r>
      <w:r w:rsidRPr="00E352CE">
        <w:rPr>
          <w:rFonts w:ascii="GHEA Grapalat" w:hAnsi="GHEA Grapalat" w:cs="Sylfaen"/>
          <w:b/>
          <w:sz w:val="24"/>
          <w:szCs w:val="24"/>
          <w:u w:val="single"/>
          <w:shd w:val="clear" w:color="auto" w:fill="FFFFFF"/>
          <w:lang w:val="hy-AM"/>
        </w:rPr>
        <w:t>դատական</w:t>
      </w:r>
      <w:r w:rsidRPr="00E352CE">
        <w:rPr>
          <w:rFonts w:ascii="GHEA Grapalat" w:hAnsi="GHEA Grapalat"/>
          <w:b/>
          <w:sz w:val="24"/>
          <w:szCs w:val="24"/>
          <w:u w:val="single"/>
          <w:shd w:val="clear" w:color="auto" w:fill="FFFFFF"/>
          <w:lang w:val="hy-AM"/>
        </w:rPr>
        <w:t xml:space="preserve"> </w:t>
      </w:r>
      <w:r w:rsidRPr="00E352CE">
        <w:rPr>
          <w:rFonts w:ascii="GHEA Grapalat" w:hAnsi="GHEA Grapalat" w:cs="Sylfaen"/>
          <w:b/>
          <w:sz w:val="24"/>
          <w:szCs w:val="24"/>
          <w:u w:val="single"/>
          <w:shd w:val="clear" w:color="auto" w:fill="FFFFFF"/>
          <w:lang w:val="hy-AM"/>
        </w:rPr>
        <w:t>ծախսերի</w:t>
      </w:r>
      <w:r w:rsidRPr="00E352CE">
        <w:rPr>
          <w:rFonts w:ascii="GHEA Grapalat" w:hAnsi="GHEA Grapalat"/>
          <w:b/>
          <w:sz w:val="24"/>
          <w:szCs w:val="24"/>
          <w:u w:val="single"/>
          <w:shd w:val="clear" w:color="auto" w:fill="FFFFFF"/>
          <w:lang w:val="hy-AM"/>
        </w:rPr>
        <w:t xml:space="preserve"> </w:t>
      </w:r>
      <w:r w:rsidRPr="00E352CE">
        <w:rPr>
          <w:rFonts w:ascii="GHEA Grapalat" w:hAnsi="GHEA Grapalat" w:cs="Sylfaen"/>
          <w:b/>
          <w:sz w:val="24"/>
          <w:szCs w:val="24"/>
          <w:u w:val="single"/>
          <w:shd w:val="clear" w:color="auto" w:fill="FFFFFF"/>
          <w:lang w:val="hy-AM"/>
        </w:rPr>
        <w:t>բաշխման</w:t>
      </w:r>
      <w:r w:rsidRPr="00E352CE">
        <w:rPr>
          <w:rFonts w:ascii="GHEA Grapalat" w:hAnsi="GHEA Grapalat"/>
          <w:b/>
          <w:sz w:val="24"/>
          <w:szCs w:val="24"/>
          <w:u w:val="single"/>
          <w:shd w:val="clear" w:color="auto" w:fill="FFFFFF"/>
          <w:lang w:val="hy-AM"/>
        </w:rPr>
        <w:t xml:space="preserve"> </w:t>
      </w:r>
      <w:r w:rsidRPr="00E352CE">
        <w:rPr>
          <w:rFonts w:ascii="GHEA Grapalat" w:hAnsi="GHEA Grapalat" w:cs="Sylfaen"/>
          <w:b/>
          <w:sz w:val="24"/>
          <w:szCs w:val="24"/>
          <w:u w:val="single"/>
          <w:shd w:val="clear" w:color="auto" w:fill="FFFFFF"/>
          <w:lang w:val="hy-AM"/>
        </w:rPr>
        <w:t>վերաբերյալ</w:t>
      </w:r>
    </w:p>
    <w:p w14:paraId="516C381E" w14:textId="77777777" w:rsidR="00A365C7" w:rsidRPr="00E352CE" w:rsidRDefault="00A365C7" w:rsidP="00E1075B">
      <w:pPr>
        <w:ind w:right="87" w:firstLine="360"/>
        <w:jc w:val="both"/>
        <w:rPr>
          <w:rFonts w:ascii="GHEA Grapalat" w:hAnsi="GHEA Grapalat"/>
          <w:bCs/>
          <w:shd w:val="clear" w:color="auto" w:fill="FFFFFF"/>
          <w:lang w:val="hy-AM"/>
        </w:rPr>
      </w:pPr>
      <w:r w:rsidRPr="00E352CE">
        <w:rPr>
          <w:rFonts w:ascii="GHEA Grapalat" w:hAnsi="GHEA Grapalat"/>
          <w:bCs/>
          <w:shd w:val="clear" w:color="auto" w:fill="FFFFFF"/>
          <w:lang w:val="hy-AM"/>
        </w:rPr>
        <w:t>ՀՀ քաղաքացիական դատավարության օրենսգրքի 101-րդ հոդվածի 1-ին մասի համաձայն` դատական ծախսերը կազմված են պետական տուրքից և գործի քննության հետ կապված այլ ծախսերից:</w:t>
      </w:r>
    </w:p>
    <w:p w14:paraId="4AD23F8C" w14:textId="5407FC70" w:rsidR="00A365C7" w:rsidRPr="00E352CE" w:rsidRDefault="00A365C7" w:rsidP="00E1075B">
      <w:pPr>
        <w:ind w:right="87" w:firstLine="360"/>
        <w:jc w:val="both"/>
        <w:rPr>
          <w:rFonts w:ascii="GHEA Grapalat" w:hAnsi="GHEA Grapalat"/>
          <w:bCs/>
          <w:shd w:val="clear" w:color="auto" w:fill="FFFFFF"/>
          <w:lang w:val="hy-AM"/>
        </w:rPr>
      </w:pPr>
      <w:r w:rsidRPr="00E352CE">
        <w:rPr>
          <w:rFonts w:ascii="GHEA Grapalat" w:hAnsi="GHEA Grapalat"/>
          <w:bCs/>
          <w:shd w:val="clear" w:color="auto" w:fill="FFFFFF"/>
          <w:lang w:val="hy-AM"/>
        </w:rPr>
        <w:t>ՀՀ քաղաքացիական դատավարության օրենսգրքի 109-րդ հոդվածի 1-ին մասի համաձայն` դատական ծախսերը գործին մասնակցող անձանց միջև բաշխվում են բավարարված հայցապահանջների չափին համամասնորեն:</w:t>
      </w:r>
    </w:p>
    <w:p w14:paraId="7EDCB85F" w14:textId="6B17B036" w:rsidR="00A365C7" w:rsidRPr="00E352CE" w:rsidRDefault="00A365C7" w:rsidP="00E1075B">
      <w:pPr>
        <w:ind w:right="87" w:firstLine="360"/>
        <w:jc w:val="both"/>
        <w:rPr>
          <w:rFonts w:ascii="GHEA Grapalat" w:hAnsi="GHEA Grapalat"/>
          <w:bCs/>
          <w:shd w:val="clear" w:color="auto" w:fill="FFFFFF"/>
          <w:lang w:val="hy-AM"/>
        </w:rPr>
      </w:pPr>
      <w:r w:rsidRPr="00E352CE">
        <w:rPr>
          <w:rFonts w:ascii="GHEA Grapalat" w:hAnsi="GHEA Grapalat"/>
          <w:bCs/>
          <w:shd w:val="clear" w:color="auto" w:fill="FFFFFF"/>
          <w:lang w:val="hy-AM"/>
        </w:rPr>
        <w:t xml:space="preserve">ՀՀ քաղաքացիական դատավարության օրենսգրքի 112-րդ հոդվածի 1-ին մասի համաձայն՝ Վերաքննիչ կամ Վճռաբեկ դատարան բողոք բերելու և բողոքի քննության հետ կապված դատական ծախսերը գործին մասնակցող անձանց միջև բաշխվում են </w:t>
      </w:r>
      <w:r w:rsidR="00280854" w:rsidRPr="00E352CE">
        <w:rPr>
          <w:rFonts w:ascii="GHEA Grapalat" w:hAnsi="GHEA Grapalat"/>
          <w:bCs/>
          <w:shd w:val="clear" w:color="auto" w:fill="FFFFFF"/>
          <w:lang w:val="hy-AM"/>
        </w:rPr>
        <w:t xml:space="preserve">նույն գլխի </w:t>
      </w:r>
      <w:r w:rsidR="007A608E" w:rsidRPr="00E352CE">
        <w:rPr>
          <w:rFonts w:ascii="GHEA Grapalat" w:hAnsi="GHEA Grapalat" w:cs="Aharoni"/>
          <w:bCs/>
          <w:shd w:val="clear" w:color="auto" w:fill="FFFFFF"/>
          <w:lang w:val="hy-AM"/>
        </w:rPr>
        <w:t>[</w:t>
      </w:r>
      <w:r w:rsidR="007A608E" w:rsidRPr="00E352CE">
        <w:rPr>
          <w:rFonts w:ascii="GHEA Grapalat" w:hAnsi="GHEA Grapalat"/>
          <w:bCs/>
          <w:shd w:val="clear" w:color="auto" w:fill="FFFFFF"/>
          <w:lang w:val="hy-AM"/>
        </w:rPr>
        <w:t>Գլուխ 10</w:t>
      </w:r>
      <w:r w:rsidR="004335E6" w:rsidRPr="00E352CE">
        <w:rPr>
          <w:rFonts w:ascii="GHEA Grapalat" w:hAnsi="GHEA Grapalat" w:cs="Aharoni"/>
          <w:bCs/>
          <w:shd w:val="clear" w:color="auto" w:fill="FFFFFF"/>
          <w:lang w:val="hy-AM"/>
        </w:rPr>
        <w:t>]</w:t>
      </w:r>
      <w:r w:rsidRPr="00E352CE">
        <w:rPr>
          <w:rFonts w:ascii="GHEA Grapalat" w:hAnsi="GHEA Grapalat"/>
          <w:bCs/>
          <w:shd w:val="clear" w:color="auto" w:fill="FFFFFF"/>
          <w:lang w:val="hy-AM"/>
        </w:rPr>
        <w:t xml:space="preserve"> կանոններին համապատասխան:</w:t>
      </w:r>
    </w:p>
    <w:p w14:paraId="52C6A882" w14:textId="3D624D11" w:rsidR="00A365C7" w:rsidRPr="00E352CE" w:rsidRDefault="00A365C7" w:rsidP="00E1075B">
      <w:pPr>
        <w:ind w:right="87" w:firstLine="360"/>
        <w:jc w:val="both"/>
        <w:rPr>
          <w:rFonts w:ascii="GHEA Grapalat" w:hAnsi="GHEA Grapalat"/>
          <w:bCs/>
          <w:shd w:val="clear" w:color="auto" w:fill="FFFFFF"/>
          <w:lang w:val="hy-AM"/>
        </w:rPr>
      </w:pPr>
      <w:r w:rsidRPr="00E352CE">
        <w:rPr>
          <w:rFonts w:ascii="GHEA Grapalat" w:hAnsi="GHEA Grapalat"/>
          <w:bCs/>
          <w:shd w:val="clear" w:color="auto" w:fill="FFFFFF"/>
          <w:lang w:val="hy-AM"/>
        </w:rPr>
        <w:t xml:space="preserve">Սույն գործով նկատի ունենալով, որ </w:t>
      </w:r>
      <w:r w:rsidR="00192775" w:rsidRPr="00E352CE">
        <w:rPr>
          <w:rFonts w:ascii="GHEA Grapalat" w:hAnsi="GHEA Grapalat"/>
          <w:bCs/>
          <w:shd w:val="clear" w:color="auto" w:fill="FFFFFF"/>
          <w:lang w:val="hy-AM"/>
        </w:rPr>
        <w:t>Ընկերություն</w:t>
      </w:r>
      <w:r w:rsidR="007215FD" w:rsidRPr="00E352CE">
        <w:rPr>
          <w:rFonts w:ascii="GHEA Grapalat" w:hAnsi="GHEA Grapalat"/>
          <w:bCs/>
          <w:shd w:val="clear" w:color="auto" w:fill="FFFFFF"/>
          <w:lang w:val="hy-AM"/>
        </w:rPr>
        <w:t>ը նախապես վճարել է պետական տուրքի գումարը</w:t>
      </w:r>
      <w:r w:rsidR="00157C34" w:rsidRPr="00E352CE">
        <w:rPr>
          <w:rFonts w:ascii="GHEA Grapalat" w:hAnsi="GHEA Grapalat"/>
          <w:bCs/>
          <w:shd w:val="clear" w:color="auto" w:fill="FFFFFF"/>
          <w:lang w:val="hy-AM"/>
        </w:rPr>
        <w:t>,</w:t>
      </w:r>
      <w:r w:rsidR="007215FD" w:rsidRPr="00146011">
        <w:rPr>
          <w:rFonts w:ascii="GHEA Grapalat" w:hAnsi="GHEA Grapalat"/>
          <w:bCs/>
          <w:shd w:val="clear" w:color="auto" w:fill="FFFFFF"/>
          <w:lang w:val="hy-AM"/>
        </w:rPr>
        <w:t xml:space="preserve"> </w:t>
      </w:r>
      <w:r w:rsidR="007215FD" w:rsidRPr="00E352CE">
        <w:rPr>
          <w:rFonts w:ascii="GHEA Grapalat" w:hAnsi="GHEA Grapalat"/>
          <w:bCs/>
          <w:shd w:val="clear" w:color="auto" w:fill="FFFFFF"/>
          <w:lang w:val="hy-AM"/>
        </w:rPr>
        <w:t>ինչպես նաև հաշվի առնելով, որ սույն գործով հայցվորը ազատված է պետական տուրքի վճարման պարտավորությունից, Վճռաբեկ դատարանը գտնում է, որ դատական ծախսերի</w:t>
      </w:r>
      <w:r w:rsidR="00157C34" w:rsidRPr="00E352CE">
        <w:rPr>
          <w:rFonts w:ascii="GHEA Grapalat" w:hAnsi="GHEA Grapalat"/>
          <w:bCs/>
          <w:shd w:val="clear" w:color="auto" w:fill="FFFFFF"/>
          <w:lang w:val="hy-AM"/>
        </w:rPr>
        <w:t xml:space="preserve"> բաշխման </w:t>
      </w:r>
      <w:r w:rsidR="007215FD" w:rsidRPr="00E352CE">
        <w:rPr>
          <w:rFonts w:ascii="GHEA Grapalat" w:hAnsi="GHEA Grapalat"/>
          <w:bCs/>
          <w:shd w:val="clear" w:color="auto" w:fill="FFFFFF"/>
          <w:lang w:val="hy-AM"/>
        </w:rPr>
        <w:t>հարցը պետք է համարել լուծված։</w:t>
      </w:r>
    </w:p>
    <w:p w14:paraId="610709AD" w14:textId="77777777" w:rsidR="00146011" w:rsidRPr="00146011" w:rsidRDefault="00146011" w:rsidP="00146011">
      <w:pPr>
        <w:ind w:right="87" w:firstLine="360"/>
        <w:jc w:val="both"/>
        <w:rPr>
          <w:rFonts w:ascii="GHEA Grapalat" w:hAnsi="GHEA Grapalat"/>
          <w:bCs/>
          <w:shd w:val="clear" w:color="auto" w:fill="FFFFFF"/>
          <w:lang w:val="hy-AM"/>
        </w:rPr>
      </w:pPr>
      <w:r w:rsidRPr="00146011">
        <w:rPr>
          <w:rFonts w:ascii="GHEA Grapalat" w:hAnsi="GHEA Grapalat"/>
          <w:bCs/>
          <w:shd w:val="clear" w:color="auto" w:fill="FFFFFF"/>
          <w:lang w:val="hy-AM"/>
        </w:rPr>
        <w:t>Վճռաբեկ դատարանն արձանագրում է, որ դատական այլ ծախսերի վերաբերյալ պահանջ ներկայացված չլինելու պատճառաբանությամբ այդ ծախսերի հարցը պետք է համարել լուծված։</w:t>
      </w:r>
    </w:p>
    <w:p w14:paraId="61D1AEFF" w14:textId="77777777" w:rsidR="00146011" w:rsidRPr="00E352CE" w:rsidRDefault="00146011" w:rsidP="00E1075B">
      <w:pPr>
        <w:ind w:right="87" w:firstLine="360"/>
        <w:jc w:val="both"/>
        <w:rPr>
          <w:rFonts w:ascii="GHEA Grapalat" w:hAnsi="GHEA Grapalat"/>
          <w:bCs/>
          <w:shd w:val="clear" w:color="auto" w:fill="FFFFFF"/>
          <w:lang w:val="hy-AM"/>
        </w:rPr>
      </w:pPr>
    </w:p>
    <w:p w14:paraId="35129B04" w14:textId="70A3A705" w:rsidR="00211968" w:rsidRPr="0079041E" w:rsidRDefault="00A365C7" w:rsidP="0079041E">
      <w:pPr>
        <w:ind w:right="87" w:firstLine="360"/>
        <w:jc w:val="both"/>
        <w:rPr>
          <w:rFonts w:ascii="GHEA Grapalat" w:hAnsi="GHEA Grapalat"/>
          <w:bCs/>
          <w:shd w:val="clear" w:color="auto" w:fill="FFFFFF"/>
          <w:lang w:val="hy-AM"/>
        </w:rPr>
      </w:pPr>
      <w:r w:rsidRPr="00E352CE">
        <w:rPr>
          <w:rFonts w:ascii="GHEA Grapalat" w:hAnsi="GHEA Grapalat"/>
          <w:bCs/>
          <w:shd w:val="clear" w:color="auto" w:fill="FFFFFF"/>
          <w:lang w:val="hy-AM"/>
        </w:rPr>
        <w:t>Ելնելով վերոգրյալից և ղեկավարվելով ՀՀ քաղաքացիական դատավարության օրենսգրքի 405-րդ, 406-րդ, 408-րդ հոդվածներով` Վճռաբեկ դատարանը</w:t>
      </w:r>
    </w:p>
    <w:p w14:paraId="39277B05" w14:textId="27A2CD51" w:rsidR="00C86467" w:rsidRPr="00E352CE" w:rsidRDefault="00C86467" w:rsidP="00E1075B">
      <w:pPr>
        <w:tabs>
          <w:tab w:val="left" w:pos="540"/>
          <w:tab w:val="left" w:pos="2746"/>
        </w:tabs>
        <w:ind w:right="87" w:firstLine="360"/>
        <w:jc w:val="center"/>
        <w:rPr>
          <w:rFonts w:ascii="GHEA Grapalat" w:hAnsi="GHEA Grapalat" w:cs="Tahoma"/>
          <w:b/>
          <w:iCs/>
          <w:sz w:val="28"/>
          <w:szCs w:val="28"/>
          <w:lang w:val="hy-AM"/>
        </w:rPr>
      </w:pPr>
      <w:r w:rsidRPr="00E352CE">
        <w:rPr>
          <w:rFonts w:ascii="GHEA Grapalat" w:hAnsi="GHEA Grapalat" w:cs="Tahoma"/>
          <w:b/>
          <w:iCs/>
          <w:sz w:val="28"/>
          <w:szCs w:val="28"/>
          <w:lang w:val="hy-AM"/>
        </w:rPr>
        <w:lastRenderedPageBreak/>
        <w:t>Ո Ր Ո Շ Ե Ց</w:t>
      </w:r>
    </w:p>
    <w:p w14:paraId="7643F949" w14:textId="77777777" w:rsidR="009A3787" w:rsidRPr="00E352CE" w:rsidRDefault="009A3787" w:rsidP="00E1075B">
      <w:pPr>
        <w:tabs>
          <w:tab w:val="left" w:pos="540"/>
          <w:tab w:val="left" w:pos="2746"/>
        </w:tabs>
        <w:ind w:right="87" w:firstLine="360"/>
        <w:jc w:val="center"/>
        <w:rPr>
          <w:rFonts w:ascii="GHEA Grapalat" w:hAnsi="GHEA Grapalat" w:cs="Tahoma"/>
          <w:b/>
          <w:iCs/>
          <w:lang w:val="vi-VN"/>
        </w:rPr>
      </w:pPr>
    </w:p>
    <w:p w14:paraId="48EB05AB" w14:textId="325D7380" w:rsidR="005C3C55" w:rsidRPr="00E352CE" w:rsidRDefault="005C3C55" w:rsidP="00E1075B">
      <w:pPr>
        <w:tabs>
          <w:tab w:val="left" w:pos="540"/>
          <w:tab w:val="left" w:pos="567"/>
          <w:tab w:val="left" w:pos="851"/>
        </w:tabs>
        <w:ind w:right="87" w:firstLine="360"/>
        <w:jc w:val="both"/>
        <w:rPr>
          <w:rFonts w:ascii="GHEA Grapalat" w:hAnsi="GHEA Grapalat" w:cs="Tahoma"/>
          <w:lang w:val="vi-VN"/>
        </w:rPr>
      </w:pPr>
      <w:r w:rsidRPr="00E352CE">
        <w:rPr>
          <w:rFonts w:ascii="GHEA Grapalat" w:hAnsi="GHEA Grapalat" w:cs="Tahoma"/>
          <w:lang w:val="vi-VN"/>
        </w:rPr>
        <w:t>1. Վճռաբեկ բողոքը բավարար</w:t>
      </w:r>
      <w:r w:rsidR="00D138C9" w:rsidRPr="00E352CE">
        <w:rPr>
          <w:rFonts w:ascii="GHEA Grapalat" w:hAnsi="GHEA Grapalat" w:cs="Tahoma"/>
          <w:lang w:val="hy-AM"/>
        </w:rPr>
        <w:t>ել</w:t>
      </w:r>
      <w:r w:rsidR="007215FD" w:rsidRPr="00E352CE">
        <w:rPr>
          <w:rFonts w:ascii="GHEA Grapalat" w:hAnsi="GHEA Grapalat" w:cs="Tahoma"/>
          <w:lang w:val="hy-AM"/>
        </w:rPr>
        <w:t>։</w:t>
      </w:r>
      <w:r w:rsidRPr="00E352CE">
        <w:rPr>
          <w:rFonts w:ascii="GHEA Grapalat" w:hAnsi="GHEA Grapalat" w:cs="Tahoma"/>
          <w:lang w:val="vi-VN"/>
        </w:rPr>
        <w:t xml:space="preserve"> </w:t>
      </w:r>
      <w:r w:rsidR="007215FD" w:rsidRPr="00E352CE">
        <w:rPr>
          <w:rFonts w:ascii="GHEA Grapalat" w:hAnsi="GHEA Grapalat" w:cs="Tahoma"/>
          <w:lang w:val="hy-AM"/>
        </w:rPr>
        <w:t>Բ</w:t>
      </w:r>
      <w:r w:rsidRPr="00E352CE">
        <w:rPr>
          <w:rFonts w:ascii="GHEA Grapalat" w:hAnsi="GHEA Grapalat" w:cs="Tahoma"/>
          <w:lang w:val="vi-VN"/>
        </w:rPr>
        <w:t xml:space="preserve">եկանել ՀՀ վերաքննիչ քաղաքացիական դատարանի </w:t>
      </w:r>
      <w:r w:rsidR="00192775" w:rsidRPr="00E352CE">
        <w:rPr>
          <w:rFonts w:ascii="GHEA Grapalat" w:hAnsi="GHEA Grapalat" w:cs="Tahoma"/>
          <w:lang w:val="hy-AM"/>
        </w:rPr>
        <w:t>09</w:t>
      </w:r>
      <w:r w:rsidRPr="00E352CE">
        <w:rPr>
          <w:rFonts w:ascii="GHEA Grapalat" w:hAnsi="GHEA Grapalat" w:cs="Tahoma"/>
          <w:lang w:val="vi-VN"/>
        </w:rPr>
        <w:t>.</w:t>
      </w:r>
      <w:r w:rsidR="00192775" w:rsidRPr="00E352CE">
        <w:rPr>
          <w:rFonts w:ascii="GHEA Grapalat" w:hAnsi="GHEA Grapalat" w:cs="Tahoma"/>
          <w:lang w:val="hy-AM"/>
        </w:rPr>
        <w:t>12</w:t>
      </w:r>
      <w:r w:rsidRPr="00E352CE">
        <w:rPr>
          <w:rFonts w:ascii="GHEA Grapalat" w:hAnsi="GHEA Grapalat" w:cs="Tahoma"/>
          <w:lang w:val="vi-VN"/>
        </w:rPr>
        <w:t>.20</w:t>
      </w:r>
      <w:r w:rsidR="007215FD" w:rsidRPr="00E352CE">
        <w:rPr>
          <w:rFonts w:ascii="GHEA Grapalat" w:hAnsi="GHEA Grapalat" w:cs="Tahoma"/>
          <w:lang w:val="hy-AM"/>
        </w:rPr>
        <w:t>2</w:t>
      </w:r>
      <w:r w:rsidR="00192775" w:rsidRPr="00E352CE">
        <w:rPr>
          <w:rFonts w:ascii="GHEA Grapalat" w:hAnsi="GHEA Grapalat" w:cs="Tahoma"/>
          <w:lang w:val="hy-AM"/>
        </w:rPr>
        <w:t>2</w:t>
      </w:r>
      <w:r w:rsidRPr="00E352CE">
        <w:rPr>
          <w:rFonts w:ascii="GHEA Grapalat" w:hAnsi="GHEA Grapalat" w:cs="Tahoma"/>
          <w:lang w:val="vi-VN"/>
        </w:rPr>
        <w:t xml:space="preserve"> թվականի որոշումը</w:t>
      </w:r>
      <w:r w:rsidR="007215FD" w:rsidRPr="00E352CE">
        <w:rPr>
          <w:rFonts w:ascii="GHEA Grapalat" w:hAnsi="GHEA Grapalat" w:cs="Tahoma"/>
          <w:lang w:val="hy-AM"/>
        </w:rPr>
        <w:t xml:space="preserve"> </w:t>
      </w:r>
      <w:r w:rsidRPr="00E352CE">
        <w:rPr>
          <w:rFonts w:ascii="GHEA Grapalat" w:hAnsi="GHEA Grapalat" w:cs="Tahoma"/>
          <w:lang w:val="vi-VN"/>
        </w:rPr>
        <w:t xml:space="preserve">և օրինական ուժ տալ </w:t>
      </w:r>
      <w:r w:rsidR="00192775" w:rsidRPr="00E352CE">
        <w:rPr>
          <w:rFonts w:ascii="GHEA Grapalat" w:hAnsi="GHEA Grapalat" w:cs="Sylfaen"/>
          <w:lang w:val="hy-AM"/>
        </w:rPr>
        <w:t>Երևան քաղաքի առաջին ատյանի ընդհանուր իրավասության դատարանի 04.07.2022 թվականի</w:t>
      </w:r>
      <w:r w:rsidRPr="00E352CE">
        <w:rPr>
          <w:rFonts w:ascii="GHEA Grapalat" w:hAnsi="GHEA Grapalat" w:cs="Tahoma"/>
          <w:lang w:val="vi-VN"/>
        </w:rPr>
        <w:t xml:space="preserve"> վճռին: </w:t>
      </w:r>
    </w:p>
    <w:p w14:paraId="7B454137" w14:textId="253BBE0D" w:rsidR="005C3C55" w:rsidRPr="00E352CE" w:rsidRDefault="005C3C55" w:rsidP="00E1075B">
      <w:pPr>
        <w:tabs>
          <w:tab w:val="left" w:pos="540"/>
          <w:tab w:val="left" w:pos="567"/>
          <w:tab w:val="left" w:pos="851"/>
        </w:tabs>
        <w:ind w:right="87" w:firstLine="360"/>
        <w:jc w:val="both"/>
        <w:rPr>
          <w:rFonts w:ascii="GHEA Grapalat" w:hAnsi="GHEA Grapalat" w:cs="Tahoma"/>
          <w:lang w:val="hy-AM"/>
        </w:rPr>
      </w:pPr>
      <w:r w:rsidRPr="00E352CE">
        <w:rPr>
          <w:rFonts w:ascii="GHEA Grapalat" w:hAnsi="GHEA Grapalat" w:cs="Tahoma"/>
          <w:lang w:val="vi-VN"/>
        </w:rPr>
        <w:t xml:space="preserve">2. </w:t>
      </w:r>
      <w:r w:rsidR="00157C34" w:rsidRPr="00E352CE">
        <w:rPr>
          <w:rFonts w:ascii="GHEA Grapalat" w:hAnsi="GHEA Grapalat" w:cs="Tahoma"/>
          <w:lang w:val="hy-AM"/>
        </w:rPr>
        <w:t>Դատական ծախսերի բաշխման հարցը համարել լուծված։</w:t>
      </w:r>
    </w:p>
    <w:p w14:paraId="0B46818F" w14:textId="054356CC" w:rsidR="00C86467" w:rsidRPr="00E352CE" w:rsidRDefault="005C3C55" w:rsidP="00E1075B">
      <w:pPr>
        <w:tabs>
          <w:tab w:val="left" w:pos="540"/>
          <w:tab w:val="left" w:pos="567"/>
          <w:tab w:val="left" w:pos="851"/>
        </w:tabs>
        <w:ind w:right="87" w:firstLine="360"/>
        <w:jc w:val="both"/>
        <w:rPr>
          <w:rFonts w:ascii="GHEA Grapalat" w:hAnsi="GHEA Grapalat" w:cs="Tahoma"/>
          <w:lang w:val="vi-VN"/>
        </w:rPr>
      </w:pPr>
      <w:r w:rsidRPr="00E352CE">
        <w:rPr>
          <w:rFonts w:ascii="GHEA Grapalat" w:hAnsi="GHEA Grapalat" w:cs="Tahoma"/>
          <w:lang w:val="vi-VN"/>
        </w:rPr>
        <w:t>3. Որոշումն օրինական ուժի մեջ է մտնում կայացման պահից, վերջնական է և ենթակա չէ բողոքարկման:</w:t>
      </w:r>
    </w:p>
    <w:p w14:paraId="03658D1B" w14:textId="77777777" w:rsidR="0018413F" w:rsidRPr="00E352CE" w:rsidRDefault="0018413F" w:rsidP="00E1075B">
      <w:pPr>
        <w:tabs>
          <w:tab w:val="left" w:pos="540"/>
          <w:tab w:val="left" w:pos="567"/>
          <w:tab w:val="left" w:pos="851"/>
        </w:tabs>
        <w:ind w:right="87" w:firstLine="360"/>
        <w:jc w:val="both"/>
        <w:rPr>
          <w:rFonts w:ascii="GHEA Grapalat" w:hAnsi="GHEA Grapalat" w:cs="Tahoma"/>
          <w:lang w:val="vi-VN"/>
        </w:rPr>
      </w:pPr>
    </w:p>
    <w:tbl>
      <w:tblPr>
        <w:tblW w:w="10170" w:type="dxa"/>
        <w:tblInd w:w="558" w:type="dxa"/>
        <w:tblLook w:val="04A0" w:firstRow="1" w:lastRow="0" w:firstColumn="1" w:lastColumn="0" w:noHBand="0" w:noVBand="1"/>
      </w:tblPr>
      <w:tblGrid>
        <w:gridCol w:w="222"/>
        <w:gridCol w:w="11285"/>
      </w:tblGrid>
      <w:tr w:rsidR="00C86467" w:rsidRPr="00E352CE" w14:paraId="00F90C7A" w14:textId="77777777" w:rsidTr="00F24D8B">
        <w:trPr>
          <w:trHeight w:val="1706"/>
        </w:trPr>
        <w:tc>
          <w:tcPr>
            <w:tcW w:w="4376" w:type="dxa"/>
          </w:tcPr>
          <w:p w14:paraId="2AE4F5CF" w14:textId="43996EBD" w:rsidR="00C86467" w:rsidRPr="00E352CE" w:rsidRDefault="00C86467" w:rsidP="00E1075B">
            <w:pPr>
              <w:pStyle w:val="NoSpacing"/>
              <w:ind w:left="928"/>
              <w:jc w:val="both"/>
              <w:rPr>
                <w:rFonts w:ascii="GHEA Grapalat" w:hAnsi="GHEA Grapalat"/>
                <w:b/>
                <w:i/>
                <w:color w:val="0D0D0D"/>
                <w:sz w:val="24"/>
                <w:szCs w:val="24"/>
                <w:lang w:val="hy-AM"/>
              </w:rPr>
            </w:pPr>
          </w:p>
        </w:tc>
        <w:tc>
          <w:tcPr>
            <w:tcW w:w="5794" w:type="dxa"/>
          </w:tcPr>
          <w:tbl>
            <w:tblPr>
              <w:tblW w:w="11069" w:type="dxa"/>
              <w:tblLook w:val="04A0" w:firstRow="1" w:lastRow="0" w:firstColumn="1" w:lastColumn="0" w:noHBand="0" w:noVBand="1"/>
            </w:tblPr>
            <w:tblGrid>
              <w:gridCol w:w="4510"/>
              <w:gridCol w:w="6559"/>
            </w:tblGrid>
            <w:tr w:rsidR="00C86467" w:rsidRPr="00E352CE" w14:paraId="695CBED1" w14:textId="77777777" w:rsidTr="00660608">
              <w:trPr>
                <w:trHeight w:val="1706"/>
              </w:trPr>
              <w:tc>
                <w:tcPr>
                  <w:tcW w:w="4510" w:type="dxa"/>
                </w:tcPr>
                <w:p w14:paraId="2CB6DC25" w14:textId="77777777" w:rsidR="00C86467" w:rsidRPr="00E352CE" w:rsidRDefault="00C86467" w:rsidP="00E1075B">
                  <w:pPr>
                    <w:spacing w:line="360" w:lineRule="auto"/>
                    <w:ind w:right="-567"/>
                    <w:contextualSpacing/>
                    <w:rPr>
                      <w:rFonts w:ascii="GHEA Grapalat" w:hAnsi="GHEA Grapalat"/>
                      <w:spacing w:val="40"/>
                      <w:lang w:val="de-DE"/>
                    </w:rPr>
                  </w:pPr>
                </w:p>
                <w:p w14:paraId="7E283807" w14:textId="77777777" w:rsidR="00C86467" w:rsidRPr="00E352CE" w:rsidRDefault="00C86467" w:rsidP="00E1075B">
                  <w:pPr>
                    <w:spacing w:line="360" w:lineRule="auto"/>
                    <w:contextualSpacing/>
                    <w:rPr>
                      <w:rFonts w:ascii="GHEA Grapalat" w:hAnsi="GHEA Grapalat"/>
                      <w:i/>
                      <w:spacing w:val="40"/>
                      <w:lang w:val="de-DE"/>
                    </w:rPr>
                  </w:pPr>
                  <w:r w:rsidRPr="00E352CE">
                    <w:rPr>
                      <w:rFonts w:ascii="GHEA Grapalat" w:hAnsi="GHEA Grapalat" w:cs="Sylfaen"/>
                      <w:i/>
                      <w:spacing w:val="40"/>
                      <w:lang w:val="hy-AM"/>
                    </w:rPr>
                    <w:t xml:space="preserve">                     Նախագահող</w:t>
                  </w:r>
                </w:p>
                <w:p w14:paraId="67FA5469" w14:textId="77777777" w:rsidR="00C86467" w:rsidRPr="00E352CE" w:rsidRDefault="00C86467" w:rsidP="00E1075B">
                  <w:pPr>
                    <w:spacing w:line="360" w:lineRule="auto"/>
                    <w:contextualSpacing/>
                    <w:rPr>
                      <w:rFonts w:ascii="GHEA Grapalat" w:hAnsi="GHEA Grapalat"/>
                      <w:i/>
                      <w:spacing w:val="40"/>
                      <w:lang w:val="hy-AM"/>
                    </w:rPr>
                  </w:pPr>
                  <w:r w:rsidRPr="00E352CE">
                    <w:rPr>
                      <w:rFonts w:ascii="GHEA Grapalat" w:hAnsi="GHEA Grapalat"/>
                      <w:i/>
                      <w:spacing w:val="40"/>
                      <w:lang w:val="hy-AM"/>
                    </w:rPr>
                    <w:t xml:space="preserve">                                                           </w:t>
                  </w:r>
                </w:p>
                <w:p w14:paraId="09852155" w14:textId="77777777" w:rsidR="00C86467" w:rsidRPr="00E352CE" w:rsidRDefault="00C86467" w:rsidP="00E1075B">
                  <w:pPr>
                    <w:spacing w:line="360" w:lineRule="auto"/>
                    <w:ind w:right="-567"/>
                    <w:contextualSpacing/>
                    <w:rPr>
                      <w:rFonts w:ascii="GHEA Grapalat" w:hAnsi="GHEA Grapalat" w:cs="Sylfaen"/>
                      <w:i/>
                      <w:spacing w:val="40"/>
                      <w:lang w:val="hy-AM"/>
                    </w:rPr>
                  </w:pPr>
                  <w:r w:rsidRPr="00E352CE">
                    <w:rPr>
                      <w:rFonts w:ascii="GHEA Grapalat" w:hAnsi="GHEA Grapalat"/>
                      <w:i/>
                      <w:spacing w:val="40"/>
                      <w:lang w:val="de-DE"/>
                    </w:rPr>
                    <w:t xml:space="preserve">  </w:t>
                  </w:r>
                  <w:r w:rsidRPr="00E352CE">
                    <w:rPr>
                      <w:rFonts w:ascii="GHEA Grapalat" w:hAnsi="GHEA Grapalat"/>
                      <w:i/>
                      <w:spacing w:val="40"/>
                      <w:lang w:val="hy-AM"/>
                    </w:rPr>
                    <w:t xml:space="preserve">             </w:t>
                  </w:r>
                  <w:r w:rsidRPr="00E352CE">
                    <w:rPr>
                      <w:rFonts w:ascii="GHEA Grapalat" w:hAnsi="GHEA Grapalat"/>
                      <w:i/>
                      <w:spacing w:val="40"/>
                      <w:lang w:val="de-DE"/>
                    </w:rPr>
                    <w:t xml:space="preserve">      </w:t>
                  </w:r>
                  <w:proofErr w:type="spellStart"/>
                  <w:r w:rsidRPr="00E352CE">
                    <w:rPr>
                      <w:rFonts w:ascii="GHEA Grapalat" w:hAnsi="GHEA Grapalat" w:cs="Sylfaen"/>
                      <w:i/>
                      <w:spacing w:val="40"/>
                    </w:rPr>
                    <w:t>Զեկուցո</w:t>
                  </w:r>
                  <w:proofErr w:type="spellEnd"/>
                  <w:r w:rsidRPr="00E352CE">
                    <w:rPr>
                      <w:rFonts w:ascii="GHEA Grapalat" w:hAnsi="GHEA Grapalat" w:cs="Sylfaen"/>
                      <w:i/>
                      <w:spacing w:val="40"/>
                      <w:lang w:val="hy-AM"/>
                    </w:rPr>
                    <w:t>ղ</w:t>
                  </w:r>
                </w:p>
                <w:p w14:paraId="535C5D8B" w14:textId="77777777" w:rsidR="00C86467" w:rsidRPr="00E352CE" w:rsidRDefault="00C86467" w:rsidP="00E1075B">
                  <w:pPr>
                    <w:spacing w:line="360" w:lineRule="auto"/>
                    <w:ind w:right="-567"/>
                    <w:contextualSpacing/>
                    <w:rPr>
                      <w:rFonts w:ascii="GHEA Grapalat" w:hAnsi="GHEA Grapalat"/>
                      <w:spacing w:val="40"/>
                    </w:rPr>
                  </w:pPr>
                </w:p>
                <w:p w14:paraId="197D8905" w14:textId="77777777" w:rsidR="00C86467" w:rsidRPr="00E352CE" w:rsidRDefault="00C86467" w:rsidP="00E1075B">
                  <w:pPr>
                    <w:spacing w:line="360" w:lineRule="auto"/>
                    <w:rPr>
                      <w:rFonts w:ascii="GHEA Grapalat" w:hAnsi="GHEA Grapalat"/>
                    </w:rPr>
                  </w:pPr>
                </w:p>
                <w:p w14:paraId="7FFE5164" w14:textId="77777777" w:rsidR="00C86467" w:rsidRPr="00E352CE" w:rsidRDefault="00C86467" w:rsidP="00E1075B">
                  <w:pPr>
                    <w:spacing w:line="360" w:lineRule="auto"/>
                    <w:rPr>
                      <w:rFonts w:ascii="GHEA Grapalat" w:hAnsi="GHEA Grapalat"/>
                    </w:rPr>
                  </w:pPr>
                </w:p>
                <w:p w14:paraId="5A855B98" w14:textId="77777777" w:rsidR="00C86467" w:rsidRPr="00E352CE" w:rsidRDefault="00C86467" w:rsidP="00E1075B">
                  <w:pPr>
                    <w:spacing w:line="360" w:lineRule="auto"/>
                    <w:rPr>
                      <w:rFonts w:ascii="GHEA Grapalat" w:hAnsi="GHEA Grapalat"/>
                    </w:rPr>
                  </w:pPr>
                </w:p>
                <w:p w14:paraId="1C25044D" w14:textId="49F211EB" w:rsidR="00C61A0F" w:rsidRPr="00E352CE" w:rsidRDefault="00C61A0F" w:rsidP="00E1075B">
                  <w:pPr>
                    <w:spacing w:line="360" w:lineRule="auto"/>
                    <w:rPr>
                      <w:rFonts w:ascii="GHEA Grapalat" w:hAnsi="GHEA Grapalat"/>
                      <w:b/>
                      <w:sz w:val="32"/>
                      <w:szCs w:val="32"/>
                    </w:rPr>
                  </w:pPr>
                </w:p>
              </w:tc>
              <w:tc>
                <w:tcPr>
                  <w:tcW w:w="6559" w:type="dxa"/>
                </w:tcPr>
                <w:p w14:paraId="5322C2AE" w14:textId="77777777" w:rsidR="00C86467" w:rsidRPr="00E352CE" w:rsidRDefault="00C86467" w:rsidP="00E1075B">
                  <w:pPr>
                    <w:spacing w:line="360" w:lineRule="auto"/>
                    <w:ind w:right="-567"/>
                    <w:contextualSpacing/>
                    <w:rPr>
                      <w:rFonts w:ascii="GHEA Grapalat" w:hAnsi="GHEA Grapalat"/>
                      <w:b/>
                      <w:i/>
                      <w:u w:val="single"/>
                    </w:rPr>
                  </w:pPr>
                </w:p>
                <w:p w14:paraId="630B16AA" w14:textId="77777777" w:rsidR="00192775" w:rsidRPr="00E352CE" w:rsidRDefault="00192775" w:rsidP="00E1075B">
                  <w:pPr>
                    <w:tabs>
                      <w:tab w:val="left" w:pos="3410"/>
                    </w:tabs>
                    <w:spacing w:line="360" w:lineRule="auto"/>
                    <w:ind w:right="-567"/>
                    <w:contextualSpacing/>
                    <w:rPr>
                      <w:rFonts w:ascii="GHEA Grapalat" w:hAnsi="GHEA Grapalat" w:cs="Sylfaen"/>
                      <w:b/>
                      <w:i/>
                      <w:u w:val="single"/>
                      <w:lang w:val="hy-AM"/>
                    </w:rPr>
                  </w:pPr>
                  <w:r w:rsidRPr="00E352CE">
                    <w:rPr>
                      <w:rFonts w:ascii="GHEA Grapalat" w:hAnsi="GHEA Grapalat"/>
                      <w:b/>
                      <w:i/>
                      <w:u w:val="single"/>
                      <w:lang w:val="hy-AM"/>
                    </w:rPr>
                    <w:t xml:space="preserve">                                       </w:t>
                  </w:r>
                  <w:r w:rsidRPr="00E352CE">
                    <w:rPr>
                      <w:rFonts w:ascii="GHEA Grapalat" w:hAnsi="GHEA Grapalat" w:cs="Sylfaen"/>
                      <w:b/>
                      <w:i/>
                      <w:u w:val="single"/>
                      <w:lang w:val="hy-AM"/>
                    </w:rPr>
                    <w:t>Գ</w:t>
                  </w:r>
                  <w:r w:rsidRPr="00E352CE">
                    <w:rPr>
                      <w:rFonts w:ascii="GHEA Grapalat" w:hAnsi="GHEA Grapalat"/>
                      <w:b/>
                      <w:i/>
                      <w:u w:val="single"/>
                      <w:lang w:val="hy-AM"/>
                    </w:rPr>
                    <w:t>. ՀԱԿՈԲ</w:t>
                  </w:r>
                  <w:r w:rsidRPr="00E352CE">
                    <w:rPr>
                      <w:rFonts w:ascii="GHEA Grapalat" w:hAnsi="GHEA Grapalat" w:cs="Sylfaen"/>
                      <w:b/>
                      <w:i/>
                      <w:u w:val="single"/>
                      <w:lang w:val="hy-AM"/>
                    </w:rPr>
                    <w:t>ՅԱՆ</w:t>
                  </w:r>
                </w:p>
                <w:p w14:paraId="1970D167" w14:textId="77777777" w:rsidR="00C86467" w:rsidRPr="00E352CE" w:rsidRDefault="00C86467" w:rsidP="00E1075B">
                  <w:pPr>
                    <w:tabs>
                      <w:tab w:val="left" w:pos="3410"/>
                    </w:tabs>
                    <w:spacing w:line="360" w:lineRule="auto"/>
                    <w:ind w:right="-567"/>
                    <w:contextualSpacing/>
                    <w:rPr>
                      <w:rFonts w:ascii="GHEA Grapalat" w:hAnsi="GHEA Grapalat"/>
                      <w:b/>
                      <w:i/>
                      <w:u w:val="single"/>
                      <w:lang w:val="hy-AM"/>
                    </w:rPr>
                  </w:pPr>
                </w:p>
                <w:p w14:paraId="7251AD50" w14:textId="77777777" w:rsidR="00192775" w:rsidRPr="00E352CE" w:rsidRDefault="00192775" w:rsidP="00E1075B">
                  <w:pPr>
                    <w:tabs>
                      <w:tab w:val="left" w:pos="3410"/>
                    </w:tabs>
                    <w:spacing w:line="360" w:lineRule="auto"/>
                    <w:ind w:right="-567"/>
                    <w:contextualSpacing/>
                    <w:rPr>
                      <w:rFonts w:ascii="GHEA Grapalat" w:hAnsi="GHEA Grapalat"/>
                      <w:b/>
                      <w:i/>
                      <w:u w:val="single"/>
                      <w:lang w:val="hy-AM"/>
                    </w:rPr>
                  </w:pPr>
                  <w:r w:rsidRPr="00E352CE">
                    <w:rPr>
                      <w:rFonts w:ascii="GHEA Grapalat" w:hAnsi="GHEA Grapalat"/>
                      <w:b/>
                      <w:i/>
                      <w:u w:val="single"/>
                      <w:lang w:val="hy-AM"/>
                    </w:rPr>
                    <w:t xml:space="preserve">                                       Է</w:t>
                  </w:r>
                  <w:r w:rsidRPr="00E352CE">
                    <w:rPr>
                      <w:rFonts w:ascii="Cambria Math" w:hAnsi="Cambria Math" w:cs="Cambria Math"/>
                      <w:b/>
                      <w:i/>
                      <w:u w:val="single"/>
                      <w:lang w:val="hy-AM"/>
                    </w:rPr>
                    <w:t>․</w:t>
                  </w:r>
                  <w:r w:rsidRPr="00E352CE">
                    <w:rPr>
                      <w:rFonts w:ascii="GHEA Grapalat" w:hAnsi="GHEA Grapalat"/>
                      <w:b/>
                      <w:i/>
                      <w:u w:val="single"/>
                      <w:lang w:val="hy-AM"/>
                    </w:rPr>
                    <w:t xml:space="preserve"> ՍԵԴՐԱԿՅԱՆ</w:t>
                  </w:r>
                </w:p>
                <w:p w14:paraId="492F5EAF" w14:textId="77777777" w:rsidR="00660608" w:rsidRPr="00E352CE" w:rsidRDefault="00660608" w:rsidP="00E1075B">
                  <w:pPr>
                    <w:tabs>
                      <w:tab w:val="left" w:pos="3410"/>
                    </w:tabs>
                    <w:spacing w:line="360" w:lineRule="auto"/>
                    <w:ind w:right="-567"/>
                    <w:contextualSpacing/>
                    <w:rPr>
                      <w:rFonts w:ascii="GHEA Grapalat" w:hAnsi="GHEA Grapalat"/>
                      <w:b/>
                      <w:i/>
                      <w:u w:val="single"/>
                      <w:lang w:val="hy-AM"/>
                    </w:rPr>
                  </w:pPr>
                </w:p>
                <w:p w14:paraId="73746697" w14:textId="7125FD59" w:rsidR="00660608" w:rsidRPr="00E352CE" w:rsidRDefault="00660608" w:rsidP="00660608">
                  <w:pPr>
                    <w:tabs>
                      <w:tab w:val="left" w:pos="3410"/>
                    </w:tabs>
                    <w:spacing w:line="360" w:lineRule="auto"/>
                    <w:ind w:right="-567"/>
                    <w:contextualSpacing/>
                    <w:rPr>
                      <w:rFonts w:ascii="GHEA Grapalat" w:hAnsi="GHEA Grapalat"/>
                      <w:b/>
                      <w:i/>
                      <w:u w:val="single"/>
                      <w:lang w:val="hy-AM"/>
                    </w:rPr>
                  </w:pPr>
                  <w:r w:rsidRPr="00E352CE">
                    <w:rPr>
                      <w:rFonts w:ascii="GHEA Grapalat" w:hAnsi="GHEA Grapalat"/>
                      <w:b/>
                      <w:i/>
                      <w:u w:val="single"/>
                      <w:lang w:val="hy-AM"/>
                    </w:rPr>
                    <w:t xml:space="preserve">                                       Ա</w:t>
                  </w:r>
                  <w:r w:rsidRPr="00E352CE">
                    <w:rPr>
                      <w:rFonts w:ascii="Cambria Math" w:hAnsi="Cambria Math" w:cs="Cambria Math"/>
                      <w:b/>
                      <w:i/>
                      <w:u w:val="single"/>
                      <w:lang w:val="hy-AM"/>
                    </w:rPr>
                    <w:t>․</w:t>
                  </w:r>
                  <w:r w:rsidRPr="00E352CE">
                    <w:rPr>
                      <w:rFonts w:ascii="GHEA Grapalat" w:hAnsi="GHEA Grapalat"/>
                      <w:b/>
                      <w:i/>
                      <w:u w:val="single"/>
                      <w:lang w:val="hy-AM"/>
                    </w:rPr>
                    <w:t xml:space="preserve"> ԱԹԱԲԵԿՅԱՆ                                                 </w:t>
                  </w:r>
                </w:p>
                <w:p w14:paraId="7F1C1591" w14:textId="77777777" w:rsidR="00660608" w:rsidRPr="00E352CE" w:rsidRDefault="00660608" w:rsidP="00E1075B">
                  <w:pPr>
                    <w:tabs>
                      <w:tab w:val="left" w:pos="3410"/>
                    </w:tabs>
                    <w:spacing w:line="360" w:lineRule="auto"/>
                    <w:ind w:right="-567"/>
                    <w:contextualSpacing/>
                    <w:rPr>
                      <w:rFonts w:ascii="GHEA Grapalat" w:hAnsi="GHEA Grapalat"/>
                      <w:b/>
                      <w:i/>
                      <w:u w:val="single"/>
                      <w:lang w:val="hy-AM"/>
                    </w:rPr>
                  </w:pPr>
                </w:p>
                <w:p w14:paraId="6F3FB3B6" w14:textId="3E2264DE" w:rsidR="00660608" w:rsidRPr="00E352CE" w:rsidRDefault="00660608" w:rsidP="00E1075B">
                  <w:pPr>
                    <w:tabs>
                      <w:tab w:val="left" w:pos="3410"/>
                    </w:tabs>
                    <w:spacing w:line="360" w:lineRule="auto"/>
                    <w:ind w:right="-567"/>
                    <w:contextualSpacing/>
                    <w:rPr>
                      <w:rFonts w:ascii="GHEA Grapalat" w:hAnsi="GHEA Grapalat"/>
                      <w:b/>
                      <w:i/>
                      <w:u w:val="single"/>
                      <w:lang w:val="hy-AM"/>
                    </w:rPr>
                  </w:pPr>
                  <w:r w:rsidRPr="00E352CE">
                    <w:rPr>
                      <w:rFonts w:ascii="GHEA Grapalat" w:hAnsi="GHEA Grapalat"/>
                      <w:b/>
                      <w:i/>
                      <w:u w:val="single"/>
                      <w:lang w:val="hy-AM"/>
                    </w:rPr>
                    <w:t xml:space="preserve">                                       Ն</w:t>
                  </w:r>
                  <w:r w:rsidRPr="00E352CE">
                    <w:rPr>
                      <w:rFonts w:ascii="Cambria Math" w:hAnsi="Cambria Math" w:cs="Cambria Math"/>
                      <w:b/>
                      <w:i/>
                      <w:u w:val="single"/>
                      <w:lang w:val="hy-AM"/>
                    </w:rPr>
                    <w:t>․</w:t>
                  </w:r>
                  <w:r w:rsidRPr="00E352CE">
                    <w:rPr>
                      <w:rFonts w:ascii="GHEA Grapalat" w:hAnsi="GHEA Grapalat"/>
                      <w:b/>
                      <w:i/>
                      <w:u w:val="single"/>
                      <w:lang w:val="hy-AM"/>
                    </w:rPr>
                    <w:t xml:space="preserve"> ՀՈՎՍԵՓՅԱՆ                                                 </w:t>
                  </w:r>
                </w:p>
                <w:p w14:paraId="0FD25CA0" w14:textId="77777777" w:rsidR="009A3787" w:rsidRPr="00E352CE" w:rsidRDefault="009A3787" w:rsidP="00E1075B">
                  <w:pPr>
                    <w:tabs>
                      <w:tab w:val="left" w:pos="3410"/>
                    </w:tabs>
                    <w:spacing w:line="360" w:lineRule="auto"/>
                    <w:ind w:right="-567"/>
                    <w:contextualSpacing/>
                    <w:rPr>
                      <w:rFonts w:ascii="GHEA Grapalat" w:hAnsi="GHEA Grapalat"/>
                      <w:b/>
                      <w:i/>
                      <w:u w:val="single"/>
                      <w:lang w:val="hy-AM"/>
                    </w:rPr>
                  </w:pPr>
                </w:p>
                <w:p w14:paraId="73DF805D" w14:textId="20878A1D" w:rsidR="00C86467" w:rsidRPr="00E352CE" w:rsidRDefault="00C86467" w:rsidP="00E1075B">
                  <w:pPr>
                    <w:tabs>
                      <w:tab w:val="left" w:pos="3410"/>
                    </w:tabs>
                    <w:spacing w:line="360" w:lineRule="auto"/>
                    <w:ind w:right="-567"/>
                    <w:contextualSpacing/>
                    <w:rPr>
                      <w:rFonts w:ascii="GHEA Grapalat" w:hAnsi="GHEA Grapalat"/>
                      <w:b/>
                      <w:i/>
                      <w:u w:val="single"/>
                      <w:lang w:val="hy-AM"/>
                    </w:rPr>
                  </w:pPr>
                  <w:r w:rsidRPr="00E352CE">
                    <w:rPr>
                      <w:rFonts w:ascii="GHEA Grapalat" w:hAnsi="GHEA Grapalat"/>
                      <w:b/>
                      <w:i/>
                      <w:u w:val="single"/>
                      <w:lang w:val="hy-AM"/>
                    </w:rPr>
                    <w:t xml:space="preserve">                                       Ս</w:t>
                  </w:r>
                  <w:r w:rsidRPr="00E352CE">
                    <w:rPr>
                      <w:rFonts w:ascii="Cambria Math" w:hAnsi="Cambria Math" w:cs="Cambria Math"/>
                      <w:b/>
                      <w:i/>
                      <w:u w:val="single"/>
                      <w:lang w:val="hy-AM"/>
                    </w:rPr>
                    <w:t>․</w:t>
                  </w:r>
                  <w:r w:rsidRPr="00E352CE">
                    <w:rPr>
                      <w:rFonts w:ascii="GHEA Grapalat" w:hAnsi="GHEA Grapalat"/>
                      <w:b/>
                      <w:i/>
                      <w:u w:val="single"/>
                      <w:lang w:val="hy-AM"/>
                    </w:rPr>
                    <w:t xml:space="preserve"> </w:t>
                  </w:r>
                  <w:r w:rsidR="00192775" w:rsidRPr="00E352CE">
                    <w:rPr>
                      <w:rFonts w:ascii="GHEA Grapalat" w:hAnsi="GHEA Grapalat"/>
                      <w:b/>
                      <w:i/>
                      <w:u w:val="single"/>
                      <w:lang w:val="hy-AM"/>
                    </w:rPr>
                    <w:t>ՄԵՂՐՅԱՆ</w:t>
                  </w:r>
                  <w:r w:rsidRPr="00E352CE">
                    <w:rPr>
                      <w:rFonts w:ascii="GHEA Grapalat" w:hAnsi="GHEA Grapalat"/>
                      <w:b/>
                      <w:i/>
                      <w:u w:val="single"/>
                      <w:lang w:val="hy-AM"/>
                    </w:rPr>
                    <w:t xml:space="preserve">                                                 </w:t>
                  </w:r>
                </w:p>
                <w:p w14:paraId="5BA16B8D" w14:textId="77777777" w:rsidR="00C86467" w:rsidRPr="00E352CE" w:rsidRDefault="00C86467" w:rsidP="00E1075B">
                  <w:pPr>
                    <w:tabs>
                      <w:tab w:val="left" w:pos="3410"/>
                    </w:tabs>
                    <w:spacing w:line="360" w:lineRule="auto"/>
                    <w:ind w:right="-567"/>
                    <w:contextualSpacing/>
                    <w:rPr>
                      <w:rFonts w:ascii="GHEA Grapalat" w:hAnsi="GHEA Grapalat"/>
                      <w:b/>
                      <w:i/>
                      <w:u w:val="single"/>
                      <w:lang w:val="hy-AM"/>
                    </w:rPr>
                  </w:pPr>
                </w:p>
                <w:p w14:paraId="5AA7E2AD" w14:textId="48F4F910" w:rsidR="00C86467" w:rsidRPr="00E352CE" w:rsidRDefault="00C86467" w:rsidP="00E1075B">
                  <w:pPr>
                    <w:tabs>
                      <w:tab w:val="left" w:pos="3410"/>
                    </w:tabs>
                    <w:spacing w:line="360" w:lineRule="auto"/>
                    <w:ind w:right="-567"/>
                    <w:contextualSpacing/>
                    <w:rPr>
                      <w:rFonts w:ascii="GHEA Grapalat" w:hAnsi="GHEA Grapalat"/>
                      <w:b/>
                      <w:i/>
                      <w:u w:val="single"/>
                      <w:lang w:val="hy-AM"/>
                    </w:rPr>
                  </w:pPr>
                  <w:r w:rsidRPr="00E352CE">
                    <w:rPr>
                      <w:rFonts w:ascii="GHEA Grapalat" w:hAnsi="GHEA Grapalat"/>
                      <w:b/>
                      <w:i/>
                      <w:u w:val="single"/>
                      <w:lang w:val="hy-AM"/>
                    </w:rPr>
                    <w:t xml:space="preserve">                                       Ա</w:t>
                  </w:r>
                  <w:r w:rsidRPr="00E352CE">
                    <w:rPr>
                      <w:rFonts w:ascii="Cambria Math" w:hAnsi="Cambria Math" w:cs="Cambria Math"/>
                      <w:b/>
                      <w:i/>
                      <w:u w:val="single"/>
                      <w:lang w:val="hy-AM"/>
                    </w:rPr>
                    <w:t>․</w:t>
                  </w:r>
                  <w:r w:rsidRPr="00E352CE">
                    <w:rPr>
                      <w:rFonts w:ascii="GHEA Grapalat" w:hAnsi="GHEA Grapalat"/>
                      <w:b/>
                      <w:i/>
                      <w:u w:val="single"/>
                      <w:lang w:val="hy-AM"/>
                    </w:rPr>
                    <w:t xml:space="preserve"> ՄԿՐՏՉՅԱՆ</w:t>
                  </w:r>
                </w:p>
                <w:p w14:paraId="4761B793" w14:textId="77777777" w:rsidR="00260F0B" w:rsidRPr="00E352CE" w:rsidRDefault="00260F0B" w:rsidP="00E1075B">
                  <w:pPr>
                    <w:tabs>
                      <w:tab w:val="left" w:pos="3410"/>
                    </w:tabs>
                    <w:spacing w:line="360" w:lineRule="auto"/>
                    <w:ind w:right="-567"/>
                    <w:contextualSpacing/>
                    <w:rPr>
                      <w:rFonts w:ascii="GHEA Grapalat" w:hAnsi="GHEA Grapalat"/>
                      <w:b/>
                      <w:i/>
                      <w:u w:val="single"/>
                      <w:lang w:val="hy-AM"/>
                    </w:rPr>
                  </w:pPr>
                </w:p>
                <w:p w14:paraId="52A6E515" w14:textId="05B3A435" w:rsidR="00260F0B" w:rsidRPr="00E352CE" w:rsidRDefault="00260F0B" w:rsidP="00260F0B">
                  <w:pPr>
                    <w:tabs>
                      <w:tab w:val="left" w:pos="3410"/>
                    </w:tabs>
                    <w:spacing w:line="360" w:lineRule="auto"/>
                    <w:ind w:right="-567"/>
                    <w:contextualSpacing/>
                    <w:rPr>
                      <w:rFonts w:ascii="GHEA Grapalat" w:hAnsi="GHEA Grapalat"/>
                      <w:b/>
                      <w:i/>
                      <w:u w:val="single"/>
                      <w:lang w:val="hy-AM"/>
                    </w:rPr>
                  </w:pPr>
                  <w:r w:rsidRPr="00E352CE">
                    <w:rPr>
                      <w:rFonts w:ascii="GHEA Grapalat" w:hAnsi="GHEA Grapalat"/>
                      <w:b/>
                      <w:i/>
                      <w:u w:val="single"/>
                      <w:lang w:val="hy-AM"/>
                    </w:rPr>
                    <w:t xml:space="preserve">                                       Վ</w:t>
                  </w:r>
                  <w:r w:rsidRPr="00E352CE">
                    <w:rPr>
                      <w:rFonts w:ascii="Cambria Math" w:hAnsi="Cambria Math" w:cs="Cambria Math"/>
                      <w:b/>
                      <w:i/>
                      <w:u w:val="single"/>
                      <w:lang w:val="hy-AM"/>
                    </w:rPr>
                    <w:t>․</w:t>
                  </w:r>
                  <w:r w:rsidRPr="00E352CE">
                    <w:rPr>
                      <w:rFonts w:ascii="GHEA Grapalat" w:hAnsi="GHEA Grapalat"/>
                      <w:b/>
                      <w:i/>
                      <w:u w:val="single"/>
                      <w:lang w:val="hy-AM"/>
                    </w:rPr>
                    <w:t xml:space="preserve"> ՔՈՉԱՐՅԱՆ</w:t>
                  </w:r>
                </w:p>
                <w:p w14:paraId="6B5C654B" w14:textId="77777777" w:rsidR="00260F0B" w:rsidRPr="00E352CE" w:rsidRDefault="00260F0B" w:rsidP="00E1075B">
                  <w:pPr>
                    <w:tabs>
                      <w:tab w:val="left" w:pos="3410"/>
                    </w:tabs>
                    <w:spacing w:line="360" w:lineRule="auto"/>
                    <w:ind w:right="-567"/>
                    <w:contextualSpacing/>
                    <w:rPr>
                      <w:rFonts w:ascii="GHEA Grapalat" w:hAnsi="GHEA Grapalat"/>
                      <w:b/>
                      <w:i/>
                      <w:u w:val="single"/>
                      <w:lang w:val="hy-AM"/>
                    </w:rPr>
                  </w:pPr>
                </w:p>
                <w:p w14:paraId="75AFFA9C" w14:textId="77777777" w:rsidR="00C86467" w:rsidRPr="00E352CE" w:rsidRDefault="00C86467" w:rsidP="00E1075B">
                  <w:pPr>
                    <w:tabs>
                      <w:tab w:val="left" w:pos="3410"/>
                    </w:tabs>
                    <w:spacing w:line="360" w:lineRule="auto"/>
                    <w:ind w:right="-567"/>
                    <w:contextualSpacing/>
                    <w:rPr>
                      <w:rFonts w:ascii="GHEA Grapalat" w:hAnsi="GHEA Grapalat"/>
                      <w:b/>
                      <w:i/>
                      <w:u w:val="single"/>
                      <w:lang w:val="hy-AM"/>
                    </w:rPr>
                  </w:pPr>
                </w:p>
                <w:p w14:paraId="62DCD661" w14:textId="0E421E22" w:rsidR="00C61A0F" w:rsidRPr="00E352CE" w:rsidRDefault="00C61A0F" w:rsidP="00E1075B">
                  <w:pPr>
                    <w:tabs>
                      <w:tab w:val="left" w:pos="3410"/>
                    </w:tabs>
                    <w:spacing w:line="360" w:lineRule="auto"/>
                    <w:ind w:right="-567"/>
                    <w:contextualSpacing/>
                    <w:rPr>
                      <w:rFonts w:ascii="GHEA Grapalat" w:hAnsi="GHEA Grapalat"/>
                      <w:b/>
                      <w:i/>
                      <w:u w:val="single"/>
                      <w:lang w:val="hy-AM"/>
                    </w:rPr>
                  </w:pPr>
                </w:p>
                <w:p w14:paraId="2A4D0F9D" w14:textId="326424AC" w:rsidR="00C86467" w:rsidRPr="00E352CE" w:rsidRDefault="009A6A77" w:rsidP="00E1075B">
                  <w:pPr>
                    <w:tabs>
                      <w:tab w:val="left" w:pos="3410"/>
                    </w:tabs>
                    <w:spacing w:line="360" w:lineRule="auto"/>
                    <w:ind w:right="-567"/>
                    <w:contextualSpacing/>
                    <w:rPr>
                      <w:rFonts w:ascii="GHEA Grapalat" w:hAnsi="GHEA Grapalat"/>
                      <w:b/>
                      <w:i/>
                      <w:u w:val="single"/>
                      <w:lang w:val="hy-AM"/>
                    </w:rPr>
                  </w:pPr>
                  <w:r w:rsidRPr="00E352CE">
                    <w:rPr>
                      <w:rFonts w:ascii="GHEA Grapalat" w:hAnsi="GHEA Grapalat"/>
                      <w:b/>
                      <w:i/>
                      <w:u w:val="single"/>
                      <w:lang w:val="hy-AM"/>
                    </w:rPr>
                    <w:t xml:space="preserve">     </w:t>
                  </w:r>
                </w:p>
              </w:tc>
            </w:tr>
          </w:tbl>
          <w:p w14:paraId="26114E64" w14:textId="77777777" w:rsidR="00C86467" w:rsidRPr="00E352CE" w:rsidRDefault="00C86467" w:rsidP="00E1075B">
            <w:pPr>
              <w:ind w:right="-181"/>
              <w:jc w:val="both"/>
              <w:rPr>
                <w:rFonts w:ascii="GHEA Grapalat" w:hAnsi="GHEA Grapalat"/>
                <w:b/>
                <w:i/>
                <w:color w:val="0D0D0D"/>
                <w:u w:val="single"/>
                <w:lang w:val="hy-AM"/>
              </w:rPr>
            </w:pPr>
          </w:p>
        </w:tc>
      </w:tr>
    </w:tbl>
    <w:p w14:paraId="57740101" w14:textId="77777777" w:rsidR="00E1075B" w:rsidRPr="00E352CE" w:rsidRDefault="00E1075B" w:rsidP="00E1075B">
      <w:pPr>
        <w:ind w:firstLine="708"/>
        <w:jc w:val="center"/>
        <w:rPr>
          <w:rFonts w:ascii="GHEA Grapalat" w:hAnsi="GHEA Grapalat"/>
          <w:b/>
          <w:sz w:val="28"/>
          <w:szCs w:val="28"/>
          <w:lang w:val="hy-AM"/>
        </w:rPr>
      </w:pPr>
    </w:p>
    <w:p w14:paraId="6CFDEA46" w14:textId="77777777" w:rsidR="00E1075B" w:rsidRPr="00E352CE" w:rsidRDefault="00E1075B" w:rsidP="00E1075B">
      <w:pPr>
        <w:ind w:firstLine="708"/>
        <w:jc w:val="center"/>
        <w:rPr>
          <w:rFonts w:ascii="GHEA Grapalat" w:hAnsi="GHEA Grapalat"/>
          <w:b/>
          <w:sz w:val="28"/>
          <w:szCs w:val="28"/>
          <w:lang w:val="hy-AM"/>
        </w:rPr>
      </w:pPr>
    </w:p>
    <w:p w14:paraId="38E23A03" w14:textId="77777777" w:rsidR="00E1075B" w:rsidRPr="00E352CE" w:rsidRDefault="00E1075B" w:rsidP="00E1075B">
      <w:pPr>
        <w:ind w:firstLine="708"/>
        <w:jc w:val="center"/>
        <w:rPr>
          <w:rFonts w:ascii="GHEA Grapalat" w:hAnsi="GHEA Grapalat"/>
          <w:b/>
          <w:sz w:val="28"/>
          <w:szCs w:val="28"/>
          <w:lang w:val="hy-AM"/>
        </w:rPr>
      </w:pPr>
    </w:p>
    <w:p w14:paraId="5B29545E" w14:textId="77777777" w:rsidR="00E1075B" w:rsidRPr="00E352CE" w:rsidRDefault="00E1075B" w:rsidP="00E1075B">
      <w:pPr>
        <w:ind w:firstLine="708"/>
        <w:jc w:val="center"/>
        <w:rPr>
          <w:rFonts w:ascii="GHEA Grapalat" w:hAnsi="GHEA Grapalat"/>
          <w:b/>
          <w:sz w:val="28"/>
          <w:szCs w:val="28"/>
          <w:lang w:val="hy-AM"/>
        </w:rPr>
      </w:pPr>
    </w:p>
    <w:p w14:paraId="36B2D9A9" w14:textId="77777777" w:rsidR="00E1075B" w:rsidRPr="00E352CE" w:rsidRDefault="00E1075B" w:rsidP="00E1075B">
      <w:pPr>
        <w:ind w:firstLine="708"/>
        <w:jc w:val="center"/>
        <w:rPr>
          <w:rFonts w:ascii="GHEA Grapalat" w:hAnsi="GHEA Grapalat"/>
          <w:b/>
          <w:sz w:val="28"/>
          <w:szCs w:val="28"/>
          <w:lang w:val="hy-AM"/>
        </w:rPr>
      </w:pPr>
    </w:p>
    <w:p w14:paraId="03D3C589" w14:textId="77777777" w:rsidR="00E1075B" w:rsidRPr="00E352CE" w:rsidRDefault="00E1075B" w:rsidP="00E1075B">
      <w:pPr>
        <w:ind w:firstLine="708"/>
        <w:jc w:val="center"/>
        <w:rPr>
          <w:rFonts w:ascii="GHEA Grapalat" w:hAnsi="GHEA Grapalat"/>
          <w:b/>
          <w:sz w:val="28"/>
          <w:szCs w:val="28"/>
          <w:lang w:val="hy-AM"/>
        </w:rPr>
      </w:pPr>
    </w:p>
    <w:p w14:paraId="3B592AC6" w14:textId="77777777" w:rsidR="00E1075B" w:rsidRPr="00E352CE" w:rsidRDefault="00E1075B" w:rsidP="00E1075B">
      <w:pPr>
        <w:ind w:firstLine="708"/>
        <w:jc w:val="center"/>
        <w:rPr>
          <w:rFonts w:ascii="GHEA Grapalat" w:hAnsi="GHEA Grapalat"/>
          <w:b/>
          <w:sz w:val="28"/>
          <w:szCs w:val="28"/>
          <w:lang w:val="hy-AM"/>
        </w:rPr>
      </w:pPr>
    </w:p>
    <w:p w14:paraId="09CF3FBA" w14:textId="77777777" w:rsidR="00E1075B" w:rsidRPr="00E352CE" w:rsidRDefault="00E1075B" w:rsidP="00E1075B">
      <w:pPr>
        <w:ind w:firstLine="708"/>
        <w:jc w:val="center"/>
        <w:rPr>
          <w:rFonts w:ascii="GHEA Grapalat" w:hAnsi="GHEA Grapalat"/>
          <w:b/>
          <w:sz w:val="28"/>
          <w:szCs w:val="28"/>
          <w:lang w:val="hy-AM"/>
        </w:rPr>
      </w:pPr>
    </w:p>
    <w:p w14:paraId="379C9C38" w14:textId="77777777" w:rsidR="00E1075B" w:rsidRPr="00E352CE" w:rsidRDefault="00E1075B" w:rsidP="00E1075B">
      <w:pPr>
        <w:ind w:firstLine="708"/>
        <w:jc w:val="center"/>
        <w:rPr>
          <w:rFonts w:ascii="GHEA Grapalat" w:hAnsi="GHEA Grapalat"/>
          <w:b/>
          <w:sz w:val="28"/>
          <w:szCs w:val="28"/>
          <w:lang w:val="hy-AM"/>
        </w:rPr>
      </w:pPr>
    </w:p>
    <w:p w14:paraId="439DFBB7" w14:textId="77777777" w:rsidR="00E1075B" w:rsidRPr="00E352CE" w:rsidRDefault="00E1075B" w:rsidP="00E1075B">
      <w:pPr>
        <w:ind w:firstLine="708"/>
        <w:jc w:val="center"/>
        <w:rPr>
          <w:rFonts w:ascii="GHEA Grapalat" w:hAnsi="GHEA Grapalat"/>
          <w:b/>
          <w:sz w:val="28"/>
          <w:szCs w:val="28"/>
          <w:lang w:val="hy-AM"/>
        </w:rPr>
      </w:pPr>
    </w:p>
    <w:p w14:paraId="25F47F24" w14:textId="067BFDE6" w:rsidR="001375E0" w:rsidRPr="00E352CE" w:rsidRDefault="001375E0" w:rsidP="00E1075B">
      <w:pPr>
        <w:jc w:val="both"/>
        <w:rPr>
          <w:rFonts w:ascii="GHEA Grapalat" w:hAnsi="GHEA Grapalat" w:cs="Sylfaen"/>
          <w:bCs/>
          <w:iCs/>
          <w:color w:val="000000"/>
          <w:lang w:val="hy-AM"/>
        </w:rPr>
      </w:pPr>
    </w:p>
    <w:sectPr w:rsidR="001375E0" w:rsidRPr="00E352CE" w:rsidSect="00E1075B">
      <w:headerReference w:type="default" r:id="rId9"/>
      <w:pgSz w:w="11906" w:h="16838"/>
      <w:pgMar w:top="1134" w:right="746" w:bottom="426" w:left="99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6B0D5" w14:textId="77777777" w:rsidR="00E67F5F" w:rsidRDefault="00E67F5F" w:rsidP="00D5549C">
      <w:r>
        <w:separator/>
      </w:r>
    </w:p>
  </w:endnote>
  <w:endnote w:type="continuationSeparator" w:id="0">
    <w:p w14:paraId="2A680EFC" w14:textId="77777777" w:rsidR="00E67F5F" w:rsidRDefault="00E67F5F" w:rsidP="00D55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 Armenian">
    <w:panose1 w:val="02020603050405020304"/>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1384A" w14:textId="77777777" w:rsidR="00E67F5F" w:rsidRDefault="00E67F5F" w:rsidP="00D5549C">
      <w:r>
        <w:separator/>
      </w:r>
    </w:p>
  </w:footnote>
  <w:footnote w:type="continuationSeparator" w:id="0">
    <w:p w14:paraId="77D25AB5" w14:textId="77777777" w:rsidR="00E67F5F" w:rsidRDefault="00E67F5F" w:rsidP="00D55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980957796"/>
      <w:docPartObj>
        <w:docPartGallery w:val="Page Numbers (Top of Page)"/>
        <w:docPartUnique/>
      </w:docPartObj>
    </w:sdtPr>
    <w:sdtEndPr>
      <w:rPr>
        <w:noProof/>
      </w:rPr>
    </w:sdtEndPr>
    <w:sdtContent>
      <w:p w14:paraId="4EDCAF7C" w14:textId="6E5AF8EB" w:rsidR="00C773D5" w:rsidRDefault="00D6479F" w:rsidP="00D6479F">
        <w:pPr>
          <w:pStyle w:val="Header"/>
          <w:tabs>
            <w:tab w:val="right" w:pos="10347"/>
          </w:tabs>
        </w:pPr>
        <w:r>
          <w:rPr>
            <w:noProof w:val="0"/>
          </w:rPr>
          <w:tab/>
        </w:r>
        <w:r>
          <w:rPr>
            <w:noProof w:val="0"/>
          </w:rPr>
          <w:tab/>
        </w:r>
        <w:r>
          <w:rPr>
            <w:noProof w:val="0"/>
          </w:rPr>
          <w:tab/>
        </w:r>
        <w:r w:rsidR="00C773D5">
          <w:rPr>
            <w:noProof w:val="0"/>
          </w:rPr>
          <w:fldChar w:fldCharType="begin"/>
        </w:r>
        <w:r w:rsidR="00C773D5">
          <w:instrText xml:space="preserve"> PAGE   \* MERGEFORMAT </w:instrText>
        </w:r>
        <w:r w:rsidR="00C773D5">
          <w:rPr>
            <w:noProof w:val="0"/>
          </w:rPr>
          <w:fldChar w:fldCharType="separate"/>
        </w:r>
        <w:r w:rsidR="00015AAD">
          <w:t>18</w:t>
        </w:r>
        <w:r w:rsidR="00C773D5">
          <w:fldChar w:fldCharType="end"/>
        </w:r>
      </w:p>
    </w:sdtContent>
  </w:sdt>
  <w:p w14:paraId="4ADD306E" w14:textId="628ABDB6" w:rsidR="00D71876" w:rsidRPr="005E0258" w:rsidRDefault="00D71876">
    <w:pPr>
      <w:pStyle w:val="Header"/>
      <w:jc w:val="right"/>
      <w:rPr>
        <w:lang w:val="hy-A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07694"/>
    <w:multiLevelType w:val="hybridMultilevel"/>
    <w:tmpl w:val="729898A4"/>
    <w:lvl w:ilvl="0" w:tplc="75C2154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34B30275"/>
    <w:multiLevelType w:val="hybridMultilevel"/>
    <w:tmpl w:val="E81C2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3A1B42"/>
    <w:multiLevelType w:val="hybridMultilevel"/>
    <w:tmpl w:val="B0A08A4E"/>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documentProtection w:edit="trackedChanges" w:enforcement="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49C"/>
    <w:rsid w:val="00001832"/>
    <w:rsid w:val="00002D5F"/>
    <w:rsid w:val="00014867"/>
    <w:rsid w:val="00015AAD"/>
    <w:rsid w:val="00017EF5"/>
    <w:rsid w:val="000201C5"/>
    <w:rsid w:val="00022B00"/>
    <w:rsid w:val="0002454A"/>
    <w:rsid w:val="000275A6"/>
    <w:rsid w:val="00034A06"/>
    <w:rsid w:val="00037446"/>
    <w:rsid w:val="000402C7"/>
    <w:rsid w:val="000417A0"/>
    <w:rsid w:val="000422BC"/>
    <w:rsid w:val="00044B3C"/>
    <w:rsid w:val="00044DA9"/>
    <w:rsid w:val="00046AB6"/>
    <w:rsid w:val="00053362"/>
    <w:rsid w:val="00060030"/>
    <w:rsid w:val="000629B6"/>
    <w:rsid w:val="000635BA"/>
    <w:rsid w:val="000636CF"/>
    <w:rsid w:val="000640E3"/>
    <w:rsid w:val="000663D3"/>
    <w:rsid w:val="00066D99"/>
    <w:rsid w:val="00073DB0"/>
    <w:rsid w:val="00075DFA"/>
    <w:rsid w:val="00080A53"/>
    <w:rsid w:val="000819C9"/>
    <w:rsid w:val="00083BBD"/>
    <w:rsid w:val="000903B0"/>
    <w:rsid w:val="000931C8"/>
    <w:rsid w:val="00094B52"/>
    <w:rsid w:val="00095AED"/>
    <w:rsid w:val="000A14A2"/>
    <w:rsid w:val="000A1A2F"/>
    <w:rsid w:val="000A2C5F"/>
    <w:rsid w:val="000A3510"/>
    <w:rsid w:val="000B2D0F"/>
    <w:rsid w:val="000C1008"/>
    <w:rsid w:val="000C251C"/>
    <w:rsid w:val="000C4745"/>
    <w:rsid w:val="000C558E"/>
    <w:rsid w:val="000D6846"/>
    <w:rsid w:val="000F06BC"/>
    <w:rsid w:val="000F64DF"/>
    <w:rsid w:val="00100B27"/>
    <w:rsid w:val="0010666A"/>
    <w:rsid w:val="00110020"/>
    <w:rsid w:val="001118DB"/>
    <w:rsid w:val="001141F8"/>
    <w:rsid w:val="00121835"/>
    <w:rsid w:val="00123EAA"/>
    <w:rsid w:val="001375E0"/>
    <w:rsid w:val="001403D2"/>
    <w:rsid w:val="00146011"/>
    <w:rsid w:val="001467A9"/>
    <w:rsid w:val="00150155"/>
    <w:rsid w:val="0015039E"/>
    <w:rsid w:val="00150F72"/>
    <w:rsid w:val="001525A2"/>
    <w:rsid w:val="00152F54"/>
    <w:rsid w:val="001567AB"/>
    <w:rsid w:val="00156B1E"/>
    <w:rsid w:val="00157C34"/>
    <w:rsid w:val="0016306D"/>
    <w:rsid w:val="00171440"/>
    <w:rsid w:val="00180A57"/>
    <w:rsid w:val="001834F5"/>
    <w:rsid w:val="0018413F"/>
    <w:rsid w:val="001856FE"/>
    <w:rsid w:val="00185795"/>
    <w:rsid w:val="00185C4E"/>
    <w:rsid w:val="00192775"/>
    <w:rsid w:val="001956EF"/>
    <w:rsid w:val="001A107E"/>
    <w:rsid w:val="001A59DD"/>
    <w:rsid w:val="001A638C"/>
    <w:rsid w:val="001A6C79"/>
    <w:rsid w:val="001B0BE7"/>
    <w:rsid w:val="001B3CDC"/>
    <w:rsid w:val="001B44B4"/>
    <w:rsid w:val="001B4600"/>
    <w:rsid w:val="001C4977"/>
    <w:rsid w:val="001D0485"/>
    <w:rsid w:val="001D7A16"/>
    <w:rsid w:val="001F270C"/>
    <w:rsid w:val="001F358A"/>
    <w:rsid w:val="001F706C"/>
    <w:rsid w:val="0020103B"/>
    <w:rsid w:val="00202283"/>
    <w:rsid w:val="00202D9D"/>
    <w:rsid w:val="00207388"/>
    <w:rsid w:val="0021123B"/>
    <w:rsid w:val="00211968"/>
    <w:rsid w:val="00217083"/>
    <w:rsid w:val="002176C1"/>
    <w:rsid w:val="00220F06"/>
    <w:rsid w:val="00221ABC"/>
    <w:rsid w:val="00222A3F"/>
    <w:rsid w:val="00242C80"/>
    <w:rsid w:val="002432FA"/>
    <w:rsid w:val="00243929"/>
    <w:rsid w:val="00244E27"/>
    <w:rsid w:val="002516D4"/>
    <w:rsid w:val="002600BB"/>
    <w:rsid w:val="0026024D"/>
    <w:rsid w:val="00260F0B"/>
    <w:rsid w:val="002615DF"/>
    <w:rsid w:val="00263BF2"/>
    <w:rsid w:val="00263FF9"/>
    <w:rsid w:val="00264734"/>
    <w:rsid w:val="00273361"/>
    <w:rsid w:val="002739B4"/>
    <w:rsid w:val="00274C11"/>
    <w:rsid w:val="002767FF"/>
    <w:rsid w:val="00277D65"/>
    <w:rsid w:val="00280854"/>
    <w:rsid w:val="00285C35"/>
    <w:rsid w:val="00293272"/>
    <w:rsid w:val="00294070"/>
    <w:rsid w:val="00296823"/>
    <w:rsid w:val="002A1FEA"/>
    <w:rsid w:val="002A7A8B"/>
    <w:rsid w:val="002B01E3"/>
    <w:rsid w:val="002B1DE7"/>
    <w:rsid w:val="002B5F46"/>
    <w:rsid w:val="002B6CB4"/>
    <w:rsid w:val="002C4ECB"/>
    <w:rsid w:val="002C5145"/>
    <w:rsid w:val="002C616F"/>
    <w:rsid w:val="002D57C8"/>
    <w:rsid w:val="002D728F"/>
    <w:rsid w:val="002D795B"/>
    <w:rsid w:val="002E2FCE"/>
    <w:rsid w:val="002E319D"/>
    <w:rsid w:val="002E5D84"/>
    <w:rsid w:val="002E6246"/>
    <w:rsid w:val="00316450"/>
    <w:rsid w:val="003234FB"/>
    <w:rsid w:val="003269ED"/>
    <w:rsid w:val="00330F29"/>
    <w:rsid w:val="0033118F"/>
    <w:rsid w:val="00337B66"/>
    <w:rsid w:val="00351F7A"/>
    <w:rsid w:val="00352BC4"/>
    <w:rsid w:val="003530D2"/>
    <w:rsid w:val="00356F40"/>
    <w:rsid w:val="00364AFC"/>
    <w:rsid w:val="00366EC9"/>
    <w:rsid w:val="00370810"/>
    <w:rsid w:val="003732C3"/>
    <w:rsid w:val="00381168"/>
    <w:rsid w:val="00381B61"/>
    <w:rsid w:val="0038265E"/>
    <w:rsid w:val="00382F3D"/>
    <w:rsid w:val="00395D8B"/>
    <w:rsid w:val="003A024E"/>
    <w:rsid w:val="003A212E"/>
    <w:rsid w:val="003A2C0B"/>
    <w:rsid w:val="003A61C2"/>
    <w:rsid w:val="003A7B71"/>
    <w:rsid w:val="003B0482"/>
    <w:rsid w:val="003B2629"/>
    <w:rsid w:val="003B4FB8"/>
    <w:rsid w:val="003C5216"/>
    <w:rsid w:val="003D0482"/>
    <w:rsid w:val="003D730E"/>
    <w:rsid w:val="003E561A"/>
    <w:rsid w:val="004011AF"/>
    <w:rsid w:val="00401311"/>
    <w:rsid w:val="00404197"/>
    <w:rsid w:val="004073CE"/>
    <w:rsid w:val="00417EA3"/>
    <w:rsid w:val="00421AF4"/>
    <w:rsid w:val="00426CC1"/>
    <w:rsid w:val="004335E6"/>
    <w:rsid w:val="00440DC1"/>
    <w:rsid w:val="004417E4"/>
    <w:rsid w:val="00443B8A"/>
    <w:rsid w:val="00446DBE"/>
    <w:rsid w:val="00463EA7"/>
    <w:rsid w:val="00465E8D"/>
    <w:rsid w:val="004746EA"/>
    <w:rsid w:val="00474EC7"/>
    <w:rsid w:val="0047651B"/>
    <w:rsid w:val="004813A6"/>
    <w:rsid w:val="00485E56"/>
    <w:rsid w:val="00496707"/>
    <w:rsid w:val="004A030C"/>
    <w:rsid w:val="004A0322"/>
    <w:rsid w:val="004A207C"/>
    <w:rsid w:val="004A4D9D"/>
    <w:rsid w:val="004A4E74"/>
    <w:rsid w:val="004C110A"/>
    <w:rsid w:val="004C1AB4"/>
    <w:rsid w:val="004C5AE8"/>
    <w:rsid w:val="004C75CE"/>
    <w:rsid w:val="004D4A4D"/>
    <w:rsid w:val="004D6AD4"/>
    <w:rsid w:val="004E0FD1"/>
    <w:rsid w:val="004E274E"/>
    <w:rsid w:val="004E43AA"/>
    <w:rsid w:val="004E4504"/>
    <w:rsid w:val="004F0A04"/>
    <w:rsid w:val="004F50FD"/>
    <w:rsid w:val="00501543"/>
    <w:rsid w:val="005028BC"/>
    <w:rsid w:val="005035CF"/>
    <w:rsid w:val="00511BB2"/>
    <w:rsid w:val="005202B0"/>
    <w:rsid w:val="00521E6B"/>
    <w:rsid w:val="0052291F"/>
    <w:rsid w:val="00522FDF"/>
    <w:rsid w:val="005275AC"/>
    <w:rsid w:val="00527EDB"/>
    <w:rsid w:val="00537FEE"/>
    <w:rsid w:val="00541904"/>
    <w:rsid w:val="00541F21"/>
    <w:rsid w:val="005423CB"/>
    <w:rsid w:val="005503EF"/>
    <w:rsid w:val="00553A47"/>
    <w:rsid w:val="005559F0"/>
    <w:rsid w:val="0056098A"/>
    <w:rsid w:val="00563CBD"/>
    <w:rsid w:val="00566AFF"/>
    <w:rsid w:val="0057312C"/>
    <w:rsid w:val="0057617F"/>
    <w:rsid w:val="0058017E"/>
    <w:rsid w:val="00590F59"/>
    <w:rsid w:val="00595031"/>
    <w:rsid w:val="005A2EEC"/>
    <w:rsid w:val="005A714A"/>
    <w:rsid w:val="005B1C77"/>
    <w:rsid w:val="005B35A5"/>
    <w:rsid w:val="005B619B"/>
    <w:rsid w:val="005C3C55"/>
    <w:rsid w:val="005C6107"/>
    <w:rsid w:val="005D545E"/>
    <w:rsid w:val="005D654A"/>
    <w:rsid w:val="005D729C"/>
    <w:rsid w:val="005D794B"/>
    <w:rsid w:val="005E0258"/>
    <w:rsid w:val="005E09F8"/>
    <w:rsid w:val="005E3BB2"/>
    <w:rsid w:val="005E7781"/>
    <w:rsid w:val="005F1386"/>
    <w:rsid w:val="005F13D9"/>
    <w:rsid w:val="005F6351"/>
    <w:rsid w:val="00600AF4"/>
    <w:rsid w:val="006019B2"/>
    <w:rsid w:val="00601F58"/>
    <w:rsid w:val="0060534A"/>
    <w:rsid w:val="00605A15"/>
    <w:rsid w:val="00622B0D"/>
    <w:rsid w:val="0062549C"/>
    <w:rsid w:val="00625FA4"/>
    <w:rsid w:val="00633CCF"/>
    <w:rsid w:val="00641E94"/>
    <w:rsid w:val="00656516"/>
    <w:rsid w:val="0065749B"/>
    <w:rsid w:val="00660608"/>
    <w:rsid w:val="00667C06"/>
    <w:rsid w:val="00686FB9"/>
    <w:rsid w:val="00691B97"/>
    <w:rsid w:val="00697C55"/>
    <w:rsid w:val="006A5420"/>
    <w:rsid w:val="006A6530"/>
    <w:rsid w:val="006A7527"/>
    <w:rsid w:val="006B4B8C"/>
    <w:rsid w:val="006B6FC9"/>
    <w:rsid w:val="006C1C6D"/>
    <w:rsid w:val="006C32A4"/>
    <w:rsid w:val="006D13A9"/>
    <w:rsid w:val="006D2A52"/>
    <w:rsid w:val="006D371D"/>
    <w:rsid w:val="006D3C1C"/>
    <w:rsid w:val="006D3D21"/>
    <w:rsid w:val="006D702D"/>
    <w:rsid w:val="006E1171"/>
    <w:rsid w:val="006E14CF"/>
    <w:rsid w:val="006E293F"/>
    <w:rsid w:val="006F1FD0"/>
    <w:rsid w:val="00704923"/>
    <w:rsid w:val="00711A74"/>
    <w:rsid w:val="0071235F"/>
    <w:rsid w:val="007125F9"/>
    <w:rsid w:val="00714474"/>
    <w:rsid w:val="007156FB"/>
    <w:rsid w:val="0071585C"/>
    <w:rsid w:val="007215FD"/>
    <w:rsid w:val="00721974"/>
    <w:rsid w:val="00725A90"/>
    <w:rsid w:val="00731796"/>
    <w:rsid w:val="00733F42"/>
    <w:rsid w:val="0073697F"/>
    <w:rsid w:val="00740589"/>
    <w:rsid w:val="00747741"/>
    <w:rsid w:val="00747E5E"/>
    <w:rsid w:val="00752DB8"/>
    <w:rsid w:val="00757410"/>
    <w:rsid w:val="00761D86"/>
    <w:rsid w:val="007620FF"/>
    <w:rsid w:val="00763CCA"/>
    <w:rsid w:val="0076777B"/>
    <w:rsid w:val="0077114D"/>
    <w:rsid w:val="00775B54"/>
    <w:rsid w:val="007846C8"/>
    <w:rsid w:val="00784731"/>
    <w:rsid w:val="0079041E"/>
    <w:rsid w:val="007911F3"/>
    <w:rsid w:val="00793941"/>
    <w:rsid w:val="007A1673"/>
    <w:rsid w:val="007A3609"/>
    <w:rsid w:val="007A608E"/>
    <w:rsid w:val="007D31A3"/>
    <w:rsid w:val="007D53E0"/>
    <w:rsid w:val="007D72EC"/>
    <w:rsid w:val="007E02C6"/>
    <w:rsid w:val="007E1287"/>
    <w:rsid w:val="007E4D94"/>
    <w:rsid w:val="007E502F"/>
    <w:rsid w:val="007E7A6B"/>
    <w:rsid w:val="007F1C0C"/>
    <w:rsid w:val="007F75FF"/>
    <w:rsid w:val="00800BA8"/>
    <w:rsid w:val="00805F35"/>
    <w:rsid w:val="008146D5"/>
    <w:rsid w:val="008150AC"/>
    <w:rsid w:val="008154AE"/>
    <w:rsid w:val="00820817"/>
    <w:rsid w:val="008420EF"/>
    <w:rsid w:val="00843253"/>
    <w:rsid w:val="00850A0B"/>
    <w:rsid w:val="0085403A"/>
    <w:rsid w:val="008651E3"/>
    <w:rsid w:val="008736F7"/>
    <w:rsid w:val="0087710B"/>
    <w:rsid w:val="00882AF8"/>
    <w:rsid w:val="0088412D"/>
    <w:rsid w:val="00892061"/>
    <w:rsid w:val="00892755"/>
    <w:rsid w:val="00892C83"/>
    <w:rsid w:val="00896339"/>
    <w:rsid w:val="008A0603"/>
    <w:rsid w:val="008A1FB4"/>
    <w:rsid w:val="008A320C"/>
    <w:rsid w:val="008A3921"/>
    <w:rsid w:val="008B05F5"/>
    <w:rsid w:val="008B0FDA"/>
    <w:rsid w:val="008C1377"/>
    <w:rsid w:val="008C7017"/>
    <w:rsid w:val="008D33D0"/>
    <w:rsid w:val="008D3752"/>
    <w:rsid w:val="008D5A64"/>
    <w:rsid w:val="008E361E"/>
    <w:rsid w:val="008E4F6A"/>
    <w:rsid w:val="008F61AF"/>
    <w:rsid w:val="00903A26"/>
    <w:rsid w:val="00904013"/>
    <w:rsid w:val="00905A6D"/>
    <w:rsid w:val="009119C1"/>
    <w:rsid w:val="00911DE1"/>
    <w:rsid w:val="0091395E"/>
    <w:rsid w:val="00916F3E"/>
    <w:rsid w:val="00932383"/>
    <w:rsid w:val="009368B4"/>
    <w:rsid w:val="00941A3B"/>
    <w:rsid w:val="0094371D"/>
    <w:rsid w:val="00944D98"/>
    <w:rsid w:val="00951C55"/>
    <w:rsid w:val="00954F25"/>
    <w:rsid w:val="009752BA"/>
    <w:rsid w:val="00983EAE"/>
    <w:rsid w:val="00985548"/>
    <w:rsid w:val="00990BED"/>
    <w:rsid w:val="00991B73"/>
    <w:rsid w:val="009962AE"/>
    <w:rsid w:val="009A1237"/>
    <w:rsid w:val="009A3787"/>
    <w:rsid w:val="009A506D"/>
    <w:rsid w:val="009A683C"/>
    <w:rsid w:val="009A6A77"/>
    <w:rsid w:val="009B0783"/>
    <w:rsid w:val="009B405E"/>
    <w:rsid w:val="009B7B85"/>
    <w:rsid w:val="009C3320"/>
    <w:rsid w:val="009D3E01"/>
    <w:rsid w:val="009D72C5"/>
    <w:rsid w:val="009E24AC"/>
    <w:rsid w:val="009E5490"/>
    <w:rsid w:val="009F756F"/>
    <w:rsid w:val="00A01A7C"/>
    <w:rsid w:val="00A04259"/>
    <w:rsid w:val="00A149F1"/>
    <w:rsid w:val="00A166F5"/>
    <w:rsid w:val="00A17CF1"/>
    <w:rsid w:val="00A25672"/>
    <w:rsid w:val="00A365C7"/>
    <w:rsid w:val="00A41CB6"/>
    <w:rsid w:val="00A50A20"/>
    <w:rsid w:val="00A51F4E"/>
    <w:rsid w:val="00A54996"/>
    <w:rsid w:val="00A550E2"/>
    <w:rsid w:val="00A57667"/>
    <w:rsid w:val="00A7004A"/>
    <w:rsid w:val="00A71E94"/>
    <w:rsid w:val="00A800A4"/>
    <w:rsid w:val="00A80E61"/>
    <w:rsid w:val="00A8531F"/>
    <w:rsid w:val="00A87AF2"/>
    <w:rsid w:val="00A91623"/>
    <w:rsid w:val="00A93147"/>
    <w:rsid w:val="00A96ADC"/>
    <w:rsid w:val="00AB2ED9"/>
    <w:rsid w:val="00AB3685"/>
    <w:rsid w:val="00AB485B"/>
    <w:rsid w:val="00AC34E9"/>
    <w:rsid w:val="00AC4A27"/>
    <w:rsid w:val="00AC657C"/>
    <w:rsid w:val="00AC72CC"/>
    <w:rsid w:val="00AE01FE"/>
    <w:rsid w:val="00AE3E20"/>
    <w:rsid w:val="00AE4A80"/>
    <w:rsid w:val="00AE5E5B"/>
    <w:rsid w:val="00AE6B11"/>
    <w:rsid w:val="00AF0B93"/>
    <w:rsid w:val="00AF1950"/>
    <w:rsid w:val="00AF4F63"/>
    <w:rsid w:val="00AF6D78"/>
    <w:rsid w:val="00B00516"/>
    <w:rsid w:val="00B06C10"/>
    <w:rsid w:val="00B07CAF"/>
    <w:rsid w:val="00B17F75"/>
    <w:rsid w:val="00B21A13"/>
    <w:rsid w:val="00B317C6"/>
    <w:rsid w:val="00B421AA"/>
    <w:rsid w:val="00B43D83"/>
    <w:rsid w:val="00B50B60"/>
    <w:rsid w:val="00B532D3"/>
    <w:rsid w:val="00B5609B"/>
    <w:rsid w:val="00B56904"/>
    <w:rsid w:val="00B624AD"/>
    <w:rsid w:val="00B62AC6"/>
    <w:rsid w:val="00B64017"/>
    <w:rsid w:val="00B64F8C"/>
    <w:rsid w:val="00B67FE4"/>
    <w:rsid w:val="00B74AAE"/>
    <w:rsid w:val="00B81673"/>
    <w:rsid w:val="00B82526"/>
    <w:rsid w:val="00B8572E"/>
    <w:rsid w:val="00B85DBA"/>
    <w:rsid w:val="00B85F75"/>
    <w:rsid w:val="00B94E92"/>
    <w:rsid w:val="00B96825"/>
    <w:rsid w:val="00BA3EB1"/>
    <w:rsid w:val="00BA3EF8"/>
    <w:rsid w:val="00BB077D"/>
    <w:rsid w:val="00BB33F5"/>
    <w:rsid w:val="00BB5E09"/>
    <w:rsid w:val="00BB772B"/>
    <w:rsid w:val="00BB798E"/>
    <w:rsid w:val="00BC262D"/>
    <w:rsid w:val="00BD53BA"/>
    <w:rsid w:val="00BE1709"/>
    <w:rsid w:val="00BE5BC2"/>
    <w:rsid w:val="00BF27A1"/>
    <w:rsid w:val="00BF4D4B"/>
    <w:rsid w:val="00C00E04"/>
    <w:rsid w:val="00C066BA"/>
    <w:rsid w:val="00C11547"/>
    <w:rsid w:val="00C13258"/>
    <w:rsid w:val="00C15923"/>
    <w:rsid w:val="00C43B6C"/>
    <w:rsid w:val="00C44A79"/>
    <w:rsid w:val="00C45AD1"/>
    <w:rsid w:val="00C549EC"/>
    <w:rsid w:val="00C56452"/>
    <w:rsid w:val="00C565C5"/>
    <w:rsid w:val="00C61A0F"/>
    <w:rsid w:val="00C73BE8"/>
    <w:rsid w:val="00C749F5"/>
    <w:rsid w:val="00C7737C"/>
    <w:rsid w:val="00C773D5"/>
    <w:rsid w:val="00C7794B"/>
    <w:rsid w:val="00C80D09"/>
    <w:rsid w:val="00C86467"/>
    <w:rsid w:val="00C86940"/>
    <w:rsid w:val="00C872C0"/>
    <w:rsid w:val="00C92614"/>
    <w:rsid w:val="00C938CB"/>
    <w:rsid w:val="00C93BE4"/>
    <w:rsid w:val="00C94CB9"/>
    <w:rsid w:val="00C94EA1"/>
    <w:rsid w:val="00C959FE"/>
    <w:rsid w:val="00C9754D"/>
    <w:rsid w:val="00C977AE"/>
    <w:rsid w:val="00CA4B54"/>
    <w:rsid w:val="00CA768F"/>
    <w:rsid w:val="00CC20CF"/>
    <w:rsid w:val="00CC3887"/>
    <w:rsid w:val="00CE3777"/>
    <w:rsid w:val="00CE517E"/>
    <w:rsid w:val="00CE6496"/>
    <w:rsid w:val="00CF34D0"/>
    <w:rsid w:val="00CF505D"/>
    <w:rsid w:val="00D04295"/>
    <w:rsid w:val="00D138C9"/>
    <w:rsid w:val="00D14E09"/>
    <w:rsid w:val="00D158BA"/>
    <w:rsid w:val="00D15F31"/>
    <w:rsid w:val="00D2064E"/>
    <w:rsid w:val="00D273FB"/>
    <w:rsid w:val="00D3087D"/>
    <w:rsid w:val="00D310EA"/>
    <w:rsid w:val="00D34BDD"/>
    <w:rsid w:val="00D36460"/>
    <w:rsid w:val="00D36D92"/>
    <w:rsid w:val="00D40FBB"/>
    <w:rsid w:val="00D41579"/>
    <w:rsid w:val="00D500E2"/>
    <w:rsid w:val="00D54461"/>
    <w:rsid w:val="00D54AE7"/>
    <w:rsid w:val="00D5549C"/>
    <w:rsid w:val="00D628C1"/>
    <w:rsid w:val="00D6479F"/>
    <w:rsid w:val="00D71876"/>
    <w:rsid w:val="00D741F3"/>
    <w:rsid w:val="00D7639A"/>
    <w:rsid w:val="00D82ABA"/>
    <w:rsid w:val="00D90124"/>
    <w:rsid w:val="00D95B1B"/>
    <w:rsid w:val="00D97EB5"/>
    <w:rsid w:val="00DA60EE"/>
    <w:rsid w:val="00DA6315"/>
    <w:rsid w:val="00DB0711"/>
    <w:rsid w:val="00DB0FE4"/>
    <w:rsid w:val="00DB3871"/>
    <w:rsid w:val="00DB6C9E"/>
    <w:rsid w:val="00DC1F92"/>
    <w:rsid w:val="00DD3242"/>
    <w:rsid w:val="00DD4B24"/>
    <w:rsid w:val="00DE10D3"/>
    <w:rsid w:val="00DE1AC0"/>
    <w:rsid w:val="00DE1D9D"/>
    <w:rsid w:val="00DE2153"/>
    <w:rsid w:val="00DE3483"/>
    <w:rsid w:val="00DE5ECA"/>
    <w:rsid w:val="00DF16C0"/>
    <w:rsid w:val="00DF4CB7"/>
    <w:rsid w:val="00DF53A4"/>
    <w:rsid w:val="00E00E31"/>
    <w:rsid w:val="00E05E7B"/>
    <w:rsid w:val="00E07195"/>
    <w:rsid w:val="00E1075B"/>
    <w:rsid w:val="00E1532C"/>
    <w:rsid w:val="00E1798F"/>
    <w:rsid w:val="00E20F33"/>
    <w:rsid w:val="00E243CE"/>
    <w:rsid w:val="00E24D32"/>
    <w:rsid w:val="00E2520B"/>
    <w:rsid w:val="00E262A9"/>
    <w:rsid w:val="00E352CE"/>
    <w:rsid w:val="00E3716B"/>
    <w:rsid w:val="00E42AC6"/>
    <w:rsid w:val="00E631A0"/>
    <w:rsid w:val="00E67F5F"/>
    <w:rsid w:val="00E70977"/>
    <w:rsid w:val="00E71BFD"/>
    <w:rsid w:val="00E777A2"/>
    <w:rsid w:val="00E85169"/>
    <w:rsid w:val="00E86D0F"/>
    <w:rsid w:val="00E90193"/>
    <w:rsid w:val="00E9277F"/>
    <w:rsid w:val="00E9449D"/>
    <w:rsid w:val="00E95DBD"/>
    <w:rsid w:val="00E9610F"/>
    <w:rsid w:val="00EA4CEF"/>
    <w:rsid w:val="00EA5359"/>
    <w:rsid w:val="00EA7ED3"/>
    <w:rsid w:val="00EB0967"/>
    <w:rsid w:val="00EB6246"/>
    <w:rsid w:val="00EB7A6A"/>
    <w:rsid w:val="00EB7DB5"/>
    <w:rsid w:val="00EC0713"/>
    <w:rsid w:val="00EC2009"/>
    <w:rsid w:val="00EC575A"/>
    <w:rsid w:val="00ED0B86"/>
    <w:rsid w:val="00ED1B60"/>
    <w:rsid w:val="00ED70DE"/>
    <w:rsid w:val="00ED79A0"/>
    <w:rsid w:val="00EE055D"/>
    <w:rsid w:val="00EE1149"/>
    <w:rsid w:val="00EE3E22"/>
    <w:rsid w:val="00F02C05"/>
    <w:rsid w:val="00F06028"/>
    <w:rsid w:val="00F1432D"/>
    <w:rsid w:val="00F1471A"/>
    <w:rsid w:val="00F2081F"/>
    <w:rsid w:val="00F2352B"/>
    <w:rsid w:val="00F2391E"/>
    <w:rsid w:val="00F24F91"/>
    <w:rsid w:val="00F2655F"/>
    <w:rsid w:val="00F2702B"/>
    <w:rsid w:val="00F34B6D"/>
    <w:rsid w:val="00F376D3"/>
    <w:rsid w:val="00F37DB0"/>
    <w:rsid w:val="00F41D01"/>
    <w:rsid w:val="00F42085"/>
    <w:rsid w:val="00F43499"/>
    <w:rsid w:val="00F455B7"/>
    <w:rsid w:val="00F45E33"/>
    <w:rsid w:val="00F4788B"/>
    <w:rsid w:val="00F51266"/>
    <w:rsid w:val="00F5292D"/>
    <w:rsid w:val="00F54453"/>
    <w:rsid w:val="00F61056"/>
    <w:rsid w:val="00F66697"/>
    <w:rsid w:val="00F67F79"/>
    <w:rsid w:val="00F80D88"/>
    <w:rsid w:val="00F93FBF"/>
    <w:rsid w:val="00F95E3E"/>
    <w:rsid w:val="00F973D8"/>
    <w:rsid w:val="00FA1895"/>
    <w:rsid w:val="00FA315C"/>
    <w:rsid w:val="00FB25D8"/>
    <w:rsid w:val="00FB38DA"/>
    <w:rsid w:val="00FB3C29"/>
    <w:rsid w:val="00FD64FC"/>
    <w:rsid w:val="00FE0696"/>
    <w:rsid w:val="00FE1C9B"/>
    <w:rsid w:val="00FE235A"/>
    <w:rsid w:val="00FE3534"/>
    <w:rsid w:val="00FE3903"/>
    <w:rsid w:val="00FF3652"/>
    <w:rsid w:val="00FF3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41B21"/>
  <w15:docId w15:val="{5042FC52-F36A-477E-80E9-375557677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03A"/>
    <w:pPr>
      <w:spacing w:after="0" w:line="240" w:lineRule="auto"/>
    </w:pPr>
    <w:rPr>
      <w:rFonts w:ascii="Times New Roman" w:hAnsi="Times New Roman" w:cs="Times New Roman"/>
      <w:sz w:val="24"/>
      <w:szCs w:val="24"/>
      <w:lang w:val="en-US" w:eastAsia="zh-CN"/>
    </w:rPr>
  </w:style>
  <w:style w:type="paragraph" w:styleId="Heading1">
    <w:name w:val="heading 1"/>
    <w:basedOn w:val="Normal"/>
    <w:next w:val="Normal"/>
    <w:link w:val="Heading1Char"/>
    <w:qFormat/>
    <w:rsid w:val="00D5549C"/>
    <w:pPr>
      <w:keepNext/>
      <w:spacing w:before="240" w:after="60"/>
      <w:outlineLvl w:val="0"/>
    </w:pPr>
    <w:rPr>
      <w:rFonts w:ascii="Cambria" w:eastAsia="Times New Roman" w:hAnsi="Cambria"/>
      <w:b/>
      <w:bCs/>
      <w:noProof/>
      <w:kern w:val="32"/>
      <w:sz w:val="32"/>
      <w:szCs w:val="32"/>
    </w:rPr>
  </w:style>
  <w:style w:type="paragraph" w:styleId="Heading2">
    <w:name w:val="heading 2"/>
    <w:basedOn w:val="Normal"/>
    <w:next w:val="Normal"/>
    <w:link w:val="Heading2Char"/>
    <w:semiHidden/>
    <w:unhideWhenUsed/>
    <w:qFormat/>
    <w:rsid w:val="00D5549C"/>
    <w:pPr>
      <w:keepNext/>
      <w:spacing w:before="240" w:after="60" w:line="276" w:lineRule="auto"/>
      <w:outlineLvl w:val="1"/>
    </w:pPr>
    <w:rPr>
      <w:rFonts w:ascii="Arial" w:eastAsia="Calibri" w:hAnsi="Arial"/>
      <w:b/>
      <w:bCs/>
      <w:i/>
      <w:iCs/>
      <w:sz w:val="28"/>
      <w:szCs w:val="28"/>
      <w:lang w:val="de-DE" w:eastAsia="en-US"/>
    </w:rPr>
  </w:style>
  <w:style w:type="paragraph" w:styleId="Heading3">
    <w:name w:val="heading 3"/>
    <w:basedOn w:val="Normal"/>
    <w:next w:val="Normal"/>
    <w:link w:val="Heading3Char"/>
    <w:semiHidden/>
    <w:unhideWhenUsed/>
    <w:qFormat/>
    <w:rsid w:val="00D5549C"/>
    <w:pPr>
      <w:keepNext/>
      <w:spacing w:before="240" w:after="60" w:line="276" w:lineRule="auto"/>
      <w:outlineLvl w:val="2"/>
    </w:pPr>
    <w:rPr>
      <w:rFonts w:ascii="Arial" w:eastAsia="Calibri" w:hAnsi="Arial"/>
      <w:b/>
      <w:bCs/>
      <w:sz w:val="26"/>
      <w:szCs w:val="26"/>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549C"/>
    <w:rPr>
      <w:rFonts w:ascii="Cambria" w:eastAsia="Times New Roman" w:hAnsi="Cambria" w:cs="Times New Roman"/>
      <w:b/>
      <w:bCs/>
      <w:noProof/>
      <w:kern w:val="32"/>
      <w:sz w:val="32"/>
      <w:szCs w:val="32"/>
      <w:lang w:val="en-US"/>
    </w:rPr>
  </w:style>
  <w:style w:type="character" w:customStyle="1" w:styleId="Heading2Char">
    <w:name w:val="Heading 2 Char"/>
    <w:basedOn w:val="DefaultParagraphFont"/>
    <w:link w:val="Heading2"/>
    <w:semiHidden/>
    <w:rsid w:val="00D5549C"/>
    <w:rPr>
      <w:rFonts w:ascii="Arial" w:eastAsia="Calibri" w:hAnsi="Arial" w:cs="Times New Roman"/>
      <w:b/>
      <w:bCs/>
      <w:i/>
      <w:iCs/>
      <w:sz w:val="28"/>
      <w:szCs w:val="28"/>
      <w:lang w:val="de-DE"/>
    </w:rPr>
  </w:style>
  <w:style w:type="character" w:customStyle="1" w:styleId="Heading3Char">
    <w:name w:val="Heading 3 Char"/>
    <w:basedOn w:val="DefaultParagraphFont"/>
    <w:link w:val="Heading3"/>
    <w:semiHidden/>
    <w:rsid w:val="00D5549C"/>
    <w:rPr>
      <w:rFonts w:ascii="Arial" w:eastAsia="Calibri" w:hAnsi="Arial" w:cs="Times New Roman"/>
      <w:b/>
      <w:bCs/>
      <w:sz w:val="26"/>
      <w:szCs w:val="26"/>
      <w:lang w:val="de-DE"/>
    </w:rPr>
  </w:style>
  <w:style w:type="character" w:styleId="Hyperlink">
    <w:name w:val="Hyperlink"/>
    <w:uiPriority w:val="99"/>
    <w:semiHidden/>
    <w:unhideWhenUsed/>
    <w:rsid w:val="00D5549C"/>
    <w:rPr>
      <w:color w:val="0000FF"/>
      <w:u w:val="single"/>
    </w:rPr>
  </w:style>
  <w:style w:type="character" w:styleId="FollowedHyperlink">
    <w:name w:val="FollowedHyperlink"/>
    <w:uiPriority w:val="99"/>
    <w:semiHidden/>
    <w:unhideWhenUsed/>
    <w:rsid w:val="00D5549C"/>
    <w:rPr>
      <w:color w:val="800080"/>
      <w:u w:val="single"/>
    </w:rPr>
  </w:style>
  <w:style w:type="character" w:customStyle="1" w:styleId="NormalWebChar">
    <w:name w:val="Normal (Web) Char"/>
    <w:link w:val="NormalWeb"/>
    <w:uiPriority w:val="99"/>
    <w:semiHidden/>
    <w:locked/>
    <w:rsid w:val="00D5549C"/>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D5549C"/>
    <w:pPr>
      <w:spacing w:before="100" w:beforeAutospacing="1" w:after="100" w:afterAutospacing="1"/>
    </w:pPr>
    <w:rPr>
      <w:rFonts w:eastAsia="Times New Roman"/>
    </w:rPr>
  </w:style>
  <w:style w:type="paragraph" w:styleId="FootnoteText">
    <w:name w:val="footnote text"/>
    <w:basedOn w:val="Normal"/>
    <w:link w:val="FootnoteTextChar"/>
    <w:uiPriority w:val="99"/>
    <w:semiHidden/>
    <w:unhideWhenUsed/>
    <w:rsid w:val="00D5549C"/>
    <w:pPr>
      <w:spacing w:after="200" w:line="276" w:lineRule="auto"/>
    </w:pPr>
    <w:rPr>
      <w:rFonts w:ascii="Calibri" w:eastAsia="Calibri" w:hAnsi="Calibri"/>
      <w:sz w:val="20"/>
      <w:szCs w:val="20"/>
      <w:lang w:eastAsia="en-US"/>
    </w:rPr>
  </w:style>
  <w:style w:type="character" w:customStyle="1" w:styleId="a">
    <w:name w:val="Текст сноски Знак"/>
    <w:basedOn w:val="DefaultParagraphFont"/>
    <w:uiPriority w:val="99"/>
    <w:semiHidden/>
    <w:rsid w:val="00D5549C"/>
    <w:rPr>
      <w:rFonts w:ascii="Times New Roman" w:eastAsia="SimSun" w:hAnsi="Times New Roman" w:cs="Times New Roman"/>
      <w:sz w:val="20"/>
      <w:szCs w:val="20"/>
      <w:lang w:val="en-US" w:eastAsia="zh-CN"/>
    </w:rPr>
  </w:style>
  <w:style w:type="paragraph" w:styleId="Header">
    <w:name w:val="header"/>
    <w:basedOn w:val="Normal"/>
    <w:link w:val="HeaderChar"/>
    <w:uiPriority w:val="99"/>
    <w:unhideWhenUsed/>
    <w:rsid w:val="00D5549C"/>
    <w:pPr>
      <w:tabs>
        <w:tab w:val="center" w:pos="4677"/>
        <w:tab w:val="right" w:pos="9355"/>
      </w:tabs>
    </w:pPr>
    <w:rPr>
      <w:rFonts w:eastAsia="Times New Roman"/>
      <w:noProof/>
    </w:rPr>
  </w:style>
  <w:style w:type="character" w:customStyle="1" w:styleId="HeaderChar">
    <w:name w:val="Header Char"/>
    <w:basedOn w:val="DefaultParagraphFont"/>
    <w:link w:val="Header"/>
    <w:uiPriority w:val="99"/>
    <w:rsid w:val="00D5549C"/>
    <w:rPr>
      <w:rFonts w:ascii="Times New Roman" w:eastAsia="Times New Roman" w:hAnsi="Times New Roman" w:cs="Times New Roman"/>
      <w:noProof/>
      <w:sz w:val="24"/>
      <w:szCs w:val="24"/>
      <w:lang w:val="en-US"/>
    </w:rPr>
  </w:style>
  <w:style w:type="paragraph" w:styleId="Footer">
    <w:name w:val="footer"/>
    <w:basedOn w:val="Normal"/>
    <w:link w:val="FooterChar"/>
    <w:uiPriority w:val="99"/>
    <w:unhideWhenUsed/>
    <w:rsid w:val="00D5549C"/>
    <w:pPr>
      <w:tabs>
        <w:tab w:val="center" w:pos="4677"/>
        <w:tab w:val="right" w:pos="9355"/>
      </w:tabs>
    </w:pPr>
  </w:style>
  <w:style w:type="character" w:customStyle="1" w:styleId="FooterChar">
    <w:name w:val="Footer Char"/>
    <w:basedOn w:val="DefaultParagraphFont"/>
    <w:link w:val="Footer"/>
    <w:uiPriority w:val="99"/>
    <w:rsid w:val="00D5549C"/>
    <w:rPr>
      <w:rFonts w:ascii="Times New Roman" w:eastAsia="SimSun" w:hAnsi="Times New Roman" w:cs="Times New Roman"/>
      <w:sz w:val="24"/>
      <w:szCs w:val="24"/>
      <w:lang w:val="en-US" w:eastAsia="zh-CN"/>
    </w:rPr>
  </w:style>
  <w:style w:type="paragraph" w:styleId="BodyText">
    <w:name w:val="Body Text"/>
    <w:basedOn w:val="Normal"/>
    <w:link w:val="BodyTextChar"/>
    <w:uiPriority w:val="99"/>
    <w:semiHidden/>
    <w:unhideWhenUsed/>
    <w:rsid w:val="00D5549C"/>
    <w:pPr>
      <w:spacing w:after="120"/>
    </w:pPr>
    <w:rPr>
      <w:rFonts w:eastAsia="Times New Roman"/>
      <w:noProof/>
    </w:rPr>
  </w:style>
  <w:style w:type="character" w:customStyle="1" w:styleId="BodyTextChar">
    <w:name w:val="Body Text Char"/>
    <w:basedOn w:val="DefaultParagraphFont"/>
    <w:link w:val="BodyText"/>
    <w:uiPriority w:val="99"/>
    <w:semiHidden/>
    <w:rsid w:val="00D5549C"/>
    <w:rPr>
      <w:rFonts w:ascii="Times New Roman" w:eastAsia="Times New Roman" w:hAnsi="Times New Roman" w:cs="Times New Roman"/>
      <w:noProof/>
      <w:sz w:val="24"/>
      <w:szCs w:val="24"/>
      <w:lang w:val="en-US"/>
    </w:rPr>
  </w:style>
  <w:style w:type="paragraph" w:styleId="BodyTextIndent">
    <w:name w:val="Body Text Indent"/>
    <w:basedOn w:val="Normal"/>
    <w:link w:val="BodyTextIndentChar"/>
    <w:uiPriority w:val="99"/>
    <w:semiHidden/>
    <w:unhideWhenUsed/>
    <w:rsid w:val="00D5549C"/>
    <w:pPr>
      <w:spacing w:after="120"/>
      <w:ind w:left="283"/>
    </w:pPr>
    <w:rPr>
      <w:rFonts w:eastAsia="Times New Roman"/>
      <w:noProof/>
    </w:rPr>
  </w:style>
  <w:style w:type="character" w:customStyle="1" w:styleId="BodyTextIndentChar">
    <w:name w:val="Body Text Indent Char"/>
    <w:basedOn w:val="DefaultParagraphFont"/>
    <w:link w:val="BodyTextIndent"/>
    <w:uiPriority w:val="99"/>
    <w:semiHidden/>
    <w:rsid w:val="00D5549C"/>
    <w:rPr>
      <w:rFonts w:ascii="Times New Roman" w:eastAsia="Times New Roman" w:hAnsi="Times New Roman" w:cs="Times New Roman"/>
      <w:noProof/>
      <w:sz w:val="24"/>
      <w:szCs w:val="24"/>
      <w:lang w:val="en-US"/>
    </w:rPr>
  </w:style>
  <w:style w:type="paragraph" w:styleId="BodyTextIndent2">
    <w:name w:val="Body Text Indent 2"/>
    <w:basedOn w:val="Normal"/>
    <w:link w:val="BodyTextIndent2Char"/>
    <w:uiPriority w:val="99"/>
    <w:semiHidden/>
    <w:unhideWhenUsed/>
    <w:rsid w:val="00D5549C"/>
    <w:pPr>
      <w:spacing w:after="120" w:line="480" w:lineRule="auto"/>
      <w:ind w:left="283"/>
    </w:pPr>
    <w:rPr>
      <w:rFonts w:ascii="Calibri" w:eastAsia="Calibri" w:hAnsi="Calibri"/>
      <w:sz w:val="22"/>
      <w:szCs w:val="22"/>
      <w:lang w:val="de-DE" w:eastAsia="en-US"/>
    </w:rPr>
  </w:style>
  <w:style w:type="character" w:customStyle="1" w:styleId="2">
    <w:name w:val="Основной текст с отступом 2 Знак"/>
    <w:basedOn w:val="DefaultParagraphFont"/>
    <w:uiPriority w:val="99"/>
    <w:semiHidden/>
    <w:rsid w:val="00D5549C"/>
    <w:rPr>
      <w:rFonts w:ascii="Times New Roman" w:eastAsia="SimSun" w:hAnsi="Times New Roman" w:cs="Times New Roman"/>
      <w:sz w:val="24"/>
      <w:szCs w:val="24"/>
      <w:lang w:val="en-US" w:eastAsia="zh-CN"/>
    </w:rPr>
  </w:style>
  <w:style w:type="paragraph" w:styleId="BalloonText">
    <w:name w:val="Balloon Text"/>
    <w:basedOn w:val="Normal"/>
    <w:link w:val="BalloonTextChar"/>
    <w:uiPriority w:val="99"/>
    <w:semiHidden/>
    <w:unhideWhenUsed/>
    <w:rsid w:val="00D5549C"/>
    <w:rPr>
      <w:rFonts w:ascii="Tahoma" w:hAnsi="Tahoma"/>
      <w:sz w:val="16"/>
      <w:szCs w:val="16"/>
    </w:rPr>
  </w:style>
  <w:style w:type="character" w:customStyle="1" w:styleId="BalloonTextChar">
    <w:name w:val="Balloon Text Char"/>
    <w:basedOn w:val="DefaultParagraphFont"/>
    <w:link w:val="BalloonText"/>
    <w:uiPriority w:val="99"/>
    <w:semiHidden/>
    <w:rsid w:val="00D5549C"/>
    <w:rPr>
      <w:rFonts w:ascii="Tahoma" w:eastAsia="SimSun" w:hAnsi="Tahoma" w:cs="Times New Roman"/>
      <w:sz w:val="16"/>
      <w:szCs w:val="16"/>
      <w:lang w:val="en-US" w:eastAsia="zh-CN"/>
    </w:rPr>
  </w:style>
  <w:style w:type="paragraph" w:styleId="NoSpacing">
    <w:name w:val="No Spacing"/>
    <w:uiPriority w:val="1"/>
    <w:qFormat/>
    <w:rsid w:val="00D5549C"/>
    <w:pPr>
      <w:spacing w:after="0" w:line="240" w:lineRule="auto"/>
    </w:pPr>
    <w:rPr>
      <w:rFonts w:ascii="Calibri" w:eastAsia="Times New Roman" w:hAnsi="Calibri" w:cs="Times New Roman"/>
      <w:lang w:eastAsia="ru-RU"/>
    </w:rPr>
  </w:style>
  <w:style w:type="paragraph" w:styleId="Revision">
    <w:name w:val="Revision"/>
    <w:uiPriority w:val="99"/>
    <w:semiHidden/>
    <w:rsid w:val="00D5549C"/>
    <w:pPr>
      <w:spacing w:after="0" w:line="240" w:lineRule="auto"/>
    </w:pPr>
    <w:rPr>
      <w:rFonts w:ascii="Times New Roman" w:hAnsi="Times New Roman" w:cs="Times New Roman"/>
      <w:sz w:val="24"/>
      <w:szCs w:val="24"/>
      <w:lang w:val="en-US" w:eastAsia="zh-CN"/>
    </w:rPr>
  </w:style>
  <w:style w:type="paragraph" w:styleId="ListParagraph">
    <w:name w:val="List Paragraph"/>
    <w:basedOn w:val="Normal"/>
    <w:qFormat/>
    <w:rsid w:val="00D5549C"/>
    <w:pPr>
      <w:spacing w:after="200" w:line="276" w:lineRule="auto"/>
      <w:ind w:left="720"/>
      <w:contextualSpacing/>
    </w:pPr>
    <w:rPr>
      <w:rFonts w:ascii="Calibri" w:eastAsia="Times New Roman" w:hAnsi="Calibri"/>
      <w:sz w:val="22"/>
      <w:szCs w:val="22"/>
      <w:lang w:eastAsia="en-US"/>
    </w:rPr>
  </w:style>
  <w:style w:type="paragraph" w:customStyle="1" w:styleId="1">
    <w:name w:val="Без интервала1"/>
    <w:uiPriority w:val="99"/>
    <w:qFormat/>
    <w:rsid w:val="00D5549C"/>
    <w:pPr>
      <w:spacing w:after="0" w:line="240" w:lineRule="auto"/>
    </w:pPr>
    <w:rPr>
      <w:rFonts w:ascii="Calibri" w:eastAsia="Times New Roman" w:hAnsi="Calibri" w:cs="Times New Roman"/>
      <w:lang w:eastAsia="ru-RU"/>
    </w:rPr>
  </w:style>
  <w:style w:type="paragraph" w:customStyle="1" w:styleId="NoSpacing1">
    <w:name w:val="No Spacing1"/>
    <w:uiPriority w:val="1"/>
    <w:qFormat/>
    <w:rsid w:val="00D5549C"/>
    <w:pPr>
      <w:spacing w:after="0" w:line="240" w:lineRule="auto"/>
    </w:pPr>
    <w:rPr>
      <w:rFonts w:ascii="Calibri" w:eastAsia="Times New Roman" w:hAnsi="Calibri" w:cs="Times New Roman"/>
      <w:lang w:eastAsia="ru-RU"/>
    </w:rPr>
  </w:style>
  <w:style w:type="character" w:customStyle="1" w:styleId="FootnoteTextChar">
    <w:name w:val="Footnote Text Char"/>
    <w:basedOn w:val="DefaultParagraphFont"/>
    <w:link w:val="FootnoteText"/>
    <w:uiPriority w:val="99"/>
    <w:semiHidden/>
    <w:locked/>
    <w:rsid w:val="00D5549C"/>
    <w:rPr>
      <w:rFonts w:ascii="Calibri" w:eastAsia="Calibri" w:hAnsi="Calibri" w:cs="Times New Roman"/>
      <w:sz w:val="20"/>
      <w:szCs w:val="20"/>
      <w:lang w:val="en-US"/>
    </w:rPr>
  </w:style>
  <w:style w:type="character" w:customStyle="1" w:styleId="BodyTextIndent2Char">
    <w:name w:val="Body Text Indent 2 Char"/>
    <w:basedOn w:val="DefaultParagraphFont"/>
    <w:link w:val="BodyTextIndent2"/>
    <w:uiPriority w:val="99"/>
    <w:semiHidden/>
    <w:locked/>
    <w:rsid w:val="00D5549C"/>
    <w:rPr>
      <w:rFonts w:ascii="Calibri" w:eastAsia="Calibri" w:hAnsi="Calibri" w:cs="Times New Roman"/>
      <w:lang w:val="de-DE"/>
    </w:rPr>
  </w:style>
  <w:style w:type="character" w:customStyle="1" w:styleId="ju-005fpara--char">
    <w:name w:val="ju-005fpara--char"/>
    <w:basedOn w:val="DefaultParagraphFont"/>
    <w:rsid w:val="00D5549C"/>
  </w:style>
  <w:style w:type="character" w:customStyle="1" w:styleId="apple-converted-space">
    <w:name w:val="apple-converted-space"/>
    <w:rsid w:val="00D5549C"/>
  </w:style>
  <w:style w:type="paragraph" w:customStyle="1" w:styleId="msonormalbullet2gif">
    <w:name w:val="msonormalbullet2.gif"/>
    <w:basedOn w:val="Normal"/>
    <w:uiPriority w:val="99"/>
    <w:rsid w:val="00C86467"/>
    <w:pPr>
      <w:spacing w:before="100" w:beforeAutospacing="1" w:after="100" w:afterAutospacing="1"/>
    </w:pPr>
    <w:rPr>
      <w:rFonts w:eastAsia="Times New Roman"/>
      <w:lang w:val="ru-RU" w:eastAsia="ru-RU"/>
    </w:rPr>
  </w:style>
  <w:style w:type="character" w:styleId="CommentReference">
    <w:name w:val="annotation reference"/>
    <w:basedOn w:val="DefaultParagraphFont"/>
    <w:uiPriority w:val="99"/>
    <w:semiHidden/>
    <w:unhideWhenUsed/>
    <w:rsid w:val="00DB0FE4"/>
    <w:rPr>
      <w:sz w:val="16"/>
      <w:szCs w:val="16"/>
    </w:rPr>
  </w:style>
  <w:style w:type="paragraph" w:styleId="CommentText">
    <w:name w:val="annotation text"/>
    <w:basedOn w:val="Normal"/>
    <w:link w:val="CommentTextChar"/>
    <w:uiPriority w:val="99"/>
    <w:semiHidden/>
    <w:unhideWhenUsed/>
    <w:rsid w:val="00DB0FE4"/>
    <w:rPr>
      <w:sz w:val="20"/>
      <w:szCs w:val="20"/>
    </w:rPr>
  </w:style>
  <w:style w:type="character" w:customStyle="1" w:styleId="CommentTextChar">
    <w:name w:val="Comment Text Char"/>
    <w:basedOn w:val="DefaultParagraphFont"/>
    <w:link w:val="CommentText"/>
    <w:uiPriority w:val="99"/>
    <w:semiHidden/>
    <w:rsid w:val="00DB0FE4"/>
    <w:rPr>
      <w:rFonts w:ascii="Times New Roman" w:hAnsi="Times New Roman" w:cs="Times New Roman"/>
      <w:sz w:val="20"/>
      <w:szCs w:val="20"/>
      <w:lang w:val="en-US" w:eastAsia="zh-CN"/>
    </w:rPr>
  </w:style>
  <w:style w:type="paragraph" w:styleId="CommentSubject">
    <w:name w:val="annotation subject"/>
    <w:basedOn w:val="CommentText"/>
    <w:next w:val="CommentText"/>
    <w:link w:val="CommentSubjectChar"/>
    <w:uiPriority w:val="99"/>
    <w:semiHidden/>
    <w:unhideWhenUsed/>
    <w:rsid w:val="00DB0FE4"/>
    <w:rPr>
      <w:b/>
      <w:bCs/>
    </w:rPr>
  </w:style>
  <w:style w:type="character" w:customStyle="1" w:styleId="CommentSubjectChar">
    <w:name w:val="Comment Subject Char"/>
    <w:basedOn w:val="CommentTextChar"/>
    <w:link w:val="CommentSubject"/>
    <w:uiPriority w:val="99"/>
    <w:semiHidden/>
    <w:rsid w:val="00DB0FE4"/>
    <w:rPr>
      <w:rFonts w:ascii="Times New Roman" w:hAnsi="Times New Roman" w:cs="Times New Roman"/>
      <w:b/>
      <w:bCs/>
      <w:sz w:val="20"/>
      <w:szCs w:val="20"/>
      <w:lang w:val="en-US" w:eastAsia="zh-CN"/>
    </w:rPr>
  </w:style>
  <w:style w:type="table" w:styleId="TableGrid">
    <w:name w:val="Table Grid"/>
    <w:basedOn w:val="TableNormal"/>
    <w:uiPriority w:val="59"/>
    <w:rsid w:val="004E4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2561">
      <w:bodyDiv w:val="1"/>
      <w:marLeft w:val="0"/>
      <w:marRight w:val="0"/>
      <w:marTop w:val="0"/>
      <w:marBottom w:val="0"/>
      <w:divBdr>
        <w:top w:val="none" w:sz="0" w:space="0" w:color="auto"/>
        <w:left w:val="none" w:sz="0" w:space="0" w:color="auto"/>
        <w:bottom w:val="none" w:sz="0" w:space="0" w:color="auto"/>
        <w:right w:val="none" w:sz="0" w:space="0" w:color="auto"/>
      </w:divBdr>
    </w:div>
    <w:div w:id="62677900">
      <w:bodyDiv w:val="1"/>
      <w:marLeft w:val="0"/>
      <w:marRight w:val="0"/>
      <w:marTop w:val="0"/>
      <w:marBottom w:val="0"/>
      <w:divBdr>
        <w:top w:val="none" w:sz="0" w:space="0" w:color="auto"/>
        <w:left w:val="none" w:sz="0" w:space="0" w:color="auto"/>
        <w:bottom w:val="none" w:sz="0" w:space="0" w:color="auto"/>
        <w:right w:val="none" w:sz="0" w:space="0" w:color="auto"/>
      </w:divBdr>
    </w:div>
    <w:div w:id="371351045">
      <w:bodyDiv w:val="1"/>
      <w:marLeft w:val="0"/>
      <w:marRight w:val="0"/>
      <w:marTop w:val="0"/>
      <w:marBottom w:val="0"/>
      <w:divBdr>
        <w:top w:val="none" w:sz="0" w:space="0" w:color="auto"/>
        <w:left w:val="none" w:sz="0" w:space="0" w:color="auto"/>
        <w:bottom w:val="none" w:sz="0" w:space="0" w:color="auto"/>
        <w:right w:val="none" w:sz="0" w:space="0" w:color="auto"/>
      </w:divBdr>
    </w:div>
    <w:div w:id="450586708">
      <w:bodyDiv w:val="1"/>
      <w:marLeft w:val="0"/>
      <w:marRight w:val="0"/>
      <w:marTop w:val="0"/>
      <w:marBottom w:val="0"/>
      <w:divBdr>
        <w:top w:val="none" w:sz="0" w:space="0" w:color="auto"/>
        <w:left w:val="none" w:sz="0" w:space="0" w:color="auto"/>
        <w:bottom w:val="none" w:sz="0" w:space="0" w:color="auto"/>
        <w:right w:val="none" w:sz="0" w:space="0" w:color="auto"/>
      </w:divBdr>
    </w:div>
    <w:div w:id="514151467">
      <w:bodyDiv w:val="1"/>
      <w:marLeft w:val="0"/>
      <w:marRight w:val="0"/>
      <w:marTop w:val="0"/>
      <w:marBottom w:val="0"/>
      <w:divBdr>
        <w:top w:val="none" w:sz="0" w:space="0" w:color="auto"/>
        <w:left w:val="none" w:sz="0" w:space="0" w:color="auto"/>
        <w:bottom w:val="none" w:sz="0" w:space="0" w:color="auto"/>
        <w:right w:val="none" w:sz="0" w:space="0" w:color="auto"/>
      </w:divBdr>
    </w:div>
    <w:div w:id="700785944">
      <w:bodyDiv w:val="1"/>
      <w:marLeft w:val="0"/>
      <w:marRight w:val="0"/>
      <w:marTop w:val="0"/>
      <w:marBottom w:val="0"/>
      <w:divBdr>
        <w:top w:val="none" w:sz="0" w:space="0" w:color="auto"/>
        <w:left w:val="none" w:sz="0" w:space="0" w:color="auto"/>
        <w:bottom w:val="none" w:sz="0" w:space="0" w:color="auto"/>
        <w:right w:val="none" w:sz="0" w:space="0" w:color="auto"/>
      </w:divBdr>
    </w:div>
    <w:div w:id="1093818240">
      <w:bodyDiv w:val="1"/>
      <w:marLeft w:val="0"/>
      <w:marRight w:val="0"/>
      <w:marTop w:val="0"/>
      <w:marBottom w:val="0"/>
      <w:divBdr>
        <w:top w:val="none" w:sz="0" w:space="0" w:color="auto"/>
        <w:left w:val="none" w:sz="0" w:space="0" w:color="auto"/>
        <w:bottom w:val="none" w:sz="0" w:space="0" w:color="auto"/>
        <w:right w:val="none" w:sz="0" w:space="0" w:color="auto"/>
      </w:divBdr>
    </w:div>
    <w:div w:id="1326130659">
      <w:bodyDiv w:val="1"/>
      <w:marLeft w:val="0"/>
      <w:marRight w:val="0"/>
      <w:marTop w:val="0"/>
      <w:marBottom w:val="0"/>
      <w:divBdr>
        <w:top w:val="none" w:sz="0" w:space="0" w:color="auto"/>
        <w:left w:val="none" w:sz="0" w:space="0" w:color="auto"/>
        <w:bottom w:val="none" w:sz="0" w:space="0" w:color="auto"/>
        <w:right w:val="none" w:sz="0" w:space="0" w:color="auto"/>
      </w:divBdr>
    </w:div>
    <w:div w:id="1491216406">
      <w:bodyDiv w:val="1"/>
      <w:marLeft w:val="0"/>
      <w:marRight w:val="0"/>
      <w:marTop w:val="0"/>
      <w:marBottom w:val="0"/>
      <w:divBdr>
        <w:top w:val="none" w:sz="0" w:space="0" w:color="auto"/>
        <w:left w:val="none" w:sz="0" w:space="0" w:color="auto"/>
        <w:bottom w:val="none" w:sz="0" w:space="0" w:color="auto"/>
        <w:right w:val="none" w:sz="0" w:space="0" w:color="auto"/>
      </w:divBdr>
    </w:div>
    <w:div w:id="1658726489">
      <w:bodyDiv w:val="1"/>
      <w:marLeft w:val="0"/>
      <w:marRight w:val="0"/>
      <w:marTop w:val="0"/>
      <w:marBottom w:val="0"/>
      <w:divBdr>
        <w:top w:val="none" w:sz="0" w:space="0" w:color="auto"/>
        <w:left w:val="none" w:sz="0" w:space="0" w:color="auto"/>
        <w:bottom w:val="none" w:sz="0" w:space="0" w:color="auto"/>
        <w:right w:val="none" w:sz="0" w:space="0" w:color="auto"/>
      </w:divBdr>
    </w:div>
    <w:div w:id="1832404348">
      <w:bodyDiv w:val="1"/>
      <w:marLeft w:val="0"/>
      <w:marRight w:val="0"/>
      <w:marTop w:val="0"/>
      <w:marBottom w:val="0"/>
      <w:divBdr>
        <w:top w:val="none" w:sz="0" w:space="0" w:color="auto"/>
        <w:left w:val="none" w:sz="0" w:space="0" w:color="auto"/>
        <w:bottom w:val="none" w:sz="0" w:space="0" w:color="auto"/>
        <w:right w:val="none" w:sz="0" w:space="0" w:color="auto"/>
      </w:divBdr>
    </w:div>
    <w:div w:id="1907105121">
      <w:bodyDiv w:val="1"/>
      <w:marLeft w:val="0"/>
      <w:marRight w:val="0"/>
      <w:marTop w:val="0"/>
      <w:marBottom w:val="0"/>
      <w:divBdr>
        <w:top w:val="none" w:sz="0" w:space="0" w:color="auto"/>
        <w:left w:val="none" w:sz="0" w:space="0" w:color="auto"/>
        <w:bottom w:val="none" w:sz="0" w:space="0" w:color="auto"/>
        <w:right w:val="none" w:sz="0" w:space="0" w:color="auto"/>
      </w:divBdr>
    </w:div>
    <w:div w:id="205095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8D7C5-5ECB-4C0F-A373-A63B3F7AF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2316</TotalTime>
  <Pages>1</Pages>
  <Words>5855</Words>
  <Characters>33379</Characters>
  <Application>Microsoft Office Word</Application>
  <DocSecurity>0</DocSecurity>
  <Lines>278</Lines>
  <Paragraphs>78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Court RA</Company>
  <LinksUpToDate>false</LinksUpToDate>
  <CharactersWithSpaces>39156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Beatrisa</dc:creator>
  <cp:keywords/>
  <dc:description/>
  <cp:lastModifiedBy>HP</cp:lastModifiedBy>
  <cp:revision>67</cp:revision>
  <cp:lastPrinted>2024-11-27T06:57:00Z</cp:lastPrinted>
  <dcterms:created xsi:type="dcterms:W3CDTF">2023-08-04T05:42:00Z</dcterms:created>
  <dcterms:modified xsi:type="dcterms:W3CDTF">2024-12-09T10:45:00Z</dcterms:modified>
</cp:coreProperties>
</file>