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690A" w14:textId="5CD7E767" w:rsidR="00297C32" w:rsidRPr="00BF0333" w:rsidRDefault="005C79BF" w:rsidP="0029342F">
      <w:pPr>
        <w:keepNext/>
        <w:pBdr>
          <w:top w:val="nil"/>
          <w:left w:val="nil"/>
          <w:bottom w:val="nil"/>
          <w:right w:val="nil"/>
          <w:between w:val="nil"/>
        </w:pBdr>
        <w:spacing w:before="240" w:after="60" w:line="276" w:lineRule="auto"/>
        <w:ind w:firstLine="567"/>
        <w:rPr>
          <w:rFonts w:ascii="GHEA Grapalat" w:eastAsia="GHEA Grapalat" w:hAnsi="GHEA Grapalat" w:cs="GHEA Grapalat"/>
          <w:b/>
          <w:color w:val="000000"/>
        </w:rPr>
      </w:pPr>
      <w:bookmarkStart w:id="0" w:name="_gjdgxs" w:colFirst="0" w:colLast="0"/>
      <w:bookmarkEnd w:id="0"/>
      <w:r w:rsidRPr="00DD074C">
        <w:rPr>
          <w:rFonts w:ascii="GHEA Grapalat" w:hAnsi="GHEA Grapalat"/>
          <w:noProof/>
          <w:lang w:val="en-US"/>
        </w:rPr>
        <w:drawing>
          <wp:anchor distT="0" distB="0" distL="114300" distR="114300" simplePos="0" relativeHeight="251658240" behindDoc="0" locked="0" layoutInCell="1" hidden="0" allowOverlap="1" wp14:anchorId="5EB85CC4" wp14:editId="0734049B">
            <wp:simplePos x="0" y="0"/>
            <wp:positionH relativeFrom="column">
              <wp:posOffset>2871204</wp:posOffset>
            </wp:positionH>
            <wp:positionV relativeFrom="paragraph">
              <wp:posOffset>-254342</wp:posOffset>
            </wp:positionV>
            <wp:extent cx="1273810" cy="11360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3810" cy="1136015"/>
                    </a:xfrm>
                    <a:prstGeom prst="rect">
                      <a:avLst/>
                    </a:prstGeom>
                    <a:ln/>
                  </pic:spPr>
                </pic:pic>
              </a:graphicData>
            </a:graphic>
          </wp:anchor>
        </w:drawing>
      </w:r>
      <w:r w:rsidR="004F5A13">
        <w:rPr>
          <w:rFonts w:ascii="GHEA Grapalat" w:eastAsia="GHEA Grapalat" w:hAnsi="GHEA Grapalat" w:cs="GHEA Grapalat"/>
          <w:b/>
          <w:color w:val="000000"/>
        </w:rPr>
        <w:t xml:space="preserve">  </w:t>
      </w:r>
    </w:p>
    <w:p w14:paraId="27A1697E" w14:textId="77777777" w:rsidR="00297C32" w:rsidRPr="00BF0333" w:rsidRDefault="00297C32" w:rsidP="0029342F">
      <w:pPr>
        <w:keepNext/>
        <w:pBdr>
          <w:top w:val="nil"/>
          <w:left w:val="nil"/>
          <w:bottom w:val="nil"/>
          <w:right w:val="nil"/>
          <w:between w:val="nil"/>
        </w:pBdr>
        <w:spacing w:before="240" w:after="60" w:line="276" w:lineRule="auto"/>
        <w:ind w:firstLine="567"/>
        <w:rPr>
          <w:rFonts w:ascii="GHEA Grapalat" w:eastAsia="GHEA Grapalat" w:hAnsi="GHEA Grapalat" w:cs="GHEA Grapalat"/>
          <w:b/>
          <w:color w:val="000000"/>
        </w:rPr>
      </w:pPr>
    </w:p>
    <w:p w14:paraId="7658DDD6" w14:textId="77777777" w:rsidR="00297C32" w:rsidRPr="00BF0333" w:rsidRDefault="005C79BF" w:rsidP="0029342F">
      <w:pPr>
        <w:tabs>
          <w:tab w:val="left" w:pos="720"/>
          <w:tab w:val="left" w:pos="1440"/>
          <w:tab w:val="left" w:pos="2160"/>
          <w:tab w:val="left" w:pos="2880"/>
          <w:tab w:val="left" w:pos="3600"/>
          <w:tab w:val="left" w:pos="5040"/>
          <w:tab w:val="left" w:pos="5850"/>
        </w:tabs>
        <w:spacing w:line="276" w:lineRule="auto"/>
        <w:ind w:firstLine="567"/>
        <w:rPr>
          <w:rFonts w:ascii="GHEA Grapalat" w:eastAsia="GHEA Grapalat" w:hAnsi="GHEA Grapalat" w:cs="GHEA Grapalat"/>
        </w:rPr>
      </w:pPr>
      <w:r w:rsidRPr="00BF0333">
        <w:rPr>
          <w:rFonts w:ascii="GHEA Grapalat" w:eastAsia="GHEA Grapalat" w:hAnsi="GHEA Grapalat" w:cs="GHEA Grapalat"/>
        </w:rPr>
        <w:tab/>
      </w:r>
      <w:r w:rsidRPr="00BF0333">
        <w:rPr>
          <w:rFonts w:ascii="GHEA Grapalat" w:eastAsia="GHEA Grapalat" w:hAnsi="GHEA Grapalat" w:cs="GHEA Grapalat"/>
        </w:rPr>
        <w:tab/>
      </w:r>
      <w:r w:rsidRPr="00BF0333">
        <w:rPr>
          <w:rFonts w:ascii="GHEA Grapalat" w:eastAsia="GHEA Grapalat" w:hAnsi="GHEA Grapalat" w:cs="GHEA Grapalat"/>
        </w:rPr>
        <w:tab/>
      </w:r>
    </w:p>
    <w:p w14:paraId="4A435D7E" w14:textId="77777777" w:rsidR="00297C32" w:rsidRPr="00BF0333" w:rsidRDefault="005C79BF" w:rsidP="0029342F">
      <w:pPr>
        <w:spacing w:line="276" w:lineRule="auto"/>
        <w:ind w:firstLine="567"/>
        <w:jc w:val="center"/>
        <w:rPr>
          <w:rFonts w:ascii="GHEA Grapalat" w:eastAsia="GHEA Grapalat" w:hAnsi="GHEA Grapalat" w:cs="GHEA Grapalat"/>
          <w:sz w:val="28"/>
          <w:szCs w:val="28"/>
        </w:rPr>
      </w:pPr>
      <w:r w:rsidRPr="00BF0333">
        <w:rPr>
          <w:rFonts w:ascii="GHEA Grapalat" w:eastAsia="GHEA Grapalat" w:hAnsi="GHEA Grapalat" w:cs="GHEA Grapalat"/>
          <w:b/>
          <w:sz w:val="28"/>
          <w:szCs w:val="28"/>
        </w:rPr>
        <w:t>ՀԱՅԱՍՏԱՆԻ ՀԱՆՐԱՊԵՏՈՒԹՅՈՒՆ</w:t>
      </w:r>
    </w:p>
    <w:p w14:paraId="15668344" w14:textId="77777777" w:rsidR="00297C32" w:rsidRPr="00BF0333" w:rsidRDefault="005C79BF" w:rsidP="0029342F">
      <w:pPr>
        <w:spacing w:line="276" w:lineRule="auto"/>
        <w:ind w:firstLine="567"/>
        <w:jc w:val="center"/>
        <w:rPr>
          <w:rFonts w:ascii="GHEA Grapalat" w:eastAsia="GHEA Grapalat" w:hAnsi="GHEA Grapalat" w:cs="GHEA Grapalat"/>
          <w:sz w:val="28"/>
          <w:szCs w:val="28"/>
        </w:rPr>
      </w:pPr>
      <w:r w:rsidRPr="00BF0333">
        <w:rPr>
          <w:rFonts w:ascii="GHEA Grapalat" w:eastAsia="GHEA Grapalat" w:hAnsi="GHEA Grapalat" w:cs="GHEA Grapalat"/>
          <w:b/>
          <w:sz w:val="28"/>
          <w:szCs w:val="28"/>
        </w:rPr>
        <w:t>ՎՃՌԱԲԵԿ ԴԱՏԱՐԱՆ</w:t>
      </w:r>
    </w:p>
    <w:p w14:paraId="18C68F0A" w14:textId="77777777" w:rsidR="00297C32" w:rsidRPr="00BF0333" w:rsidRDefault="00297C32" w:rsidP="0029342F">
      <w:pPr>
        <w:spacing w:line="276" w:lineRule="auto"/>
        <w:ind w:right="87" w:firstLine="567"/>
        <w:rPr>
          <w:rFonts w:ascii="GHEA Grapalat" w:eastAsia="GHEA Grapalat" w:hAnsi="GHEA Grapalat" w:cs="GHEA Grapalat"/>
        </w:rPr>
      </w:pPr>
    </w:p>
    <w:p w14:paraId="146A231D" w14:textId="49647DB8" w:rsidR="00297C32" w:rsidRPr="00BF0333" w:rsidRDefault="005C79BF" w:rsidP="0029342F">
      <w:pPr>
        <w:tabs>
          <w:tab w:val="left" w:pos="0"/>
        </w:tabs>
        <w:spacing w:line="276" w:lineRule="auto"/>
        <w:ind w:right="-3"/>
        <w:rPr>
          <w:rFonts w:ascii="GHEA Grapalat" w:eastAsia="GHEA Grapalat" w:hAnsi="GHEA Grapalat" w:cs="GHEA Grapalat"/>
          <w:highlight w:val="yellow"/>
        </w:rPr>
      </w:pPr>
      <w:bookmarkStart w:id="1" w:name="_30j0zll" w:colFirst="0" w:colLast="0"/>
      <w:bookmarkEnd w:id="1"/>
      <w:r w:rsidRPr="00BF0333">
        <w:rPr>
          <w:rFonts w:ascii="GHEA Grapalat" w:eastAsia="GHEA Grapalat" w:hAnsi="GHEA Grapalat" w:cs="GHEA Grapalat"/>
        </w:rPr>
        <w:t xml:space="preserve">ՀՀ վերաքննիչ վարչական                               </w:t>
      </w:r>
      <w:r w:rsidR="0029342F" w:rsidRPr="00BF0333">
        <w:rPr>
          <w:rFonts w:ascii="GHEA Grapalat" w:eastAsia="GHEA Grapalat" w:hAnsi="GHEA Grapalat" w:cs="GHEA Grapalat"/>
        </w:rPr>
        <w:t xml:space="preserve">        </w:t>
      </w:r>
      <w:r w:rsidRPr="00BF0333">
        <w:rPr>
          <w:rFonts w:ascii="GHEA Grapalat" w:eastAsia="GHEA Grapalat" w:hAnsi="GHEA Grapalat" w:cs="GHEA Grapalat"/>
        </w:rPr>
        <w:t>Վարչական գործ թիվ</w:t>
      </w:r>
      <w:r w:rsidRPr="00BF0333">
        <w:rPr>
          <w:rFonts w:ascii="GHEA Grapalat" w:eastAsia="GHEA Grapalat" w:hAnsi="GHEA Grapalat" w:cs="GHEA Grapalat"/>
          <w:b/>
        </w:rPr>
        <w:t xml:space="preserve"> </w:t>
      </w:r>
      <w:r w:rsidRPr="00BF0333">
        <w:rPr>
          <w:rFonts w:ascii="GHEA Grapalat" w:eastAsia="GHEA Grapalat" w:hAnsi="GHEA Grapalat" w:cs="GHEA Grapalat"/>
          <w:b/>
          <w:u w:val="single"/>
        </w:rPr>
        <w:t>ՎԴ/10869/05/19</w:t>
      </w:r>
      <w:r w:rsidRPr="00BF0333">
        <w:rPr>
          <w:rFonts w:ascii="GHEA Grapalat" w:eastAsia="GHEA Grapalat" w:hAnsi="GHEA Grapalat" w:cs="GHEA Grapalat"/>
          <w:u w:val="single"/>
        </w:rPr>
        <w:t xml:space="preserve">              </w:t>
      </w:r>
      <w:r w:rsidRPr="00BF0333">
        <w:rPr>
          <w:rFonts w:ascii="GHEA Grapalat" w:eastAsia="GHEA Grapalat" w:hAnsi="GHEA Grapalat" w:cs="GHEA Grapalat"/>
        </w:rPr>
        <w:t xml:space="preserve">                                                            </w:t>
      </w:r>
    </w:p>
    <w:p w14:paraId="46D1D704" w14:textId="09E58515" w:rsidR="00297C32" w:rsidRPr="00BF0333" w:rsidRDefault="005C79BF" w:rsidP="0029342F">
      <w:pPr>
        <w:tabs>
          <w:tab w:val="left" w:pos="8505"/>
        </w:tabs>
        <w:spacing w:line="276" w:lineRule="auto"/>
        <w:ind w:right="87"/>
        <w:rPr>
          <w:rFonts w:ascii="GHEA Grapalat" w:eastAsia="GHEA Grapalat" w:hAnsi="GHEA Grapalat" w:cs="GHEA Grapalat"/>
        </w:rPr>
      </w:pPr>
      <w:r w:rsidRPr="00BF0333">
        <w:rPr>
          <w:rFonts w:ascii="GHEA Grapalat" w:eastAsia="GHEA Grapalat" w:hAnsi="GHEA Grapalat" w:cs="GHEA Grapalat"/>
        </w:rPr>
        <w:t xml:space="preserve">դատարանի որոշում                                                                             </w:t>
      </w:r>
      <w:r w:rsidR="0029342F" w:rsidRPr="00BF0333">
        <w:rPr>
          <w:rFonts w:ascii="GHEA Grapalat" w:eastAsia="GHEA Grapalat" w:hAnsi="GHEA Grapalat" w:cs="GHEA Grapalat"/>
        </w:rPr>
        <w:t xml:space="preserve">            </w:t>
      </w:r>
      <w:r w:rsidRPr="00BF0333">
        <w:rPr>
          <w:rFonts w:ascii="GHEA Grapalat" w:eastAsia="GHEA Grapalat" w:hAnsi="GHEA Grapalat" w:cs="GHEA Grapalat"/>
          <w:b/>
        </w:rPr>
        <w:t xml:space="preserve">2023թ. </w:t>
      </w:r>
      <w:r w:rsidRPr="00BF0333">
        <w:rPr>
          <w:rFonts w:ascii="GHEA Grapalat" w:eastAsia="GHEA Grapalat" w:hAnsi="GHEA Grapalat" w:cs="GHEA Grapalat"/>
        </w:rPr>
        <w:t xml:space="preserve">               </w:t>
      </w:r>
    </w:p>
    <w:p w14:paraId="7B32993A" w14:textId="77777777" w:rsidR="00297C32" w:rsidRPr="00BF0333" w:rsidRDefault="005C79BF" w:rsidP="0029342F">
      <w:pPr>
        <w:tabs>
          <w:tab w:val="left" w:pos="8505"/>
        </w:tabs>
        <w:spacing w:line="276" w:lineRule="auto"/>
        <w:ind w:right="87"/>
        <w:rPr>
          <w:rFonts w:ascii="GHEA Grapalat" w:eastAsia="GHEA Grapalat" w:hAnsi="GHEA Grapalat" w:cs="GHEA Grapalat"/>
        </w:rPr>
      </w:pPr>
      <w:r w:rsidRPr="00BF0333">
        <w:rPr>
          <w:rFonts w:ascii="GHEA Grapalat" w:eastAsia="GHEA Grapalat" w:hAnsi="GHEA Grapalat" w:cs="GHEA Grapalat"/>
        </w:rPr>
        <w:t>Վարչական գործ թիվ ՎԴ/10869/05/19</w:t>
      </w:r>
      <w:r w:rsidRPr="00BF0333">
        <w:rPr>
          <w:rFonts w:ascii="GHEA Grapalat" w:eastAsia="GHEA Grapalat" w:hAnsi="GHEA Grapalat" w:cs="GHEA Grapalat"/>
        </w:rPr>
        <w:tab/>
      </w:r>
    </w:p>
    <w:p w14:paraId="5F2D5209" w14:textId="5BC8B17F" w:rsidR="00297C32" w:rsidRPr="00BF0333" w:rsidRDefault="005C79BF" w:rsidP="0029342F">
      <w:pPr>
        <w:spacing w:line="276" w:lineRule="auto"/>
        <w:ind w:right="87"/>
        <w:rPr>
          <w:rFonts w:ascii="GHEA Grapalat" w:eastAsia="GHEA Grapalat" w:hAnsi="GHEA Grapalat" w:cs="GHEA Grapalat"/>
        </w:rPr>
      </w:pPr>
      <w:r w:rsidRPr="00BF0333">
        <w:rPr>
          <w:rFonts w:ascii="GHEA Grapalat" w:eastAsia="GHEA Grapalat" w:hAnsi="GHEA Grapalat" w:cs="GHEA Grapalat"/>
        </w:rPr>
        <w:t>Նախագահող դատավոր՝ Կ. Գևորգյան</w:t>
      </w:r>
    </w:p>
    <w:p w14:paraId="68B108CC" w14:textId="7AD78537" w:rsidR="00297C32" w:rsidRPr="00BF0333" w:rsidRDefault="005C79BF" w:rsidP="0029342F">
      <w:pPr>
        <w:spacing w:line="276" w:lineRule="auto"/>
        <w:ind w:right="87"/>
        <w:rPr>
          <w:rFonts w:ascii="GHEA Grapalat" w:eastAsia="GHEA Grapalat" w:hAnsi="GHEA Grapalat" w:cs="GHEA Grapalat"/>
        </w:rPr>
      </w:pPr>
      <w:r w:rsidRPr="00BF0333">
        <w:rPr>
          <w:rFonts w:ascii="GHEA Grapalat" w:eastAsia="GHEA Grapalat" w:hAnsi="GHEA Grapalat" w:cs="GHEA Grapalat"/>
        </w:rPr>
        <w:t xml:space="preserve">Դատավորներ՝                 </w:t>
      </w:r>
      <w:r w:rsidRPr="00BF0333">
        <w:rPr>
          <w:rFonts w:ascii="GHEA Grapalat" w:eastAsia="GHEA Grapalat" w:hAnsi="GHEA Grapalat" w:cs="GHEA Grapalat"/>
          <w:color w:val="000000"/>
          <w:highlight w:val="white"/>
        </w:rPr>
        <w:t>Լ. Հակոբյան</w:t>
      </w:r>
      <w:r w:rsidRPr="00BF0333">
        <w:rPr>
          <w:rFonts w:ascii="GHEA Grapalat" w:eastAsia="GHEA Grapalat" w:hAnsi="GHEA Grapalat" w:cs="GHEA Grapalat"/>
        </w:rPr>
        <w:t xml:space="preserve"> </w:t>
      </w:r>
    </w:p>
    <w:p w14:paraId="6AAB58AB" w14:textId="19B2120E" w:rsidR="00297C32" w:rsidRPr="00BF0333" w:rsidRDefault="005C79BF" w:rsidP="0029342F">
      <w:pPr>
        <w:spacing w:line="276" w:lineRule="auto"/>
        <w:ind w:right="87" w:firstLine="567"/>
        <w:rPr>
          <w:rFonts w:ascii="GHEA Grapalat" w:eastAsia="GHEA Grapalat" w:hAnsi="GHEA Grapalat" w:cs="GHEA Grapalat"/>
        </w:rPr>
      </w:pPr>
      <w:r w:rsidRPr="00BF0333">
        <w:rPr>
          <w:rFonts w:ascii="GHEA Grapalat" w:eastAsia="GHEA Grapalat" w:hAnsi="GHEA Grapalat" w:cs="GHEA Grapalat"/>
        </w:rPr>
        <w:t xml:space="preserve">                                Ռ. Մախմուդյան</w:t>
      </w:r>
    </w:p>
    <w:p w14:paraId="17F4ECC8" w14:textId="77777777" w:rsidR="00297C32" w:rsidRPr="00BF0333" w:rsidRDefault="00297C32" w:rsidP="0029342F">
      <w:pPr>
        <w:spacing w:line="276" w:lineRule="auto"/>
        <w:ind w:right="87" w:firstLine="567"/>
        <w:rPr>
          <w:rFonts w:ascii="GHEA Grapalat" w:eastAsia="GHEA Grapalat" w:hAnsi="GHEA Grapalat" w:cs="GHEA Grapalat"/>
        </w:rPr>
      </w:pPr>
    </w:p>
    <w:p w14:paraId="2A2C741F" w14:textId="77777777" w:rsidR="00297C32" w:rsidRPr="00BF0333" w:rsidRDefault="005C79BF" w:rsidP="0029342F">
      <w:pPr>
        <w:spacing w:line="276" w:lineRule="auto"/>
        <w:ind w:right="87" w:firstLine="567"/>
        <w:jc w:val="center"/>
        <w:rPr>
          <w:rFonts w:ascii="GHEA Grapalat" w:eastAsia="GHEA Grapalat" w:hAnsi="GHEA Grapalat" w:cs="GHEA Grapalat"/>
          <w:sz w:val="28"/>
          <w:szCs w:val="28"/>
        </w:rPr>
      </w:pPr>
      <w:r w:rsidRPr="00BF0333">
        <w:rPr>
          <w:rFonts w:ascii="GHEA Grapalat" w:eastAsia="GHEA Grapalat" w:hAnsi="GHEA Grapalat" w:cs="GHEA Grapalat"/>
          <w:b/>
        </w:rPr>
        <w:t xml:space="preserve"> </w:t>
      </w:r>
      <w:r w:rsidRPr="00BF0333">
        <w:rPr>
          <w:rFonts w:ascii="GHEA Grapalat" w:eastAsia="GHEA Grapalat" w:hAnsi="GHEA Grapalat" w:cs="GHEA Grapalat"/>
          <w:b/>
          <w:sz w:val="28"/>
          <w:szCs w:val="28"/>
        </w:rPr>
        <w:t>Ո Ր Ո Շ ՈՒ Մ</w:t>
      </w:r>
    </w:p>
    <w:p w14:paraId="066F9D56" w14:textId="388D8E51" w:rsidR="00297C32" w:rsidRPr="00BF0333" w:rsidRDefault="005C79BF" w:rsidP="0029342F">
      <w:pPr>
        <w:spacing w:line="276" w:lineRule="auto"/>
        <w:ind w:right="87" w:firstLine="567"/>
        <w:jc w:val="center"/>
        <w:rPr>
          <w:rFonts w:ascii="GHEA Grapalat" w:eastAsia="GHEA Grapalat" w:hAnsi="GHEA Grapalat" w:cs="GHEA Grapalat"/>
          <w:sz w:val="28"/>
          <w:szCs w:val="28"/>
        </w:rPr>
      </w:pPr>
      <w:r w:rsidRPr="00BF0333">
        <w:rPr>
          <w:rFonts w:ascii="GHEA Grapalat" w:eastAsia="GHEA Grapalat" w:hAnsi="GHEA Grapalat" w:cs="GHEA Grapalat"/>
          <w:b/>
          <w:sz w:val="28"/>
          <w:szCs w:val="28"/>
        </w:rPr>
        <w:t xml:space="preserve">  ՀԱՆՈՒՆ ՀԱՅԱՍՏԱՆԻ ՀԱՆՐԱՊԵՏՈՒԹՅԱՆ</w:t>
      </w:r>
    </w:p>
    <w:p w14:paraId="02F39814" w14:textId="77777777" w:rsidR="00297C32" w:rsidRPr="00BF0333" w:rsidRDefault="00297C32" w:rsidP="0029342F">
      <w:pPr>
        <w:spacing w:line="276" w:lineRule="auto"/>
        <w:ind w:right="87" w:firstLine="567"/>
        <w:jc w:val="center"/>
        <w:rPr>
          <w:rFonts w:ascii="GHEA Grapalat" w:eastAsia="GHEA Grapalat" w:hAnsi="GHEA Grapalat" w:cs="GHEA Grapalat"/>
          <w:sz w:val="28"/>
          <w:szCs w:val="28"/>
        </w:rPr>
      </w:pPr>
    </w:p>
    <w:p w14:paraId="561DF4B5" w14:textId="77777777" w:rsidR="00297C32" w:rsidRPr="00BF0333" w:rsidRDefault="005C79BF" w:rsidP="0029342F">
      <w:pPr>
        <w:pBdr>
          <w:top w:val="nil"/>
          <w:left w:val="nil"/>
          <w:bottom w:val="nil"/>
          <w:right w:val="nil"/>
          <w:between w:val="nil"/>
        </w:pBdr>
        <w:spacing w:line="276" w:lineRule="auto"/>
        <w:ind w:right="87" w:firstLine="567"/>
        <w:jc w:val="center"/>
        <w:rPr>
          <w:rFonts w:ascii="GHEA Grapalat" w:eastAsia="GHEA Grapalat" w:hAnsi="GHEA Grapalat" w:cs="GHEA Grapalat"/>
          <w:color w:val="000000"/>
        </w:rPr>
      </w:pPr>
      <w:r w:rsidRPr="00BF0333">
        <w:rPr>
          <w:rFonts w:ascii="GHEA Grapalat" w:eastAsia="GHEA Grapalat" w:hAnsi="GHEA Grapalat" w:cs="GHEA Grapalat"/>
          <w:color w:val="000000"/>
        </w:rPr>
        <w:t xml:space="preserve">Հայաստանի Հանրապետության վճռաբեկ դատարանի վարչական պալատը </w:t>
      </w:r>
    </w:p>
    <w:p w14:paraId="56419B7F" w14:textId="77777777" w:rsidR="00297C32" w:rsidRPr="00BF0333" w:rsidRDefault="005C79BF" w:rsidP="0029342F">
      <w:pPr>
        <w:pBdr>
          <w:top w:val="nil"/>
          <w:left w:val="nil"/>
          <w:bottom w:val="nil"/>
          <w:right w:val="nil"/>
          <w:between w:val="nil"/>
        </w:pBdr>
        <w:spacing w:line="276" w:lineRule="auto"/>
        <w:ind w:right="87" w:firstLine="567"/>
        <w:jc w:val="center"/>
        <w:rPr>
          <w:rFonts w:ascii="GHEA Grapalat" w:eastAsia="GHEA Grapalat" w:hAnsi="GHEA Grapalat" w:cs="GHEA Grapalat"/>
          <w:color w:val="000000"/>
        </w:rPr>
      </w:pPr>
      <w:r w:rsidRPr="00BF0333">
        <w:rPr>
          <w:rFonts w:ascii="GHEA Grapalat" w:eastAsia="GHEA Grapalat" w:hAnsi="GHEA Grapalat" w:cs="GHEA Grapalat"/>
          <w:color w:val="000000"/>
        </w:rPr>
        <w:t>(այսուհետ` Վճռաբեկ դատարան) հետևյալ կազմով`</w:t>
      </w:r>
    </w:p>
    <w:p w14:paraId="2DF73C84" w14:textId="77777777" w:rsidR="00297C32" w:rsidRPr="00BF0333" w:rsidRDefault="00297C32" w:rsidP="0029342F">
      <w:pPr>
        <w:pBdr>
          <w:top w:val="nil"/>
          <w:left w:val="nil"/>
          <w:bottom w:val="nil"/>
          <w:right w:val="nil"/>
          <w:between w:val="nil"/>
        </w:pBdr>
        <w:spacing w:line="276" w:lineRule="auto"/>
        <w:ind w:right="87" w:firstLine="567"/>
        <w:jc w:val="center"/>
        <w:rPr>
          <w:rFonts w:ascii="GHEA Grapalat" w:eastAsia="GHEA Grapalat" w:hAnsi="GHEA Grapalat" w:cs="GHEA Grapalat"/>
          <w:color w:val="000000"/>
        </w:rPr>
      </w:pPr>
    </w:p>
    <w:tbl>
      <w:tblPr>
        <w:tblStyle w:val="2"/>
        <w:tblW w:w="7536" w:type="dxa"/>
        <w:tblInd w:w="1199" w:type="dxa"/>
        <w:tblLayout w:type="fixed"/>
        <w:tblLook w:val="0000" w:firstRow="0" w:lastRow="0" w:firstColumn="0" w:lastColumn="0" w:noHBand="0" w:noVBand="0"/>
      </w:tblPr>
      <w:tblGrid>
        <w:gridCol w:w="4448"/>
        <w:gridCol w:w="3088"/>
      </w:tblGrid>
      <w:tr w:rsidR="00297C32" w:rsidRPr="00BF0333" w14:paraId="67F7640D" w14:textId="77777777" w:rsidTr="0029342F">
        <w:trPr>
          <w:trHeight w:val="1617"/>
        </w:trPr>
        <w:tc>
          <w:tcPr>
            <w:tcW w:w="4448" w:type="dxa"/>
          </w:tcPr>
          <w:p w14:paraId="00D96495" w14:textId="73222980" w:rsidR="00297C32" w:rsidRPr="00BF0333" w:rsidRDefault="00736689" w:rsidP="00DD074C">
            <w:pPr>
              <w:tabs>
                <w:tab w:val="left" w:pos="7440"/>
              </w:tabs>
              <w:spacing w:line="276" w:lineRule="auto"/>
              <w:ind w:left="499" w:right="-519" w:firstLine="993"/>
              <w:rPr>
                <w:rFonts w:ascii="GHEA Grapalat" w:eastAsia="GHEA Grapalat" w:hAnsi="GHEA Grapalat" w:cs="GHEA Grapalat"/>
              </w:rPr>
            </w:pPr>
            <w:r w:rsidRPr="00BF0333">
              <w:rPr>
                <w:rFonts w:ascii="GHEA Grapalat" w:eastAsia="GHEA Grapalat" w:hAnsi="GHEA Grapalat" w:cs="GHEA Grapalat"/>
                <w:i/>
              </w:rPr>
              <w:t>Ն</w:t>
            </w:r>
            <w:r w:rsidR="005C79BF" w:rsidRPr="00BF0333">
              <w:rPr>
                <w:rFonts w:ascii="GHEA Grapalat" w:eastAsia="GHEA Grapalat" w:hAnsi="GHEA Grapalat" w:cs="GHEA Grapalat"/>
                <w:i/>
              </w:rPr>
              <w:t>ախագահող</w:t>
            </w:r>
            <w:r w:rsidRPr="00BF0333">
              <w:rPr>
                <w:rFonts w:ascii="GHEA Grapalat" w:eastAsia="GHEA Grapalat" w:hAnsi="GHEA Grapalat" w:cs="GHEA Grapalat"/>
                <w:i/>
              </w:rPr>
              <w:t xml:space="preserve"> </w:t>
            </w:r>
            <w:r w:rsidRPr="00DD074C">
              <w:rPr>
                <w:rFonts w:ascii="GHEA Grapalat" w:eastAsia="GHEA Grapalat" w:hAnsi="GHEA Grapalat" w:cs="GHEA Grapalat"/>
                <w:i/>
              </w:rPr>
              <w:t>և</w:t>
            </w:r>
            <w:r w:rsidRPr="00BF0333">
              <w:rPr>
                <w:rFonts w:ascii="GHEA Grapalat" w:eastAsia="GHEA Grapalat" w:hAnsi="GHEA Grapalat" w:cs="GHEA Grapalat"/>
                <w:i/>
              </w:rPr>
              <w:t xml:space="preserve"> զեկուցող</w:t>
            </w:r>
          </w:p>
          <w:p w14:paraId="2EF44654" w14:textId="3ADA58A0" w:rsidR="00297C32" w:rsidRPr="00BF0333" w:rsidRDefault="005C79BF" w:rsidP="00DD074C">
            <w:pPr>
              <w:tabs>
                <w:tab w:val="left" w:pos="7440"/>
              </w:tabs>
              <w:spacing w:line="276" w:lineRule="auto"/>
              <w:ind w:left="499" w:right="-519" w:firstLine="993"/>
              <w:rPr>
                <w:rFonts w:ascii="GHEA Grapalat" w:eastAsia="GHEA Grapalat" w:hAnsi="GHEA Grapalat" w:cs="GHEA Grapalat"/>
              </w:rPr>
            </w:pPr>
            <w:r w:rsidRPr="00BF0333">
              <w:rPr>
                <w:rFonts w:ascii="GHEA Grapalat" w:eastAsia="GHEA Grapalat" w:hAnsi="GHEA Grapalat" w:cs="GHEA Grapalat"/>
                <w:i/>
              </w:rPr>
              <w:t xml:space="preserve">                                     </w:t>
            </w:r>
          </w:p>
          <w:p w14:paraId="24D97B21" w14:textId="77777777" w:rsidR="00297C32" w:rsidRPr="00BF0333" w:rsidRDefault="00297C32" w:rsidP="00DD074C">
            <w:pPr>
              <w:tabs>
                <w:tab w:val="left" w:pos="7440"/>
              </w:tabs>
              <w:spacing w:line="276" w:lineRule="auto"/>
              <w:ind w:left="499" w:right="-519" w:firstLine="993"/>
              <w:rPr>
                <w:rFonts w:ascii="GHEA Grapalat" w:eastAsia="GHEA Grapalat" w:hAnsi="GHEA Grapalat" w:cs="GHEA Grapalat"/>
                <w:color w:val="FF0000"/>
              </w:rPr>
            </w:pPr>
          </w:p>
        </w:tc>
        <w:tc>
          <w:tcPr>
            <w:tcW w:w="3088" w:type="dxa"/>
          </w:tcPr>
          <w:p w14:paraId="5332DA9E" w14:textId="77777777" w:rsidR="004D2857" w:rsidRPr="00BF0333" w:rsidRDefault="004D2857" w:rsidP="0029342F">
            <w:pPr>
              <w:tabs>
                <w:tab w:val="left" w:pos="7200"/>
              </w:tabs>
              <w:spacing w:line="276" w:lineRule="auto"/>
              <w:ind w:right="-5" w:firstLine="567"/>
              <w:rPr>
                <w:rFonts w:ascii="GHEA Grapalat" w:eastAsia="GHEA Grapalat" w:hAnsi="GHEA Grapalat" w:cs="GHEA Grapalat"/>
                <w:color w:val="000000"/>
                <w:highlight w:val="yellow"/>
              </w:rPr>
            </w:pPr>
            <w:r w:rsidRPr="00BF0333">
              <w:rPr>
                <w:rFonts w:ascii="GHEA Grapalat" w:eastAsia="GHEA Grapalat" w:hAnsi="GHEA Grapalat" w:cs="GHEA Grapalat"/>
                <w:color w:val="000000"/>
              </w:rPr>
              <w:t>Հ. ԲԵԴԵՎՅԱՆ</w:t>
            </w:r>
            <w:r w:rsidRPr="00BF0333">
              <w:rPr>
                <w:rFonts w:ascii="GHEA Grapalat" w:eastAsia="GHEA Grapalat" w:hAnsi="GHEA Grapalat" w:cs="GHEA Grapalat"/>
                <w:color w:val="000000"/>
                <w:highlight w:val="yellow"/>
              </w:rPr>
              <w:t xml:space="preserve"> </w:t>
            </w:r>
          </w:p>
          <w:p w14:paraId="5F26DD8E" w14:textId="77777777" w:rsidR="00736689" w:rsidRPr="00BF0333" w:rsidRDefault="00736689" w:rsidP="00736689">
            <w:pPr>
              <w:tabs>
                <w:tab w:val="left" w:pos="7200"/>
              </w:tabs>
              <w:spacing w:line="276" w:lineRule="auto"/>
              <w:ind w:right="-5" w:firstLine="567"/>
              <w:rPr>
                <w:rFonts w:ascii="GHEA Grapalat" w:eastAsia="GHEA Grapalat" w:hAnsi="GHEA Grapalat" w:cs="GHEA Grapalat"/>
                <w:color w:val="000000"/>
              </w:rPr>
            </w:pPr>
            <w:r w:rsidRPr="00BF0333">
              <w:rPr>
                <w:rFonts w:ascii="GHEA Grapalat" w:eastAsia="GHEA Grapalat" w:hAnsi="GHEA Grapalat" w:cs="GHEA Grapalat"/>
                <w:color w:val="000000"/>
              </w:rPr>
              <w:t>Ա. ԹՈՎՄԱՍՅԱՆ</w:t>
            </w:r>
          </w:p>
          <w:p w14:paraId="1B0359F7" w14:textId="77777777" w:rsidR="00297C32" w:rsidRPr="00BF0333" w:rsidRDefault="005C79BF" w:rsidP="0029342F">
            <w:pPr>
              <w:tabs>
                <w:tab w:val="left" w:pos="7200"/>
              </w:tabs>
              <w:spacing w:line="276" w:lineRule="auto"/>
              <w:ind w:right="-5" w:firstLine="567"/>
              <w:rPr>
                <w:rFonts w:ascii="GHEA Grapalat" w:eastAsia="GHEA Grapalat" w:hAnsi="GHEA Grapalat" w:cs="GHEA Grapalat"/>
                <w:color w:val="000000"/>
              </w:rPr>
            </w:pPr>
            <w:r w:rsidRPr="00BF0333">
              <w:rPr>
                <w:rFonts w:ascii="GHEA Grapalat" w:eastAsia="GHEA Grapalat" w:hAnsi="GHEA Grapalat" w:cs="GHEA Grapalat"/>
                <w:color w:val="000000"/>
              </w:rPr>
              <w:t>Ք. ՄԿՈՅԱՆ</w:t>
            </w:r>
          </w:p>
          <w:p w14:paraId="6A9F114D" w14:textId="77777777" w:rsidR="00297C32" w:rsidRPr="00BF0333" w:rsidRDefault="00297C32" w:rsidP="0029342F">
            <w:pPr>
              <w:tabs>
                <w:tab w:val="left" w:pos="7200"/>
              </w:tabs>
              <w:spacing w:line="276" w:lineRule="auto"/>
              <w:ind w:right="-5" w:firstLine="567"/>
              <w:rPr>
                <w:rFonts w:ascii="GHEA Grapalat" w:eastAsia="GHEA Grapalat" w:hAnsi="GHEA Grapalat" w:cs="GHEA Grapalat"/>
                <w:color w:val="000000"/>
              </w:rPr>
            </w:pPr>
          </w:p>
          <w:p w14:paraId="73679621" w14:textId="77777777" w:rsidR="00297C32" w:rsidRPr="004B608C" w:rsidRDefault="00297C32" w:rsidP="0029342F">
            <w:pPr>
              <w:tabs>
                <w:tab w:val="left" w:pos="7200"/>
              </w:tabs>
              <w:spacing w:line="276" w:lineRule="auto"/>
              <w:ind w:right="-5" w:firstLine="567"/>
              <w:rPr>
                <w:rFonts w:ascii="GHEA Grapalat" w:eastAsia="GHEA Grapalat" w:hAnsi="GHEA Grapalat" w:cs="GHEA Grapalat"/>
                <w:color w:val="000000"/>
                <w:sz w:val="2"/>
                <w:szCs w:val="2"/>
              </w:rPr>
            </w:pPr>
          </w:p>
        </w:tc>
      </w:tr>
    </w:tbl>
    <w:p w14:paraId="28C6EE15" w14:textId="77777777" w:rsidR="0029342F" w:rsidRPr="004B608C" w:rsidRDefault="0029342F" w:rsidP="00DD074C">
      <w:pPr>
        <w:spacing w:line="276" w:lineRule="auto"/>
        <w:ind w:right="87"/>
        <w:jc w:val="both"/>
        <w:rPr>
          <w:rFonts w:ascii="GHEA Grapalat" w:eastAsia="GHEA Grapalat" w:hAnsi="GHEA Grapalat" w:cs="GHEA Grapalat"/>
          <w:sz w:val="2"/>
          <w:szCs w:val="2"/>
        </w:rPr>
      </w:pPr>
    </w:p>
    <w:p w14:paraId="5E86644D" w14:textId="62E48CBF" w:rsidR="009C798D" w:rsidRPr="00C559F9" w:rsidRDefault="005C79BF" w:rsidP="009C798D">
      <w:pPr>
        <w:spacing w:line="276" w:lineRule="auto"/>
        <w:ind w:right="87" w:firstLine="720"/>
        <w:jc w:val="both"/>
        <w:rPr>
          <w:rFonts w:ascii="GHEA Grapalat" w:eastAsia="GHEA Grapalat" w:hAnsi="GHEA Grapalat" w:cs="GHEA Grapalat"/>
        </w:rPr>
      </w:pPr>
      <w:r w:rsidRPr="00BF0333">
        <w:rPr>
          <w:rFonts w:ascii="GHEA Grapalat" w:eastAsia="GHEA Grapalat" w:hAnsi="GHEA Grapalat" w:cs="GHEA Grapalat"/>
        </w:rPr>
        <w:t>2023 թվականի</w:t>
      </w:r>
      <w:r w:rsidR="007A0DAA">
        <w:rPr>
          <w:rFonts w:ascii="GHEA Grapalat" w:eastAsia="GHEA Grapalat" w:hAnsi="GHEA Grapalat" w:cs="GHEA Grapalat"/>
        </w:rPr>
        <w:t xml:space="preserve"> </w:t>
      </w:r>
      <w:r w:rsidR="0054602C" w:rsidRPr="0054602C">
        <w:rPr>
          <w:rFonts w:ascii="GHEA Grapalat" w:eastAsia="GHEA Grapalat" w:hAnsi="GHEA Grapalat" w:cs="GHEA Grapalat"/>
        </w:rPr>
        <w:t>նոյեմբերի 10</w:t>
      </w:r>
      <w:r w:rsidRPr="0054602C">
        <w:rPr>
          <w:rFonts w:ascii="GHEA Grapalat" w:eastAsia="GHEA Grapalat" w:hAnsi="GHEA Grapalat" w:cs="GHEA Grapalat"/>
        </w:rPr>
        <w:t>-ին</w:t>
      </w:r>
      <w:r w:rsidR="009C798D" w:rsidRPr="00C559F9">
        <w:rPr>
          <w:rFonts w:ascii="GHEA Grapalat" w:eastAsia="GHEA Grapalat" w:hAnsi="GHEA Grapalat" w:cs="GHEA Grapalat"/>
        </w:rPr>
        <w:t xml:space="preserve"> </w:t>
      </w:r>
    </w:p>
    <w:p w14:paraId="4A075D99" w14:textId="5227EC65" w:rsidR="00297C32" w:rsidRPr="00BF0333" w:rsidRDefault="00116FA2" w:rsidP="00481D7F">
      <w:pPr>
        <w:spacing w:line="276" w:lineRule="auto"/>
        <w:ind w:right="-3" w:firstLine="720"/>
        <w:jc w:val="both"/>
        <w:rPr>
          <w:rFonts w:ascii="GHEA Grapalat" w:eastAsia="GHEA Grapalat" w:hAnsi="GHEA Grapalat" w:cs="GHEA Grapalat"/>
        </w:rPr>
      </w:pPr>
      <w:r>
        <w:rPr>
          <w:rFonts w:ascii="GHEA Grapalat" w:eastAsia="GHEA Grapalat" w:hAnsi="GHEA Grapalat" w:cs="GHEA Grapalat"/>
        </w:rPr>
        <w:t>գ</w:t>
      </w:r>
      <w:r w:rsidR="005C79BF" w:rsidRPr="00BF0333">
        <w:rPr>
          <w:rFonts w:ascii="GHEA Grapalat" w:eastAsia="GHEA Grapalat" w:hAnsi="GHEA Grapalat" w:cs="GHEA Grapalat"/>
        </w:rPr>
        <w:t>րավոր</w:t>
      </w:r>
      <w:r w:rsidR="0054602C">
        <w:rPr>
          <w:rFonts w:ascii="GHEA Grapalat" w:eastAsia="GHEA Grapalat" w:hAnsi="GHEA Grapalat" w:cs="GHEA Grapalat"/>
        </w:rPr>
        <w:t xml:space="preserve"> </w:t>
      </w:r>
      <w:r w:rsidR="005C79BF" w:rsidRPr="00BF0333">
        <w:rPr>
          <w:rFonts w:ascii="GHEA Grapalat" w:eastAsia="GHEA Grapalat" w:hAnsi="GHEA Grapalat" w:cs="GHEA Grapalat"/>
        </w:rPr>
        <w:t xml:space="preserve">ընթացակարգով քննելով «Մելտեքս» սահմանափակ պատասխանատվությամբ ընկերության (այսուհետ՝ Ընկերություն) վճռաբեկ բողոքը ՀՀ վերաքննիչ վարչական դատարանի 01.06.2022 թվականի որոշման դեմ՝ վարչական գործով ըստ հայցի </w:t>
      </w:r>
      <w:r w:rsidR="00433439">
        <w:rPr>
          <w:rFonts w:ascii="GHEA Grapalat" w:eastAsia="GHEA Grapalat" w:hAnsi="GHEA Grapalat" w:cs="GHEA Grapalat"/>
        </w:rPr>
        <w:t>Ը</w:t>
      </w:r>
      <w:r w:rsidR="005C79BF" w:rsidRPr="00BF0333">
        <w:rPr>
          <w:rFonts w:ascii="GHEA Grapalat" w:eastAsia="GHEA Grapalat" w:hAnsi="GHEA Grapalat" w:cs="GHEA Grapalat"/>
          <w:color w:val="000000"/>
          <w:highlight w:val="white"/>
        </w:rPr>
        <w:t xml:space="preserve">նկերության ընդդեմ Հայաստանի Հանրապետության կառավարության, Հեռուստատեսության և ռադիոյի հանձնաժողովի </w:t>
      </w:r>
      <w:r w:rsidR="005C79BF" w:rsidRPr="00BF0333">
        <w:rPr>
          <w:rFonts w:ascii="GHEA Grapalat" w:eastAsia="GHEA Grapalat" w:hAnsi="GHEA Grapalat" w:cs="GHEA Grapalat"/>
        </w:rPr>
        <w:t>(այսուհետ՝ Հանձնաժողով)</w:t>
      </w:r>
      <w:r w:rsidR="005C79BF" w:rsidRPr="00BF0333">
        <w:rPr>
          <w:rFonts w:ascii="GHEA Grapalat" w:eastAsia="GHEA Grapalat" w:hAnsi="GHEA Grapalat" w:cs="GHEA Grapalat"/>
          <w:color w:val="000000"/>
          <w:highlight w:val="white"/>
        </w:rPr>
        <w:t>, երրորդ անձինք</w:t>
      </w:r>
      <w:r w:rsidR="004C77C5" w:rsidRPr="00C559F9">
        <w:rPr>
          <w:rFonts w:ascii="GHEA Grapalat" w:eastAsia="GHEA Grapalat" w:hAnsi="GHEA Grapalat" w:cs="GHEA Grapalat"/>
          <w:color w:val="000000"/>
          <w:highlight w:val="white"/>
        </w:rPr>
        <w:t xml:space="preserve"> </w:t>
      </w:r>
      <w:r w:rsidR="005C79BF" w:rsidRPr="00BF0333">
        <w:rPr>
          <w:rFonts w:ascii="GHEA Grapalat" w:eastAsia="GHEA Grapalat" w:hAnsi="GHEA Grapalat" w:cs="GHEA Grapalat"/>
          <w:color w:val="000000"/>
          <w:highlight w:val="white"/>
        </w:rPr>
        <w:t>«Արմենիա Թի-Վի» փակ բաժնետիրական ընկերությ</w:t>
      </w:r>
      <w:r w:rsidR="004D2857" w:rsidRPr="00BF0333">
        <w:rPr>
          <w:rFonts w:ascii="GHEA Grapalat" w:eastAsia="GHEA Grapalat" w:hAnsi="GHEA Grapalat" w:cs="GHEA Grapalat"/>
          <w:color w:val="000000"/>
          <w:highlight w:val="white"/>
        </w:rPr>
        <w:t>ու</w:t>
      </w:r>
      <w:r w:rsidR="005C79BF" w:rsidRPr="00BF0333">
        <w:rPr>
          <w:rFonts w:ascii="GHEA Grapalat" w:eastAsia="GHEA Grapalat" w:hAnsi="GHEA Grapalat" w:cs="GHEA Grapalat"/>
          <w:color w:val="000000"/>
          <w:highlight w:val="white"/>
        </w:rPr>
        <w:t>ն, «Մո Թիվի Մեդիա Հոլդինգ» փակ բաժնետիրական ընկերությ</w:t>
      </w:r>
      <w:r w:rsidR="004D2857" w:rsidRPr="00BF0333">
        <w:rPr>
          <w:rFonts w:ascii="GHEA Grapalat" w:eastAsia="GHEA Grapalat" w:hAnsi="GHEA Grapalat" w:cs="GHEA Grapalat"/>
          <w:color w:val="000000"/>
          <w:highlight w:val="white"/>
        </w:rPr>
        <w:t>ու</w:t>
      </w:r>
      <w:r w:rsidR="005C79BF" w:rsidRPr="00BF0333">
        <w:rPr>
          <w:rFonts w:ascii="GHEA Grapalat" w:eastAsia="GHEA Grapalat" w:hAnsi="GHEA Grapalat" w:cs="GHEA Grapalat"/>
          <w:color w:val="000000"/>
          <w:highlight w:val="white"/>
        </w:rPr>
        <w:t xml:space="preserve">ն, «ԱրմենԱկոբ» </w:t>
      </w:r>
      <w:r w:rsidR="005C79BF" w:rsidRPr="00BF0333">
        <w:rPr>
          <w:rFonts w:ascii="GHEA Grapalat" w:eastAsia="GHEA Grapalat" w:hAnsi="GHEA Grapalat" w:cs="GHEA Grapalat"/>
          <w:color w:val="000000"/>
        </w:rPr>
        <w:t>սահմանափակ պատասխանատվությամբ ը</w:t>
      </w:r>
      <w:r w:rsidR="005C79BF" w:rsidRPr="00BF0333">
        <w:rPr>
          <w:rFonts w:ascii="GHEA Grapalat" w:eastAsia="GHEA Grapalat" w:hAnsi="GHEA Grapalat" w:cs="GHEA Grapalat"/>
          <w:color w:val="000000"/>
          <w:highlight w:val="white"/>
        </w:rPr>
        <w:t>նկերությ</w:t>
      </w:r>
      <w:r w:rsidR="004D2857" w:rsidRPr="00BF0333">
        <w:rPr>
          <w:rFonts w:ascii="GHEA Grapalat" w:eastAsia="GHEA Grapalat" w:hAnsi="GHEA Grapalat" w:cs="GHEA Grapalat"/>
          <w:color w:val="000000"/>
          <w:highlight w:val="white"/>
        </w:rPr>
        <w:t>ու</w:t>
      </w:r>
      <w:r w:rsidR="005C79BF" w:rsidRPr="00BF0333">
        <w:rPr>
          <w:rFonts w:ascii="GHEA Grapalat" w:eastAsia="GHEA Grapalat" w:hAnsi="GHEA Grapalat" w:cs="GHEA Grapalat"/>
          <w:color w:val="000000"/>
          <w:highlight w:val="white"/>
        </w:rPr>
        <w:t>ն, «ԱՐ հեռուստաընկերություն» սահմանափակ պատասխանատվությամբ ընկերությ</w:t>
      </w:r>
      <w:r w:rsidR="004D2857" w:rsidRPr="00BF0333">
        <w:rPr>
          <w:rFonts w:ascii="GHEA Grapalat" w:eastAsia="GHEA Grapalat" w:hAnsi="GHEA Grapalat" w:cs="GHEA Grapalat"/>
          <w:color w:val="000000"/>
          <w:highlight w:val="white"/>
        </w:rPr>
        <w:t>ու</w:t>
      </w:r>
      <w:r w:rsidR="005C79BF" w:rsidRPr="00BF0333">
        <w:rPr>
          <w:rFonts w:ascii="GHEA Grapalat" w:eastAsia="GHEA Grapalat" w:hAnsi="GHEA Grapalat" w:cs="GHEA Grapalat"/>
          <w:color w:val="000000"/>
          <w:highlight w:val="white"/>
        </w:rPr>
        <w:t>ն և «Հուսաբեր» փակ բաժնետիրական ընկերությ</w:t>
      </w:r>
      <w:r w:rsidR="004D2857" w:rsidRPr="00BF0333">
        <w:rPr>
          <w:rFonts w:ascii="GHEA Grapalat" w:eastAsia="GHEA Grapalat" w:hAnsi="GHEA Grapalat" w:cs="GHEA Grapalat"/>
          <w:color w:val="000000"/>
          <w:highlight w:val="white"/>
        </w:rPr>
        <w:t>ու</w:t>
      </w:r>
      <w:r w:rsidR="005C79BF" w:rsidRPr="00BF0333">
        <w:rPr>
          <w:rFonts w:ascii="GHEA Grapalat" w:eastAsia="GHEA Grapalat" w:hAnsi="GHEA Grapalat" w:cs="GHEA Grapalat"/>
          <w:color w:val="000000"/>
          <w:highlight w:val="white"/>
        </w:rPr>
        <w:t xml:space="preserve">ն՝ </w:t>
      </w:r>
      <w:r w:rsidR="0054602C">
        <w:rPr>
          <w:rFonts w:ascii="GHEA Grapalat" w:eastAsia="GHEA Grapalat" w:hAnsi="GHEA Grapalat" w:cs="GHEA Grapalat"/>
          <w:color w:val="000000"/>
          <w:highlight w:val="white"/>
        </w:rPr>
        <w:t>Հ</w:t>
      </w:r>
      <w:r w:rsidR="005C79BF" w:rsidRPr="00BF0333">
        <w:rPr>
          <w:rFonts w:ascii="GHEA Grapalat" w:eastAsia="GHEA Grapalat" w:hAnsi="GHEA Grapalat" w:cs="GHEA Grapalat"/>
          <w:color w:val="000000"/>
          <w:highlight w:val="white"/>
        </w:rPr>
        <w:t>անձնաժողովի 11.06.2003 թվականի թիվ 18-Ա, 18.07.2003 թվականի թիվ 31-Ա, 18.07.2003 թվականի թիվ 30-Ա, 18.07.2003 թվականի թիվ 29-Ա, 13.10.2003 թվականի թիվ 74-Ա, 13.10.2003 թվականի թիվ 75-Ա և 24.12.2003 թվականի թիվ 56 դեցիմետրային կապուղիով «Հուսաբեր» փակ բաժնետիրական ընկերությանը հաղթող ճանաչելու որոշումներն առ ոչինչ ճանաչելու պահանջների մասին,</w:t>
      </w:r>
    </w:p>
    <w:p w14:paraId="179EA421" w14:textId="77777777" w:rsidR="00297C32" w:rsidRPr="00477636" w:rsidRDefault="00297C32" w:rsidP="0029342F">
      <w:pPr>
        <w:spacing w:line="276" w:lineRule="auto"/>
        <w:ind w:left="-567" w:right="87" w:firstLine="567"/>
        <w:jc w:val="center"/>
        <w:rPr>
          <w:rFonts w:ascii="GHEA Grapalat" w:eastAsia="GHEA Grapalat" w:hAnsi="GHEA Grapalat" w:cs="GHEA Grapalat"/>
          <w:sz w:val="6"/>
          <w:szCs w:val="6"/>
        </w:rPr>
      </w:pPr>
    </w:p>
    <w:p w14:paraId="7B3E1228" w14:textId="77777777" w:rsidR="001865CC" w:rsidRDefault="001865CC" w:rsidP="0029342F">
      <w:pPr>
        <w:spacing w:line="276" w:lineRule="auto"/>
        <w:ind w:left="-567" w:right="87" w:firstLine="567"/>
        <w:jc w:val="center"/>
        <w:rPr>
          <w:rFonts w:ascii="GHEA Grapalat" w:eastAsia="GHEA Grapalat" w:hAnsi="GHEA Grapalat" w:cs="GHEA Grapalat"/>
          <w:b/>
          <w:sz w:val="28"/>
          <w:szCs w:val="28"/>
        </w:rPr>
      </w:pPr>
    </w:p>
    <w:p w14:paraId="18DE76EB" w14:textId="22B4556E" w:rsidR="00297C32" w:rsidRPr="00BF0333" w:rsidRDefault="005C79BF" w:rsidP="0029342F">
      <w:pPr>
        <w:spacing w:line="276" w:lineRule="auto"/>
        <w:ind w:left="-567" w:right="87" w:firstLine="567"/>
        <w:jc w:val="center"/>
        <w:rPr>
          <w:rFonts w:ascii="GHEA Grapalat" w:eastAsia="GHEA Grapalat" w:hAnsi="GHEA Grapalat" w:cs="GHEA Grapalat"/>
          <w:sz w:val="28"/>
          <w:szCs w:val="28"/>
        </w:rPr>
      </w:pPr>
      <w:r w:rsidRPr="00BF0333">
        <w:rPr>
          <w:rFonts w:ascii="GHEA Grapalat" w:eastAsia="GHEA Grapalat" w:hAnsi="GHEA Grapalat" w:cs="GHEA Grapalat"/>
          <w:b/>
          <w:sz w:val="28"/>
          <w:szCs w:val="28"/>
        </w:rPr>
        <w:lastRenderedPageBreak/>
        <w:t>Պ Ա Ր Զ Ե Ց</w:t>
      </w:r>
    </w:p>
    <w:p w14:paraId="2984D30A" w14:textId="77777777" w:rsidR="00297C32" w:rsidRPr="00477636" w:rsidRDefault="00297C32" w:rsidP="0029342F">
      <w:pPr>
        <w:spacing w:line="276" w:lineRule="auto"/>
        <w:ind w:left="-567" w:right="87" w:firstLine="567"/>
        <w:jc w:val="center"/>
        <w:rPr>
          <w:rFonts w:ascii="GHEA Grapalat" w:eastAsia="GHEA Grapalat" w:hAnsi="GHEA Grapalat" w:cs="GHEA Grapalat"/>
          <w:sz w:val="2"/>
          <w:szCs w:val="2"/>
        </w:rPr>
      </w:pPr>
    </w:p>
    <w:p w14:paraId="67A0ECEA" w14:textId="77777777" w:rsidR="00297C32" w:rsidRPr="00BF0333" w:rsidRDefault="005C79BF" w:rsidP="00481D7F">
      <w:pPr>
        <w:spacing w:line="276" w:lineRule="auto"/>
        <w:ind w:right="-3" w:firstLine="810"/>
        <w:jc w:val="both"/>
        <w:rPr>
          <w:rFonts w:ascii="GHEA Grapalat" w:eastAsia="GHEA Grapalat" w:hAnsi="GHEA Grapalat" w:cs="GHEA Grapalat"/>
          <w:u w:val="single"/>
        </w:rPr>
      </w:pPr>
      <w:r w:rsidRPr="00BF0333">
        <w:rPr>
          <w:rFonts w:ascii="GHEA Grapalat" w:eastAsia="GHEA Grapalat" w:hAnsi="GHEA Grapalat" w:cs="GHEA Grapalat"/>
          <w:b/>
          <w:u w:val="single"/>
        </w:rPr>
        <w:t>1. Գործի դատավարական նախապատմությունը.</w:t>
      </w:r>
    </w:p>
    <w:p w14:paraId="23ADB563" w14:textId="4EB5A012" w:rsidR="00297C32" w:rsidRPr="00BF0333" w:rsidRDefault="005C79BF" w:rsidP="00DD074C">
      <w:pPr>
        <w:spacing w:line="276" w:lineRule="auto"/>
        <w:ind w:right="-3" w:firstLine="709"/>
        <w:jc w:val="both"/>
        <w:rPr>
          <w:rFonts w:ascii="GHEA Grapalat" w:eastAsia="GHEA Grapalat" w:hAnsi="GHEA Grapalat" w:cs="GHEA Grapalat"/>
        </w:rPr>
      </w:pPr>
      <w:r w:rsidRPr="00BF0333">
        <w:rPr>
          <w:rFonts w:ascii="GHEA Grapalat" w:eastAsia="GHEA Grapalat" w:hAnsi="GHEA Grapalat" w:cs="GHEA Grapalat"/>
        </w:rPr>
        <w:t xml:space="preserve">Դիմելով դատարան` Ընկերությունը պահանջել է առ ոչինչ ճանաչել Հանձնաժողովի կողմից կայացված 11.06.2003 թվականի թիվ 18-Ա որոշումը, 18.07.2003 թվականի թիվ 31-Ա որոշումը, 18.07.2003 թվականի թիվ 30-Ա որոշումը, 18.07.2003 թվականի թիվ 29-Ա որոշումը, 13.10.2003 թվականի թիվ 74-Ա որոշումը, 13.10.2003 թվականի թիվ 75-Ա որոշումը և 24.12.2003 թվականի </w:t>
      </w:r>
      <w:r w:rsidR="004D2857" w:rsidRPr="00BF0333">
        <w:rPr>
          <w:rFonts w:ascii="GHEA Grapalat" w:eastAsia="GHEA Grapalat" w:hAnsi="GHEA Grapalat" w:cs="GHEA Grapalat"/>
        </w:rPr>
        <w:t xml:space="preserve">թիվ </w:t>
      </w:r>
      <w:r w:rsidRPr="00BF0333">
        <w:rPr>
          <w:rFonts w:ascii="GHEA Grapalat" w:eastAsia="GHEA Grapalat" w:hAnsi="GHEA Grapalat" w:cs="GHEA Grapalat"/>
        </w:rPr>
        <w:t>56-րդ դեցիմետրային կապուղիով «Հուսաբեր» ՓԲ ընկերությանը հաղթող ճանաչելու որոշումը:</w:t>
      </w:r>
    </w:p>
    <w:p w14:paraId="5A144B6A" w14:textId="53D6ACD9" w:rsidR="00297C32" w:rsidRPr="00BF0333" w:rsidRDefault="005C79BF" w:rsidP="00DD074C">
      <w:pPr>
        <w:spacing w:line="276" w:lineRule="auto"/>
        <w:ind w:right="-3" w:firstLine="709"/>
        <w:jc w:val="both"/>
        <w:rPr>
          <w:rFonts w:ascii="GHEA Grapalat" w:eastAsia="GHEA Grapalat" w:hAnsi="GHEA Grapalat" w:cs="GHEA Grapalat"/>
        </w:rPr>
      </w:pPr>
      <w:r w:rsidRPr="00BF0333">
        <w:rPr>
          <w:rFonts w:ascii="GHEA Grapalat" w:eastAsia="GHEA Grapalat" w:hAnsi="GHEA Grapalat" w:cs="GHEA Grapalat"/>
        </w:rPr>
        <w:t xml:space="preserve">ՀՀ վարչական դատարանի </w:t>
      </w:r>
      <w:r w:rsidR="004D2857" w:rsidRPr="00BF0333">
        <w:rPr>
          <w:rFonts w:ascii="GHEA Grapalat" w:eastAsia="GHEA Grapalat" w:hAnsi="GHEA Grapalat" w:cs="GHEA Grapalat"/>
        </w:rPr>
        <w:t xml:space="preserve">(դատավոր՝ Դ. Դանիելյան) </w:t>
      </w:r>
      <w:r w:rsidRPr="00BF0333">
        <w:rPr>
          <w:rFonts w:ascii="GHEA Grapalat" w:eastAsia="GHEA Grapalat" w:hAnsi="GHEA Grapalat" w:cs="GHEA Grapalat"/>
        </w:rPr>
        <w:t>(այսուհետ՝ Դատարան) 06.04.2021 թվականի վճռով Ընկերության հայցը մերժվել է:</w:t>
      </w:r>
    </w:p>
    <w:p w14:paraId="579E010A" w14:textId="6DB1D1E7" w:rsidR="00297C32" w:rsidRPr="00BF0333" w:rsidRDefault="005C79BF" w:rsidP="00DD074C">
      <w:pPr>
        <w:spacing w:line="276" w:lineRule="auto"/>
        <w:ind w:right="-3" w:firstLine="709"/>
        <w:jc w:val="both"/>
        <w:rPr>
          <w:rFonts w:ascii="GHEA Grapalat" w:eastAsia="GHEA Grapalat" w:hAnsi="GHEA Grapalat" w:cs="GHEA Grapalat"/>
        </w:rPr>
      </w:pPr>
      <w:bookmarkStart w:id="2" w:name="_1fob9te" w:colFirst="0" w:colLast="0"/>
      <w:bookmarkEnd w:id="2"/>
      <w:r w:rsidRPr="00BF0333">
        <w:rPr>
          <w:rFonts w:ascii="GHEA Grapalat" w:eastAsia="GHEA Grapalat" w:hAnsi="GHEA Grapalat" w:cs="GHEA Grapalat"/>
        </w:rPr>
        <w:t>ՀՀ վերաքննիչ վարչական դատարանի (այսուհետ՝ Վերաքննիչ դատարան) 01.06.2022 թվականի որոշմամբ Ընկերության վերաքննիչ բողոքը մերժվել է, և Դատարանի 06.04.2021 թվականի վճիռը թողնվել է անփոփոխ:</w:t>
      </w:r>
    </w:p>
    <w:p w14:paraId="639ACD2C" w14:textId="77777777" w:rsidR="00297C32" w:rsidRPr="00BF0333" w:rsidRDefault="005C79BF" w:rsidP="00DD074C">
      <w:pPr>
        <w:spacing w:line="276" w:lineRule="auto"/>
        <w:ind w:right="-3" w:firstLine="709"/>
        <w:jc w:val="both"/>
        <w:rPr>
          <w:rFonts w:ascii="GHEA Grapalat" w:eastAsia="GHEA Grapalat" w:hAnsi="GHEA Grapalat" w:cs="GHEA Grapalat"/>
        </w:rPr>
      </w:pPr>
      <w:r w:rsidRPr="00BF0333">
        <w:rPr>
          <w:rFonts w:ascii="GHEA Grapalat" w:eastAsia="GHEA Grapalat" w:hAnsi="GHEA Grapalat" w:cs="GHEA Grapalat"/>
        </w:rPr>
        <w:t>Սույն գործով վճռաբեկ բողոք է ներկայացրել Ընկերությունը (ներկայացուցիչ՝ Դավիթ Ասատրյան):</w:t>
      </w:r>
    </w:p>
    <w:p w14:paraId="44BE0A71" w14:textId="77777777" w:rsidR="00297C32" w:rsidRPr="00BF0333" w:rsidRDefault="005C79BF" w:rsidP="00DD074C">
      <w:pPr>
        <w:spacing w:line="276" w:lineRule="auto"/>
        <w:ind w:right="87" w:firstLine="709"/>
        <w:jc w:val="both"/>
        <w:rPr>
          <w:rFonts w:ascii="GHEA Grapalat" w:eastAsia="GHEA Grapalat" w:hAnsi="GHEA Grapalat" w:cs="GHEA Grapalat"/>
        </w:rPr>
      </w:pPr>
      <w:r w:rsidRPr="00BF0333">
        <w:rPr>
          <w:rFonts w:ascii="GHEA Grapalat" w:eastAsia="GHEA Grapalat" w:hAnsi="GHEA Grapalat" w:cs="GHEA Grapalat"/>
        </w:rPr>
        <w:t>Վճռաբեկ բողոքի պատասխան չի ներկայացվել։</w:t>
      </w:r>
    </w:p>
    <w:p w14:paraId="49A37BC0" w14:textId="77777777" w:rsidR="00297C32" w:rsidRPr="00477636" w:rsidRDefault="00297C32" w:rsidP="00A612C0">
      <w:pPr>
        <w:spacing w:line="276" w:lineRule="auto"/>
        <w:ind w:right="87" w:firstLine="709"/>
        <w:jc w:val="both"/>
        <w:rPr>
          <w:rFonts w:ascii="GHEA Grapalat" w:eastAsia="GHEA Grapalat" w:hAnsi="GHEA Grapalat" w:cs="GHEA Grapalat"/>
          <w:sz w:val="12"/>
          <w:szCs w:val="12"/>
          <w:u w:val="single"/>
        </w:rPr>
      </w:pPr>
    </w:p>
    <w:p w14:paraId="1FCF4167" w14:textId="77777777" w:rsidR="00297C32" w:rsidRPr="00BF0333" w:rsidRDefault="005C79BF" w:rsidP="00A612C0">
      <w:pPr>
        <w:spacing w:line="276" w:lineRule="auto"/>
        <w:ind w:right="-3" w:firstLine="709"/>
        <w:jc w:val="both"/>
        <w:rPr>
          <w:rFonts w:ascii="GHEA Grapalat" w:eastAsia="GHEA Grapalat" w:hAnsi="GHEA Grapalat" w:cs="GHEA Grapalat"/>
        </w:rPr>
      </w:pPr>
      <w:bookmarkStart w:id="3" w:name="_3znysh7" w:colFirst="0" w:colLast="0"/>
      <w:bookmarkEnd w:id="3"/>
      <w:r w:rsidRPr="00BF0333">
        <w:rPr>
          <w:rFonts w:ascii="GHEA Grapalat" w:eastAsia="GHEA Grapalat" w:hAnsi="GHEA Grapalat" w:cs="GHEA Grapalat"/>
          <w:b/>
          <w:u w:val="single"/>
        </w:rPr>
        <w:t>2. Վճռաբեկ բողոքի հիմքերը, հիմնավորումները և պահանջը.</w:t>
      </w:r>
      <w:r w:rsidRPr="00BF0333">
        <w:rPr>
          <w:rFonts w:ascii="GHEA Grapalat" w:eastAsia="GHEA Grapalat" w:hAnsi="GHEA Grapalat" w:cs="GHEA Grapalat"/>
          <w:b/>
        </w:rPr>
        <w:tab/>
      </w:r>
    </w:p>
    <w:p w14:paraId="6D0CDF49" w14:textId="77777777" w:rsidR="00297C32" w:rsidRPr="00BF0333" w:rsidRDefault="005C79BF" w:rsidP="00A612C0">
      <w:pPr>
        <w:spacing w:line="276" w:lineRule="auto"/>
        <w:ind w:right="-3" w:firstLine="709"/>
        <w:jc w:val="both"/>
        <w:rPr>
          <w:rFonts w:ascii="GHEA Grapalat" w:eastAsia="GHEA Grapalat" w:hAnsi="GHEA Grapalat" w:cs="GHEA Grapalat"/>
        </w:rPr>
      </w:pPr>
      <w:bookmarkStart w:id="4" w:name="_2et92p0" w:colFirst="0" w:colLast="0"/>
      <w:bookmarkEnd w:id="4"/>
      <w:r w:rsidRPr="00BF0333">
        <w:rPr>
          <w:rFonts w:ascii="GHEA Grapalat" w:eastAsia="GHEA Grapalat" w:hAnsi="GHEA Grapalat" w:cs="GHEA Grapalat"/>
        </w:rPr>
        <w:t>Սույն վճռաբեկ բողոքը քննվում է հետևյալ հիմքերի սահմաններում՝ ներքոհիշյալ հիմնավորումներով</w:t>
      </w:r>
      <w:r w:rsidRPr="00A612C0">
        <w:rPr>
          <w:rFonts w:ascii="MS Mincho" w:eastAsia="MS Mincho" w:hAnsi="MS Mincho" w:cs="MS Mincho"/>
        </w:rPr>
        <w:t>․</w:t>
      </w:r>
    </w:p>
    <w:p w14:paraId="21DEEFAE" w14:textId="60A4BC93" w:rsidR="00297C32" w:rsidRPr="00BF0333" w:rsidRDefault="005C79BF" w:rsidP="00A612C0">
      <w:pPr>
        <w:spacing w:line="276" w:lineRule="auto"/>
        <w:ind w:right="-3" w:firstLine="709"/>
        <w:jc w:val="both"/>
        <w:rPr>
          <w:rFonts w:ascii="GHEA Grapalat" w:eastAsia="GHEA Grapalat" w:hAnsi="GHEA Grapalat" w:cs="GHEA Grapalat"/>
        </w:rPr>
      </w:pPr>
      <w:r w:rsidRPr="00BF0333">
        <w:rPr>
          <w:rFonts w:ascii="GHEA Grapalat" w:eastAsia="GHEA Grapalat" w:hAnsi="GHEA Grapalat" w:cs="GHEA Grapalat"/>
          <w:i/>
        </w:rPr>
        <w:t>Վերաքննիչ դատարանը խախտել է ՀՀ Սահմանադրության 61-րդ</w:t>
      </w:r>
      <w:r w:rsidR="004D2857" w:rsidRPr="00BF0333">
        <w:rPr>
          <w:rFonts w:ascii="GHEA Grapalat" w:eastAsia="GHEA Grapalat" w:hAnsi="GHEA Grapalat" w:cs="GHEA Grapalat"/>
          <w:i/>
        </w:rPr>
        <w:t xml:space="preserve"> հոդվածի 1-ին մասը</w:t>
      </w:r>
      <w:r w:rsidRPr="00BF0333">
        <w:rPr>
          <w:rFonts w:ascii="GHEA Grapalat" w:eastAsia="GHEA Grapalat" w:hAnsi="GHEA Grapalat" w:cs="GHEA Grapalat"/>
          <w:i/>
        </w:rPr>
        <w:t xml:space="preserve"> և 63-րդ հոդվածի 1-ին մասը, «Մարդու իրավունքների և հիմնարար ազատությունների պաշտպանության մասին» եվրոպական կոնվենցիայի 6-րդ հոդվածի 1-ին մասը, </w:t>
      </w:r>
      <w:r w:rsidR="001B568E" w:rsidRPr="00BF0333">
        <w:rPr>
          <w:rFonts w:ascii="GHEA Grapalat" w:eastAsia="GHEA Grapalat" w:hAnsi="GHEA Grapalat" w:cs="GHEA Grapalat"/>
          <w:i/>
        </w:rPr>
        <w:t>«Վարչարարության հիմունքներ</w:t>
      </w:r>
      <w:r w:rsidR="004D2857" w:rsidRPr="00BF0333">
        <w:rPr>
          <w:rFonts w:ascii="GHEA Grapalat" w:eastAsia="GHEA Grapalat" w:hAnsi="GHEA Grapalat" w:cs="GHEA Grapalat"/>
          <w:i/>
        </w:rPr>
        <w:t>ի</w:t>
      </w:r>
      <w:r w:rsidR="001B568E" w:rsidRPr="00BF0333">
        <w:rPr>
          <w:rFonts w:ascii="GHEA Grapalat" w:eastAsia="GHEA Grapalat" w:hAnsi="GHEA Grapalat" w:cs="GHEA Grapalat"/>
          <w:i/>
        </w:rPr>
        <w:t xml:space="preserve"> և վարչական վարույթի մասին» ՀՀ օրենքի 62-րդ հոդվածի 1-ին մասի «դ» կետը</w:t>
      </w:r>
      <w:r w:rsidR="00750FAE" w:rsidRPr="00BF0333">
        <w:rPr>
          <w:rFonts w:ascii="GHEA Grapalat" w:eastAsia="GHEA Grapalat" w:hAnsi="GHEA Grapalat" w:cs="GHEA Grapalat"/>
          <w:i/>
        </w:rPr>
        <w:t>,</w:t>
      </w:r>
      <w:r w:rsidR="001B568E" w:rsidRPr="00BF0333">
        <w:rPr>
          <w:rFonts w:ascii="GHEA Grapalat" w:eastAsia="GHEA Grapalat" w:hAnsi="GHEA Grapalat" w:cs="GHEA Grapalat"/>
          <w:i/>
          <w:iCs/>
        </w:rPr>
        <w:t xml:space="preserve"> </w:t>
      </w:r>
      <w:r w:rsidRPr="00BF0333">
        <w:rPr>
          <w:rFonts w:ascii="GHEA Grapalat" w:eastAsia="GHEA Grapalat" w:hAnsi="GHEA Grapalat" w:cs="GHEA Grapalat"/>
          <w:i/>
          <w:iCs/>
        </w:rPr>
        <w:t>ՀՀ վ</w:t>
      </w:r>
      <w:r w:rsidRPr="00BF0333">
        <w:rPr>
          <w:rFonts w:ascii="GHEA Grapalat" w:eastAsia="GHEA Grapalat" w:hAnsi="GHEA Grapalat" w:cs="GHEA Grapalat"/>
          <w:i/>
        </w:rPr>
        <w:t xml:space="preserve">արչական դատավարության օրենսգրքի 146-րդ հոդվածի </w:t>
      </w:r>
      <w:r w:rsidR="00C77666">
        <w:rPr>
          <w:rFonts w:ascii="GHEA Grapalat" w:eastAsia="GHEA Grapalat" w:hAnsi="GHEA Grapalat" w:cs="GHEA Grapalat"/>
          <w:i/>
        </w:rPr>
        <w:t xml:space="preserve">       </w:t>
      </w:r>
      <w:r w:rsidRPr="00BF0333">
        <w:rPr>
          <w:rFonts w:ascii="GHEA Grapalat" w:eastAsia="GHEA Grapalat" w:hAnsi="GHEA Grapalat" w:cs="GHEA Grapalat"/>
          <w:i/>
        </w:rPr>
        <w:t xml:space="preserve">4-րդ մասը։ </w:t>
      </w:r>
    </w:p>
    <w:p w14:paraId="4707531E" w14:textId="1F7670AA" w:rsidR="004D2857" w:rsidRPr="00BF0333" w:rsidRDefault="005C79BF" w:rsidP="00A612C0">
      <w:pPr>
        <w:spacing w:line="276" w:lineRule="auto"/>
        <w:ind w:right="-3" w:firstLine="709"/>
        <w:jc w:val="both"/>
        <w:rPr>
          <w:rFonts w:ascii="GHEA Grapalat" w:eastAsia="GHEA Grapalat" w:hAnsi="GHEA Grapalat" w:cs="GHEA Grapalat"/>
          <w:color w:val="000000"/>
        </w:rPr>
      </w:pPr>
      <w:r w:rsidRPr="00BF0333">
        <w:rPr>
          <w:rFonts w:ascii="GHEA Grapalat" w:eastAsia="GHEA Grapalat" w:hAnsi="GHEA Grapalat" w:cs="GHEA Grapalat"/>
          <w:i/>
        </w:rPr>
        <w:t>Բողոք բերած անձը նշված պնդումը պատճառաբանել է հետևյալ փաստարկներով.</w:t>
      </w:r>
    </w:p>
    <w:p w14:paraId="137D6F3E" w14:textId="3F3B198C" w:rsidR="004D2857" w:rsidRPr="00BF0333" w:rsidRDefault="005C79BF" w:rsidP="008F3289">
      <w:pPr>
        <w:spacing w:line="276" w:lineRule="auto"/>
        <w:ind w:right="-3" w:firstLine="709"/>
        <w:jc w:val="both"/>
        <w:rPr>
          <w:rFonts w:ascii="GHEA Grapalat" w:eastAsia="GHEA Grapalat" w:hAnsi="GHEA Grapalat" w:cs="GHEA Grapalat"/>
          <w:color w:val="000000"/>
        </w:rPr>
      </w:pPr>
      <w:bookmarkStart w:id="5" w:name="_tyjcwt" w:colFirst="0" w:colLast="0"/>
      <w:bookmarkEnd w:id="5"/>
      <w:r w:rsidRPr="00BF0333">
        <w:rPr>
          <w:rFonts w:ascii="GHEA Grapalat" w:eastAsia="GHEA Grapalat" w:hAnsi="GHEA Grapalat" w:cs="GHEA Grapalat"/>
          <w:highlight w:val="white"/>
        </w:rPr>
        <w:t>Վերաքննիչ դատարանը ընդհանրապես չի անդրադարձել</w:t>
      </w:r>
      <w:r w:rsidR="00433439">
        <w:rPr>
          <w:rFonts w:ascii="GHEA Grapalat" w:eastAsia="GHEA Grapalat" w:hAnsi="GHEA Grapalat" w:cs="GHEA Grapalat"/>
          <w:highlight w:val="white"/>
        </w:rPr>
        <w:t xml:space="preserve"> </w:t>
      </w:r>
      <w:r w:rsidRPr="00BF0333">
        <w:rPr>
          <w:rFonts w:ascii="GHEA Grapalat" w:eastAsia="GHEA Grapalat" w:hAnsi="GHEA Grapalat" w:cs="GHEA Grapalat"/>
          <w:highlight w:val="white"/>
        </w:rPr>
        <w:t>վերաքննիչ բողոքի այն հիմք</w:t>
      </w:r>
      <w:r w:rsidR="00D73D3A" w:rsidRPr="00BF0333">
        <w:rPr>
          <w:rFonts w:ascii="GHEA Grapalat" w:eastAsia="GHEA Grapalat" w:hAnsi="GHEA Grapalat" w:cs="GHEA Grapalat"/>
          <w:highlight w:val="white"/>
        </w:rPr>
        <w:t>ին</w:t>
      </w:r>
      <w:r w:rsidRPr="00BF0333">
        <w:rPr>
          <w:rFonts w:ascii="GHEA Grapalat" w:eastAsia="GHEA Grapalat" w:hAnsi="GHEA Grapalat" w:cs="GHEA Grapalat"/>
          <w:highlight w:val="white"/>
        </w:rPr>
        <w:t>, որը վերաբերում է միջանկյալ դատական ակտ</w:t>
      </w:r>
      <w:r w:rsidR="00D73D3A" w:rsidRPr="00BF0333">
        <w:rPr>
          <w:rFonts w:ascii="GHEA Grapalat" w:eastAsia="GHEA Grapalat" w:hAnsi="GHEA Grapalat" w:cs="GHEA Grapalat"/>
          <w:highlight w:val="white"/>
        </w:rPr>
        <w:t>ի</w:t>
      </w:r>
      <w:r w:rsidRPr="00BF0333">
        <w:rPr>
          <w:rFonts w:ascii="GHEA Grapalat" w:eastAsia="GHEA Grapalat" w:hAnsi="GHEA Grapalat" w:cs="GHEA Grapalat"/>
          <w:highlight w:val="white"/>
        </w:rPr>
        <w:t xml:space="preserve"> հետաձգված </w:t>
      </w:r>
      <w:r w:rsidR="00AE4335">
        <w:rPr>
          <w:rFonts w:ascii="GHEA Grapalat" w:eastAsia="GHEA Grapalat" w:hAnsi="GHEA Grapalat" w:cs="GHEA Grapalat"/>
          <w:highlight w:val="white"/>
        </w:rPr>
        <w:t>կարգ</w:t>
      </w:r>
      <w:r w:rsidRPr="00BF0333">
        <w:rPr>
          <w:rFonts w:ascii="GHEA Grapalat" w:eastAsia="GHEA Grapalat" w:hAnsi="GHEA Grapalat" w:cs="GHEA Grapalat"/>
          <w:highlight w:val="white"/>
        </w:rPr>
        <w:t xml:space="preserve">ով բողոքարկմանը,  </w:t>
      </w:r>
      <w:r w:rsidRPr="00BF0333">
        <w:rPr>
          <w:rFonts w:ascii="GHEA Grapalat" w:eastAsia="GHEA Grapalat" w:hAnsi="GHEA Grapalat" w:cs="GHEA Grapalat"/>
        </w:rPr>
        <w:t>«Վարչարարության հիմունքներ</w:t>
      </w:r>
      <w:r w:rsidR="00433439">
        <w:rPr>
          <w:rFonts w:ascii="GHEA Grapalat" w:eastAsia="GHEA Grapalat" w:hAnsi="GHEA Grapalat" w:cs="GHEA Grapalat"/>
        </w:rPr>
        <w:t>ի</w:t>
      </w:r>
      <w:r w:rsidRPr="00BF0333">
        <w:rPr>
          <w:rFonts w:ascii="GHEA Grapalat" w:eastAsia="GHEA Grapalat" w:hAnsi="GHEA Grapalat" w:cs="GHEA Grapalat"/>
        </w:rPr>
        <w:t xml:space="preserve"> և վարչական վարույթի մասին» ՀՀ օրենքի 62-րդ հոդվածի 1-ին մասի </w:t>
      </w:r>
      <w:r w:rsidRPr="00BF0333">
        <w:rPr>
          <w:rFonts w:ascii="GHEA Grapalat" w:eastAsia="GHEA Grapalat" w:hAnsi="GHEA Grapalat" w:cs="GHEA Grapalat"/>
          <w:i/>
        </w:rPr>
        <w:t>«</w:t>
      </w:r>
      <w:r w:rsidRPr="00BF0333">
        <w:rPr>
          <w:rFonts w:ascii="GHEA Grapalat" w:eastAsia="GHEA Grapalat" w:hAnsi="GHEA Grapalat" w:cs="GHEA Grapalat"/>
        </w:rPr>
        <w:t>դ» կետում սահմանված «</w:t>
      </w:r>
      <w:r w:rsidRPr="00BF0333">
        <w:rPr>
          <w:rFonts w:ascii="GHEA Grapalat" w:eastAsia="GHEA Grapalat" w:hAnsi="GHEA Grapalat" w:cs="GHEA Grapalat"/>
          <w:color w:val="000000"/>
        </w:rPr>
        <w:t>տրամադրվում է ակնհայտ ոչ իրավաչափ իրավունք» ձևակերպման հետ կապված հիմք</w:t>
      </w:r>
      <w:r w:rsidR="008E0DB0" w:rsidRPr="00BF0333">
        <w:rPr>
          <w:rFonts w:ascii="GHEA Grapalat" w:eastAsia="GHEA Grapalat" w:hAnsi="GHEA Grapalat" w:cs="GHEA Grapalat"/>
          <w:color w:val="000000"/>
        </w:rPr>
        <w:t>ին</w:t>
      </w:r>
      <w:r w:rsidRPr="00BF0333">
        <w:rPr>
          <w:rFonts w:ascii="GHEA Grapalat" w:eastAsia="GHEA Grapalat" w:hAnsi="GHEA Grapalat" w:cs="GHEA Grapalat"/>
          <w:color w:val="000000"/>
        </w:rPr>
        <w:t xml:space="preserve">, ինչպես նաև չի անդրադարձել այն հիմքին, որը վերաբերում է </w:t>
      </w:r>
      <w:r w:rsidR="001B568E" w:rsidRPr="00BF0333">
        <w:rPr>
          <w:rFonts w:ascii="GHEA Grapalat" w:eastAsia="GHEA Grapalat" w:hAnsi="GHEA Grapalat" w:cs="GHEA Grapalat"/>
          <w:color w:val="000000"/>
        </w:rPr>
        <w:t>պ</w:t>
      </w:r>
      <w:r w:rsidRPr="00BF0333">
        <w:rPr>
          <w:rFonts w:ascii="GHEA Grapalat" w:eastAsia="GHEA Grapalat" w:hAnsi="GHEA Grapalat" w:cs="GHEA Grapalat"/>
          <w:color w:val="000000"/>
        </w:rPr>
        <w:t>ատասխանողի</w:t>
      </w:r>
      <w:r w:rsidR="007A7302">
        <w:rPr>
          <w:rFonts w:ascii="GHEA Grapalat" w:eastAsia="GHEA Grapalat" w:hAnsi="GHEA Grapalat" w:cs="GHEA Grapalat"/>
          <w:color w:val="000000"/>
        </w:rPr>
        <w:t>՝</w:t>
      </w:r>
      <w:r w:rsidRPr="00BF0333">
        <w:rPr>
          <w:rFonts w:ascii="GHEA Grapalat" w:eastAsia="GHEA Grapalat" w:hAnsi="GHEA Grapalat" w:cs="GHEA Grapalat"/>
          <w:color w:val="000000"/>
        </w:rPr>
        <w:t xml:space="preserve"> հայցադիմումի պատասխան, ապացույցներ և վարչական վարույթի նյութեր չներկայացնելու</w:t>
      </w:r>
      <w:r w:rsidR="008D398B" w:rsidRPr="00BF0333">
        <w:rPr>
          <w:rFonts w:ascii="GHEA Grapalat" w:eastAsia="GHEA Grapalat" w:hAnsi="GHEA Grapalat" w:cs="GHEA Grapalat"/>
          <w:color w:val="000000"/>
        </w:rPr>
        <w:t xml:space="preserve"> դատավարական հետևանքներ</w:t>
      </w:r>
      <w:r w:rsidR="008E0DB0" w:rsidRPr="00BF0333">
        <w:rPr>
          <w:rFonts w:ascii="GHEA Grapalat" w:eastAsia="GHEA Grapalat" w:hAnsi="GHEA Grapalat" w:cs="GHEA Grapalat"/>
          <w:color w:val="000000"/>
        </w:rPr>
        <w:t>ին</w:t>
      </w:r>
      <w:r w:rsidRPr="00BF0333">
        <w:rPr>
          <w:rFonts w:ascii="GHEA Grapalat" w:eastAsia="GHEA Grapalat" w:hAnsi="GHEA Grapalat" w:cs="GHEA Grapalat"/>
          <w:color w:val="000000"/>
        </w:rPr>
        <w:t xml:space="preserve">: Վերաքննիչ դատարանը չի անդրադարձել նաև այն հիմքին, որի համաձայն </w:t>
      </w:r>
      <w:r w:rsidR="001B568E" w:rsidRPr="00BF0333">
        <w:rPr>
          <w:rFonts w:ascii="GHEA Grapalat" w:eastAsia="GHEA Grapalat" w:hAnsi="GHEA Grapalat" w:cs="GHEA Grapalat"/>
          <w:color w:val="000000"/>
        </w:rPr>
        <w:t>բ</w:t>
      </w:r>
      <w:r w:rsidRPr="00BF0333">
        <w:rPr>
          <w:rFonts w:ascii="GHEA Grapalat" w:eastAsia="GHEA Grapalat" w:hAnsi="GHEA Grapalat" w:cs="GHEA Grapalat"/>
          <w:color w:val="000000"/>
        </w:rPr>
        <w:t xml:space="preserve">ողոքաբերը պնդում է, որ </w:t>
      </w:r>
      <w:r w:rsidR="004D2857" w:rsidRPr="00BF0333">
        <w:rPr>
          <w:rFonts w:ascii="GHEA Grapalat" w:eastAsia="GHEA Grapalat" w:hAnsi="GHEA Grapalat" w:cs="GHEA Grapalat"/>
          <w:color w:val="000000"/>
        </w:rPr>
        <w:t>Դ</w:t>
      </w:r>
      <w:r w:rsidRPr="00BF0333">
        <w:rPr>
          <w:rFonts w:ascii="GHEA Grapalat" w:eastAsia="GHEA Grapalat" w:hAnsi="GHEA Grapalat" w:cs="GHEA Grapalat"/>
          <w:color w:val="000000"/>
        </w:rPr>
        <w:t>ատարանը պատշաճ չի պատճառաբանել դատական ակտը:</w:t>
      </w:r>
    </w:p>
    <w:p w14:paraId="2BB22904" w14:textId="68176078" w:rsidR="001B568E" w:rsidRPr="00BF0333" w:rsidRDefault="005C79BF" w:rsidP="008F3289">
      <w:pPr>
        <w:spacing w:line="276" w:lineRule="auto"/>
        <w:ind w:right="-3" w:firstLine="709"/>
        <w:jc w:val="both"/>
        <w:rPr>
          <w:rFonts w:ascii="GHEA Grapalat" w:eastAsia="GHEA Grapalat" w:hAnsi="GHEA Grapalat" w:cs="GHEA Grapalat"/>
          <w:color w:val="000000"/>
        </w:rPr>
      </w:pPr>
      <w:r w:rsidRPr="00BF0333">
        <w:rPr>
          <w:rFonts w:ascii="GHEA Grapalat" w:eastAsia="GHEA Grapalat" w:hAnsi="GHEA Grapalat" w:cs="GHEA Grapalat"/>
          <w:color w:val="000000"/>
        </w:rPr>
        <w:t xml:space="preserve">Վերաքննիչ </w:t>
      </w:r>
      <w:r w:rsidR="004D2857" w:rsidRPr="00BF0333">
        <w:rPr>
          <w:rFonts w:ascii="GHEA Grapalat" w:eastAsia="GHEA Grapalat" w:hAnsi="GHEA Grapalat" w:cs="GHEA Grapalat"/>
          <w:color w:val="000000"/>
        </w:rPr>
        <w:t xml:space="preserve">դատարանն </w:t>
      </w:r>
      <w:r w:rsidRPr="00BF0333">
        <w:rPr>
          <w:rFonts w:ascii="GHEA Grapalat" w:eastAsia="GHEA Grapalat" w:hAnsi="GHEA Grapalat" w:cs="GHEA Grapalat"/>
          <w:color w:val="000000"/>
        </w:rPr>
        <w:t xml:space="preserve">անդրադարձ է </w:t>
      </w:r>
      <w:r w:rsidR="00EB639D" w:rsidRPr="00BF0333">
        <w:rPr>
          <w:rFonts w:ascii="GHEA Grapalat" w:eastAsia="GHEA Grapalat" w:hAnsi="GHEA Grapalat" w:cs="GHEA Grapalat"/>
          <w:color w:val="000000"/>
        </w:rPr>
        <w:t xml:space="preserve">կատարել </w:t>
      </w:r>
      <w:r w:rsidRPr="00BF0333">
        <w:rPr>
          <w:rFonts w:ascii="GHEA Grapalat" w:eastAsia="GHEA Grapalat" w:hAnsi="GHEA Grapalat" w:cs="GHEA Grapalat"/>
          <w:color w:val="000000"/>
        </w:rPr>
        <w:t>միայն վարչական ակտերի առոչնչության տեսական վերլուծություններին՝ նշելով, որ Հանձնաժողովը դրանց ընդունման պահի դրությամբ գործ</w:t>
      </w:r>
      <w:r w:rsidR="001B568E" w:rsidRPr="00BF0333">
        <w:rPr>
          <w:rFonts w:ascii="GHEA Grapalat" w:eastAsia="GHEA Grapalat" w:hAnsi="GHEA Grapalat" w:cs="GHEA Grapalat"/>
          <w:color w:val="000000"/>
        </w:rPr>
        <w:t>ող</w:t>
      </w:r>
      <w:r w:rsidRPr="00BF0333">
        <w:rPr>
          <w:rFonts w:ascii="GHEA Grapalat" w:eastAsia="GHEA Grapalat" w:hAnsi="GHEA Grapalat" w:cs="GHEA Grapalat"/>
          <w:color w:val="000000"/>
        </w:rPr>
        <w:t xml:space="preserve"> խմբագրությամբ «Հեռուստատեսության և ռադիոյի մասին» ՀՀ օրենքի</w:t>
      </w:r>
      <w:r w:rsidR="001B568E" w:rsidRPr="00BF0333">
        <w:rPr>
          <w:rFonts w:ascii="GHEA Grapalat" w:eastAsia="GHEA Grapalat" w:hAnsi="GHEA Grapalat" w:cs="GHEA Grapalat"/>
          <w:color w:val="000000"/>
        </w:rPr>
        <w:t xml:space="preserve"> </w:t>
      </w:r>
      <w:r w:rsidRPr="00BF0333">
        <w:rPr>
          <w:rFonts w:ascii="GHEA Grapalat" w:eastAsia="GHEA Grapalat" w:hAnsi="GHEA Grapalat" w:cs="GHEA Grapalat"/>
          <w:color w:val="000000"/>
        </w:rPr>
        <w:t xml:space="preserve">37-րդ հոդվածի ուժով իրավասու է եղել ընդունելու </w:t>
      </w:r>
      <w:r w:rsidR="001B568E" w:rsidRPr="00BF0333">
        <w:rPr>
          <w:rFonts w:ascii="GHEA Grapalat" w:eastAsia="GHEA Grapalat" w:hAnsi="GHEA Grapalat" w:cs="GHEA Grapalat"/>
          <w:color w:val="000000"/>
        </w:rPr>
        <w:t xml:space="preserve">բողոքարկվող </w:t>
      </w:r>
      <w:r w:rsidRPr="00BF0333">
        <w:rPr>
          <w:rFonts w:ascii="GHEA Grapalat" w:eastAsia="GHEA Grapalat" w:hAnsi="GHEA Grapalat" w:cs="GHEA Grapalat"/>
          <w:color w:val="000000"/>
        </w:rPr>
        <w:t>վարչական ակտեր</w:t>
      </w:r>
      <w:r w:rsidR="001B568E" w:rsidRPr="00BF0333">
        <w:rPr>
          <w:rFonts w:ascii="GHEA Grapalat" w:eastAsia="GHEA Grapalat" w:hAnsi="GHEA Grapalat" w:cs="GHEA Grapalat"/>
          <w:color w:val="000000"/>
        </w:rPr>
        <w:t>ը</w:t>
      </w:r>
      <w:r w:rsidRPr="00BF0333">
        <w:rPr>
          <w:rFonts w:ascii="GHEA Grapalat" w:eastAsia="GHEA Grapalat" w:hAnsi="GHEA Grapalat" w:cs="GHEA Grapalat"/>
          <w:color w:val="000000"/>
        </w:rPr>
        <w:t xml:space="preserve">: </w:t>
      </w:r>
    </w:p>
    <w:p w14:paraId="5743F9FB" w14:textId="55C55DA8" w:rsidR="00297C32" w:rsidRPr="00BF0333" w:rsidRDefault="005C79BF" w:rsidP="00A612C0">
      <w:pPr>
        <w:shd w:val="clear" w:color="auto" w:fill="FFFFFF"/>
        <w:spacing w:line="276" w:lineRule="auto"/>
        <w:ind w:right="-3" w:firstLine="709"/>
        <w:jc w:val="both"/>
        <w:rPr>
          <w:rFonts w:ascii="GHEA Grapalat" w:eastAsia="GHEA Grapalat" w:hAnsi="GHEA Grapalat" w:cs="GHEA Grapalat"/>
          <w:color w:val="000000"/>
        </w:rPr>
      </w:pPr>
      <w:r w:rsidRPr="00BF0333">
        <w:rPr>
          <w:rFonts w:ascii="GHEA Grapalat" w:eastAsia="GHEA Grapalat" w:hAnsi="GHEA Grapalat" w:cs="GHEA Grapalat"/>
          <w:color w:val="000000"/>
        </w:rPr>
        <w:t xml:space="preserve">Բողոքաբերը պնդում է, որ ներկայացրել է բավարար փաստեր և թվով 60 ապացույցներ, որոնց հիման վրա ապացուցվում է </w:t>
      </w:r>
      <w:r w:rsidR="007A7302">
        <w:rPr>
          <w:rFonts w:ascii="GHEA Grapalat" w:eastAsia="GHEA Grapalat" w:hAnsi="GHEA Grapalat" w:cs="GHEA Grapalat"/>
          <w:color w:val="000000"/>
        </w:rPr>
        <w:t xml:space="preserve">վիճարկվող </w:t>
      </w:r>
      <w:r w:rsidRPr="00BF0333">
        <w:rPr>
          <w:rFonts w:ascii="GHEA Grapalat" w:eastAsia="GHEA Grapalat" w:hAnsi="GHEA Grapalat" w:cs="GHEA Grapalat"/>
          <w:color w:val="000000"/>
        </w:rPr>
        <w:t xml:space="preserve">որոշումները խտրականության </w:t>
      </w:r>
      <w:r w:rsidRPr="00BF0333">
        <w:rPr>
          <w:rFonts w:ascii="GHEA Grapalat" w:eastAsia="GHEA Grapalat" w:hAnsi="GHEA Grapalat" w:cs="GHEA Grapalat"/>
          <w:color w:val="000000"/>
        </w:rPr>
        <w:lastRenderedPageBreak/>
        <w:t>հիմքով կայացված լինելու և, հետևաբար</w:t>
      </w:r>
      <w:r w:rsidR="004D2857" w:rsidRPr="00BF0333">
        <w:rPr>
          <w:rFonts w:ascii="GHEA Grapalat" w:eastAsia="GHEA Grapalat" w:hAnsi="GHEA Grapalat" w:cs="GHEA Grapalat"/>
          <w:color w:val="000000"/>
        </w:rPr>
        <w:t>՝</w:t>
      </w:r>
      <w:r w:rsidRPr="00BF0333">
        <w:rPr>
          <w:rFonts w:ascii="GHEA Grapalat" w:eastAsia="GHEA Grapalat" w:hAnsi="GHEA Grapalat" w:cs="GHEA Grapalat"/>
          <w:color w:val="000000"/>
        </w:rPr>
        <w:t xml:space="preserve"> առ ոչինչ հանդիսանալու հանգամանքը: Ո՛չ </w:t>
      </w:r>
      <w:r w:rsidR="001B568E" w:rsidRPr="00BF0333">
        <w:rPr>
          <w:rFonts w:ascii="GHEA Grapalat" w:eastAsia="GHEA Grapalat" w:hAnsi="GHEA Grapalat" w:cs="GHEA Grapalat"/>
          <w:color w:val="000000"/>
        </w:rPr>
        <w:t>Դ</w:t>
      </w:r>
      <w:r w:rsidRPr="00BF0333">
        <w:rPr>
          <w:rFonts w:ascii="GHEA Grapalat" w:eastAsia="GHEA Grapalat" w:hAnsi="GHEA Grapalat" w:cs="GHEA Grapalat"/>
          <w:color w:val="000000"/>
        </w:rPr>
        <w:t xml:space="preserve">ատարանը, ո՛չ Վերաքննիչ դատարանը չեն անդրադարձել </w:t>
      </w:r>
      <w:r w:rsidR="001B568E" w:rsidRPr="00BF0333">
        <w:rPr>
          <w:rFonts w:ascii="GHEA Grapalat" w:eastAsia="GHEA Grapalat" w:hAnsi="GHEA Grapalat" w:cs="GHEA Grapalat"/>
          <w:color w:val="000000"/>
        </w:rPr>
        <w:t>հ</w:t>
      </w:r>
      <w:r w:rsidRPr="00BF0333">
        <w:rPr>
          <w:rFonts w:ascii="GHEA Grapalat" w:eastAsia="GHEA Grapalat" w:hAnsi="GHEA Grapalat" w:cs="GHEA Grapalat"/>
          <w:color w:val="000000"/>
        </w:rPr>
        <w:t xml:space="preserve">այցադիմումի և </w:t>
      </w:r>
      <w:r w:rsidR="001B568E" w:rsidRPr="00BF0333">
        <w:rPr>
          <w:rFonts w:ascii="GHEA Grapalat" w:eastAsia="GHEA Grapalat" w:hAnsi="GHEA Grapalat" w:cs="GHEA Grapalat"/>
          <w:color w:val="000000"/>
        </w:rPr>
        <w:t>վ</w:t>
      </w:r>
      <w:r w:rsidRPr="00BF0333">
        <w:rPr>
          <w:rFonts w:ascii="GHEA Grapalat" w:eastAsia="GHEA Grapalat" w:hAnsi="GHEA Grapalat" w:cs="GHEA Grapalat"/>
          <w:color w:val="000000"/>
        </w:rPr>
        <w:t>երաքննիչ բողոքի</w:t>
      </w:r>
      <w:r w:rsidR="00D81550" w:rsidRPr="00BF0333">
        <w:rPr>
          <w:rFonts w:ascii="GHEA Grapalat" w:eastAsia="GHEA Grapalat" w:hAnsi="GHEA Grapalat" w:cs="GHEA Grapalat"/>
          <w:color w:val="000000"/>
        </w:rPr>
        <w:t xml:space="preserve"> գլխավոր</w:t>
      </w:r>
      <w:r w:rsidRPr="00BF0333">
        <w:rPr>
          <w:rFonts w:ascii="GHEA Grapalat" w:eastAsia="GHEA Grapalat" w:hAnsi="GHEA Grapalat" w:cs="GHEA Grapalat"/>
          <w:color w:val="000000"/>
        </w:rPr>
        <w:t xml:space="preserve"> հիմքին՝ խտրականությանը</w:t>
      </w:r>
      <w:r w:rsidR="004D2857" w:rsidRPr="00BF0333">
        <w:rPr>
          <w:rFonts w:ascii="GHEA Grapalat" w:eastAsia="GHEA Grapalat" w:hAnsi="GHEA Grapalat" w:cs="GHEA Grapalat"/>
          <w:color w:val="000000"/>
        </w:rPr>
        <w:t>,</w:t>
      </w:r>
      <w:r w:rsidRPr="00BF0333">
        <w:rPr>
          <w:rFonts w:ascii="GHEA Grapalat" w:eastAsia="GHEA Grapalat" w:hAnsi="GHEA Grapalat" w:cs="GHEA Grapalat"/>
          <w:color w:val="000000"/>
        </w:rPr>
        <w:t xml:space="preserve"> և չեն գնահատել այն հանգամանքը</w:t>
      </w:r>
      <w:r w:rsidR="004D2857" w:rsidRPr="00BF0333">
        <w:rPr>
          <w:rFonts w:ascii="GHEA Grapalat" w:eastAsia="GHEA Grapalat" w:hAnsi="GHEA Grapalat" w:cs="GHEA Grapalat"/>
          <w:color w:val="000000"/>
        </w:rPr>
        <w:t xml:space="preserve">՝ </w:t>
      </w:r>
      <w:r w:rsidRPr="00BF0333">
        <w:rPr>
          <w:rFonts w:ascii="GHEA Grapalat" w:eastAsia="GHEA Grapalat" w:hAnsi="GHEA Grapalat" w:cs="GHEA Grapalat"/>
          <w:color w:val="000000"/>
        </w:rPr>
        <w:t>արդյո</w:t>
      </w:r>
      <w:r w:rsidR="007A7302">
        <w:rPr>
          <w:rFonts w:ascii="GHEA Grapalat" w:eastAsia="GHEA Grapalat" w:hAnsi="GHEA Grapalat" w:cs="GHEA Grapalat"/>
          <w:color w:val="000000"/>
        </w:rPr>
        <w:t>՞</w:t>
      </w:r>
      <w:r w:rsidRPr="00BF0333">
        <w:rPr>
          <w:rFonts w:ascii="GHEA Grapalat" w:eastAsia="GHEA Grapalat" w:hAnsi="GHEA Grapalat" w:cs="GHEA Grapalat"/>
          <w:color w:val="000000"/>
        </w:rPr>
        <w:t>ք խտրականության հիմքով տրված իրավունքը կարող է համարվել ակնհայտ ոչ իրավաչափ իրավունք և հանգեցնել վարչական ակտ</w:t>
      </w:r>
      <w:r w:rsidR="00D81550" w:rsidRPr="00BF0333">
        <w:rPr>
          <w:rFonts w:ascii="GHEA Grapalat" w:eastAsia="GHEA Grapalat" w:hAnsi="GHEA Grapalat" w:cs="GHEA Grapalat"/>
          <w:color w:val="000000"/>
        </w:rPr>
        <w:t>ի</w:t>
      </w:r>
      <w:r w:rsidRPr="00BF0333">
        <w:rPr>
          <w:rFonts w:ascii="GHEA Grapalat" w:eastAsia="GHEA Grapalat" w:hAnsi="GHEA Grapalat" w:cs="GHEA Grapalat"/>
          <w:color w:val="000000"/>
        </w:rPr>
        <w:t xml:space="preserve"> առոչնչության:</w:t>
      </w:r>
    </w:p>
    <w:p w14:paraId="4B851419" w14:textId="77777777" w:rsidR="001B568E" w:rsidRPr="00477636" w:rsidRDefault="001B568E" w:rsidP="00481D7F">
      <w:pPr>
        <w:shd w:val="clear" w:color="auto" w:fill="FFFFFF"/>
        <w:spacing w:line="276" w:lineRule="auto"/>
        <w:ind w:left="-90" w:right="-3" w:firstLine="810"/>
        <w:jc w:val="both"/>
        <w:rPr>
          <w:rFonts w:ascii="GHEA Grapalat" w:eastAsia="GHEA Grapalat" w:hAnsi="GHEA Grapalat" w:cs="GHEA Grapalat"/>
          <w:color w:val="000000"/>
          <w:sz w:val="16"/>
          <w:szCs w:val="16"/>
        </w:rPr>
      </w:pPr>
    </w:p>
    <w:p w14:paraId="65DA0905" w14:textId="4D524487" w:rsidR="00297C32" w:rsidRPr="00BF0333" w:rsidRDefault="005C79BF" w:rsidP="00481D7F">
      <w:pPr>
        <w:spacing w:line="276" w:lineRule="auto"/>
        <w:ind w:left="-90" w:right="-3" w:firstLine="810"/>
        <w:jc w:val="both"/>
        <w:rPr>
          <w:rFonts w:ascii="GHEA Grapalat" w:eastAsia="GHEA Grapalat" w:hAnsi="GHEA Grapalat" w:cs="GHEA Grapalat"/>
        </w:rPr>
      </w:pPr>
      <w:r w:rsidRPr="00BF0333">
        <w:rPr>
          <w:rFonts w:ascii="GHEA Grapalat" w:eastAsia="GHEA Grapalat" w:hAnsi="GHEA Grapalat" w:cs="GHEA Grapalat"/>
        </w:rPr>
        <w:t xml:space="preserve">Վերոգրյալի հիման վրա բողոք բերած անձը </w:t>
      </w:r>
      <w:r w:rsidR="001B568E" w:rsidRPr="00BF0333">
        <w:rPr>
          <w:rFonts w:ascii="GHEA Grapalat" w:eastAsia="GHEA Grapalat" w:hAnsi="GHEA Grapalat" w:cs="GHEA Grapalat"/>
        </w:rPr>
        <w:t>պահանջ</w:t>
      </w:r>
      <w:r w:rsidRPr="00BF0333">
        <w:rPr>
          <w:rFonts w:ascii="GHEA Grapalat" w:eastAsia="GHEA Grapalat" w:hAnsi="GHEA Grapalat" w:cs="GHEA Grapalat"/>
        </w:rPr>
        <w:t xml:space="preserve">ել է բեկանել Վերաքննիչ դատարանի 01.06.2022 թվականի որոշումը և գործն </w:t>
      </w:r>
      <w:r w:rsidR="004D2857" w:rsidRPr="00BF0333">
        <w:rPr>
          <w:rFonts w:ascii="GHEA Grapalat" w:eastAsia="GHEA Grapalat" w:hAnsi="GHEA Grapalat" w:cs="GHEA Grapalat"/>
        </w:rPr>
        <w:t xml:space="preserve">ուղարկել </w:t>
      </w:r>
      <w:r w:rsidR="008B0B78">
        <w:rPr>
          <w:rFonts w:ascii="GHEA Grapalat" w:eastAsia="GHEA Grapalat" w:hAnsi="GHEA Grapalat" w:cs="GHEA Grapalat"/>
        </w:rPr>
        <w:t xml:space="preserve">համապատասխան </w:t>
      </w:r>
      <w:r w:rsidR="004D2857" w:rsidRPr="00BF0333">
        <w:rPr>
          <w:rFonts w:ascii="GHEA Grapalat" w:eastAsia="GHEA Grapalat" w:hAnsi="GHEA Grapalat" w:cs="GHEA Grapalat"/>
        </w:rPr>
        <w:t xml:space="preserve">դատարան՝ </w:t>
      </w:r>
      <w:r w:rsidRPr="00BF0333">
        <w:rPr>
          <w:rFonts w:ascii="GHEA Grapalat" w:eastAsia="GHEA Grapalat" w:hAnsi="GHEA Grapalat" w:cs="GHEA Grapalat"/>
        </w:rPr>
        <w:t>նոր քննության:</w:t>
      </w:r>
    </w:p>
    <w:p w14:paraId="7898E1CD" w14:textId="77777777" w:rsidR="00297C32" w:rsidRPr="00477636" w:rsidRDefault="00297C32" w:rsidP="00481D7F">
      <w:pPr>
        <w:tabs>
          <w:tab w:val="left" w:pos="142"/>
          <w:tab w:val="left" w:pos="426"/>
        </w:tabs>
        <w:spacing w:line="276" w:lineRule="auto"/>
        <w:ind w:left="-90" w:right="-3" w:firstLine="810"/>
        <w:jc w:val="both"/>
        <w:rPr>
          <w:rFonts w:ascii="GHEA Grapalat" w:eastAsia="GHEA Grapalat" w:hAnsi="GHEA Grapalat" w:cs="GHEA Grapalat"/>
          <w:sz w:val="12"/>
          <w:szCs w:val="12"/>
          <w:u w:val="single"/>
        </w:rPr>
      </w:pPr>
    </w:p>
    <w:p w14:paraId="1C1B5F46" w14:textId="77777777" w:rsidR="00297C32" w:rsidRPr="00BF0333" w:rsidRDefault="005C79BF" w:rsidP="00481D7F">
      <w:pPr>
        <w:spacing w:line="276" w:lineRule="auto"/>
        <w:ind w:left="-90" w:right="-3" w:firstLine="810"/>
        <w:jc w:val="both"/>
        <w:rPr>
          <w:rFonts w:ascii="GHEA Grapalat" w:eastAsia="GHEA Grapalat" w:hAnsi="GHEA Grapalat" w:cs="GHEA Grapalat"/>
        </w:rPr>
      </w:pPr>
      <w:r w:rsidRPr="00BF0333">
        <w:rPr>
          <w:rFonts w:ascii="GHEA Grapalat" w:eastAsia="GHEA Grapalat" w:hAnsi="GHEA Grapalat" w:cs="GHEA Grapalat"/>
          <w:b/>
          <w:u w:val="single"/>
        </w:rPr>
        <w:t xml:space="preserve">3. Վճռաբեկ բողոքի քննության համար նշանակություն ունեցող փաստերը. </w:t>
      </w:r>
    </w:p>
    <w:p w14:paraId="6122C630" w14:textId="77777777" w:rsidR="00297C32" w:rsidRPr="00BF0333" w:rsidRDefault="005C79BF" w:rsidP="00481D7F">
      <w:pPr>
        <w:tabs>
          <w:tab w:val="left" w:pos="540"/>
        </w:tabs>
        <w:spacing w:line="276" w:lineRule="auto"/>
        <w:ind w:left="-90" w:right="-3" w:firstLine="810"/>
        <w:jc w:val="both"/>
        <w:rPr>
          <w:rFonts w:ascii="GHEA Grapalat" w:eastAsia="GHEA Grapalat" w:hAnsi="GHEA Grapalat" w:cs="GHEA Grapalat"/>
        </w:rPr>
      </w:pPr>
      <w:r w:rsidRPr="00BF0333">
        <w:rPr>
          <w:rFonts w:ascii="GHEA Grapalat" w:eastAsia="GHEA Grapalat" w:hAnsi="GHEA Grapalat" w:cs="GHEA Grapalat"/>
        </w:rPr>
        <w:t>Վճռաբեկ բողոքի քննության համար էական նշանակություն ունեն հետևյալ փաստերը.</w:t>
      </w:r>
    </w:p>
    <w:p w14:paraId="161B035B" w14:textId="2E2D121A" w:rsidR="00297C32" w:rsidRPr="00BF0333" w:rsidRDefault="005C79BF" w:rsidP="00481D7F">
      <w:pPr>
        <w:spacing w:line="276" w:lineRule="auto"/>
        <w:ind w:left="-90" w:right="-3" w:firstLine="810"/>
        <w:jc w:val="both"/>
        <w:rPr>
          <w:rFonts w:ascii="GHEA Grapalat" w:eastAsia="GHEA Grapalat" w:hAnsi="GHEA Grapalat" w:cs="GHEA Grapalat"/>
          <w:color w:val="000000"/>
        </w:rPr>
      </w:pPr>
      <w:r w:rsidRPr="00FF5C47">
        <w:rPr>
          <w:rFonts w:ascii="GHEA Grapalat" w:eastAsia="GHEA Grapalat" w:hAnsi="GHEA Grapalat" w:cs="GHEA Grapalat"/>
          <w:b/>
          <w:color w:val="000000"/>
        </w:rPr>
        <w:t>1)</w:t>
      </w:r>
      <w:r w:rsidRPr="00BF0333">
        <w:rPr>
          <w:rFonts w:ascii="GHEA Grapalat" w:eastAsia="GHEA Grapalat" w:hAnsi="GHEA Grapalat" w:cs="GHEA Grapalat"/>
          <w:color w:val="000000"/>
        </w:rPr>
        <w:t xml:space="preserve"> Հանձնաժողովի 11.06.2003 </w:t>
      </w:r>
      <w:r w:rsidR="00080305" w:rsidRPr="00BF0333">
        <w:rPr>
          <w:rFonts w:ascii="GHEA Grapalat" w:eastAsia="GHEA Grapalat" w:hAnsi="GHEA Grapalat" w:cs="GHEA Grapalat"/>
          <w:color w:val="000000"/>
        </w:rPr>
        <w:t>թվականի</w:t>
      </w:r>
      <w:r w:rsidRPr="00BF0333">
        <w:rPr>
          <w:rFonts w:ascii="GHEA Grapalat" w:eastAsia="GHEA Grapalat" w:hAnsi="GHEA Grapalat" w:cs="GHEA Grapalat"/>
          <w:color w:val="000000"/>
        </w:rPr>
        <w:t xml:space="preserve"> թիվ 18-Ա որոշման համաձայն՝ «Արմենիա ԹԻ-ՎԻ» </w:t>
      </w:r>
      <w:r w:rsidR="008B6F8F" w:rsidRPr="00BF0333">
        <w:rPr>
          <w:rFonts w:ascii="GHEA Grapalat" w:eastAsia="GHEA Grapalat" w:hAnsi="GHEA Grapalat" w:cs="GHEA Grapalat"/>
          <w:color w:val="000000"/>
          <w:highlight w:val="white"/>
        </w:rPr>
        <w:t xml:space="preserve">փակ բաժնետիրական </w:t>
      </w:r>
      <w:r w:rsidRPr="00BF0333">
        <w:rPr>
          <w:rFonts w:ascii="GHEA Grapalat" w:eastAsia="GHEA Grapalat" w:hAnsi="GHEA Grapalat" w:cs="GHEA Grapalat"/>
          <w:color w:val="000000"/>
        </w:rPr>
        <w:t xml:space="preserve">ընկերությունը ճանաչվել է Երևան քաղաքի տարածքում 25-րդ դեցիմետրային կապուղիով հեռուստահաղորդումների հեռարձակման լիցենզավորման մրցույթի հաղթող և տրվել է հեռուստահաղորդումների հեռարձակման լիցենզիա </w:t>
      </w:r>
      <w:r w:rsidRPr="00BF0333">
        <w:rPr>
          <w:rFonts w:ascii="GHEA Grapalat" w:eastAsia="GHEA Grapalat" w:hAnsi="GHEA Grapalat" w:cs="GHEA Grapalat"/>
          <w:b/>
          <w:color w:val="000000"/>
        </w:rPr>
        <w:t>(հ</w:t>
      </w:r>
      <w:r w:rsidR="00D73D3A" w:rsidRPr="00BF0333">
        <w:rPr>
          <w:rFonts w:ascii="GHEA Grapalat" w:eastAsia="GHEA Grapalat" w:hAnsi="GHEA Grapalat" w:cs="GHEA Grapalat"/>
          <w:b/>
          <w:color w:val="000000"/>
        </w:rPr>
        <w:t>ատոր</w:t>
      </w:r>
      <w:r w:rsidRPr="00BF0333">
        <w:rPr>
          <w:rFonts w:ascii="GHEA Grapalat" w:eastAsia="GHEA Grapalat" w:hAnsi="GHEA Grapalat" w:cs="GHEA Grapalat"/>
          <w:b/>
          <w:color w:val="000000"/>
        </w:rPr>
        <w:t xml:space="preserve"> </w:t>
      </w:r>
      <w:r w:rsidR="002372DE">
        <w:rPr>
          <w:rFonts w:ascii="GHEA Grapalat" w:eastAsia="GHEA Grapalat" w:hAnsi="GHEA Grapalat" w:cs="GHEA Grapalat"/>
          <w:b/>
          <w:color w:val="000000"/>
        </w:rPr>
        <w:t xml:space="preserve">         </w:t>
      </w:r>
      <w:r w:rsidRPr="00BF0333">
        <w:rPr>
          <w:rFonts w:ascii="GHEA Grapalat" w:eastAsia="GHEA Grapalat" w:hAnsi="GHEA Grapalat" w:cs="GHEA Grapalat"/>
          <w:b/>
          <w:color w:val="000000"/>
        </w:rPr>
        <w:t>1-ին, գ. թ. 60):</w:t>
      </w:r>
    </w:p>
    <w:p w14:paraId="255C709C" w14:textId="701B1519" w:rsidR="00297C32" w:rsidRPr="00BF0333" w:rsidRDefault="00093255" w:rsidP="00481D7F">
      <w:pPr>
        <w:spacing w:line="276" w:lineRule="auto"/>
        <w:ind w:left="-90" w:right="-3" w:firstLine="810"/>
        <w:jc w:val="both"/>
        <w:rPr>
          <w:rFonts w:ascii="GHEA Grapalat" w:eastAsia="GHEA Grapalat" w:hAnsi="GHEA Grapalat" w:cs="GHEA Grapalat"/>
          <w:color w:val="000000"/>
        </w:rPr>
      </w:pPr>
      <w:r w:rsidRPr="00FF5C47">
        <w:rPr>
          <w:rFonts w:ascii="GHEA Grapalat" w:eastAsia="GHEA Grapalat" w:hAnsi="GHEA Grapalat" w:cs="GHEA Grapalat"/>
          <w:b/>
          <w:color w:val="000000"/>
        </w:rPr>
        <w:t>2</w:t>
      </w:r>
      <w:r w:rsidR="005C79BF" w:rsidRPr="00FF5C47">
        <w:rPr>
          <w:rFonts w:ascii="GHEA Grapalat" w:eastAsia="GHEA Grapalat" w:hAnsi="GHEA Grapalat" w:cs="GHEA Grapalat"/>
          <w:b/>
          <w:color w:val="000000"/>
        </w:rPr>
        <w:t>)</w:t>
      </w:r>
      <w:r w:rsidR="005C79BF" w:rsidRPr="00BF0333">
        <w:rPr>
          <w:rFonts w:ascii="GHEA Grapalat" w:eastAsia="GHEA Grapalat" w:hAnsi="GHEA Grapalat" w:cs="GHEA Grapalat"/>
          <w:color w:val="000000"/>
        </w:rPr>
        <w:t xml:space="preserve"> Հանձնաժողովի 18.07.2003 թ</w:t>
      </w:r>
      <w:r w:rsidR="00080305" w:rsidRPr="00BF0333">
        <w:rPr>
          <w:rFonts w:ascii="GHEA Grapalat" w:eastAsia="GHEA Grapalat" w:hAnsi="GHEA Grapalat" w:cs="GHEA Grapalat"/>
          <w:color w:val="000000"/>
        </w:rPr>
        <w:t>վականի</w:t>
      </w:r>
      <w:r w:rsidR="005C79BF" w:rsidRPr="00BF0333">
        <w:rPr>
          <w:rFonts w:ascii="GHEA Grapalat" w:eastAsia="GHEA Grapalat" w:hAnsi="GHEA Grapalat" w:cs="GHEA Grapalat"/>
          <w:color w:val="000000"/>
        </w:rPr>
        <w:t xml:space="preserve"> թիվ 29-Ա որոշման համաձայն՝ </w:t>
      </w:r>
      <w:r w:rsidR="00433439">
        <w:rPr>
          <w:rFonts w:ascii="GHEA Grapalat" w:eastAsia="GHEA Grapalat" w:hAnsi="GHEA Grapalat" w:cs="GHEA Grapalat"/>
          <w:color w:val="000000"/>
        </w:rPr>
        <w:t xml:space="preserve">    </w:t>
      </w:r>
      <w:r w:rsidR="005C79BF" w:rsidRPr="00BF0333">
        <w:rPr>
          <w:rFonts w:ascii="GHEA Grapalat" w:eastAsia="GHEA Grapalat" w:hAnsi="GHEA Grapalat" w:cs="GHEA Grapalat"/>
          <w:color w:val="000000"/>
        </w:rPr>
        <w:t xml:space="preserve">«Արմենակոբ-Թիվի» ՍՊ ընկերությունը ճանաչվել է Երևան քաղաքի տարածքում 31-րդ դեցիմետրային կապուղիով հեռուստահաղորդումների հեռարձակման լիցենզավորման մրցույթի հաղթող և տրվել է հեռուստահաղորդումների հեռարձակման լիցենզիա </w:t>
      </w:r>
      <w:r w:rsidR="00997E99">
        <w:rPr>
          <w:rFonts w:ascii="GHEA Grapalat" w:eastAsia="GHEA Grapalat" w:hAnsi="GHEA Grapalat" w:cs="GHEA Grapalat"/>
          <w:color w:val="000000"/>
        </w:rPr>
        <w:t xml:space="preserve"> </w:t>
      </w:r>
      <w:r w:rsidR="005C79BF" w:rsidRPr="00BF0333">
        <w:rPr>
          <w:rFonts w:ascii="GHEA Grapalat" w:eastAsia="GHEA Grapalat" w:hAnsi="GHEA Grapalat" w:cs="GHEA Grapalat"/>
          <w:b/>
          <w:color w:val="000000"/>
        </w:rPr>
        <w:t>(հ</w:t>
      </w:r>
      <w:r w:rsidR="00D73D3A" w:rsidRPr="00BF0333">
        <w:rPr>
          <w:rFonts w:ascii="GHEA Grapalat" w:eastAsia="GHEA Grapalat" w:hAnsi="GHEA Grapalat" w:cs="GHEA Grapalat"/>
          <w:b/>
          <w:color w:val="000000"/>
        </w:rPr>
        <w:t>ատոր</w:t>
      </w:r>
      <w:r w:rsidR="005C79BF" w:rsidRPr="00BF0333">
        <w:rPr>
          <w:rFonts w:ascii="GHEA Grapalat" w:eastAsia="GHEA Grapalat" w:hAnsi="GHEA Grapalat" w:cs="GHEA Grapalat"/>
          <w:b/>
          <w:color w:val="000000"/>
        </w:rPr>
        <w:t xml:space="preserve"> </w:t>
      </w:r>
      <w:r w:rsidR="00997E99">
        <w:rPr>
          <w:rFonts w:ascii="GHEA Grapalat" w:eastAsia="GHEA Grapalat" w:hAnsi="GHEA Grapalat" w:cs="GHEA Grapalat"/>
          <w:b/>
          <w:color w:val="000000"/>
        </w:rPr>
        <w:t xml:space="preserve">       </w:t>
      </w:r>
      <w:r w:rsidR="005C79BF" w:rsidRPr="00BF0333">
        <w:rPr>
          <w:rFonts w:ascii="GHEA Grapalat" w:eastAsia="GHEA Grapalat" w:hAnsi="GHEA Grapalat" w:cs="GHEA Grapalat"/>
          <w:b/>
          <w:color w:val="000000"/>
        </w:rPr>
        <w:t>1-ին, գ. թ. 25):</w:t>
      </w:r>
    </w:p>
    <w:p w14:paraId="6658CD23" w14:textId="055B8FFB" w:rsidR="00297C32" w:rsidRPr="00BF0333" w:rsidRDefault="00093255" w:rsidP="00481D7F">
      <w:pPr>
        <w:spacing w:line="276" w:lineRule="auto"/>
        <w:ind w:left="-90" w:right="-3" w:firstLine="810"/>
        <w:jc w:val="both"/>
        <w:rPr>
          <w:rFonts w:ascii="GHEA Grapalat" w:eastAsia="GHEA Grapalat" w:hAnsi="GHEA Grapalat" w:cs="GHEA Grapalat"/>
          <w:color w:val="000000"/>
        </w:rPr>
      </w:pPr>
      <w:r w:rsidRPr="00FF5C47">
        <w:rPr>
          <w:rFonts w:ascii="GHEA Grapalat" w:eastAsia="GHEA Grapalat" w:hAnsi="GHEA Grapalat" w:cs="GHEA Grapalat"/>
          <w:b/>
          <w:color w:val="000000"/>
        </w:rPr>
        <w:t>3</w:t>
      </w:r>
      <w:r w:rsidR="005C79BF" w:rsidRPr="00FF5C47">
        <w:rPr>
          <w:rFonts w:ascii="GHEA Grapalat" w:eastAsia="GHEA Grapalat" w:hAnsi="GHEA Grapalat" w:cs="GHEA Grapalat"/>
          <w:b/>
          <w:color w:val="000000"/>
        </w:rPr>
        <w:t>)</w:t>
      </w:r>
      <w:r w:rsidR="005C79BF" w:rsidRPr="00BF0333">
        <w:rPr>
          <w:rFonts w:ascii="GHEA Grapalat" w:eastAsia="GHEA Grapalat" w:hAnsi="GHEA Grapalat" w:cs="GHEA Grapalat"/>
          <w:color w:val="000000"/>
        </w:rPr>
        <w:t xml:space="preserve"> Հանձնաժողովի 18.07.2003 թ</w:t>
      </w:r>
      <w:r w:rsidR="00080305" w:rsidRPr="00BF0333">
        <w:rPr>
          <w:rFonts w:ascii="GHEA Grapalat" w:eastAsia="GHEA Grapalat" w:hAnsi="GHEA Grapalat" w:cs="GHEA Grapalat"/>
          <w:color w:val="000000"/>
        </w:rPr>
        <w:t>վականի</w:t>
      </w:r>
      <w:r w:rsidR="005C79BF" w:rsidRPr="00BF0333">
        <w:rPr>
          <w:rFonts w:ascii="GHEA Grapalat" w:eastAsia="GHEA Grapalat" w:hAnsi="GHEA Grapalat" w:cs="GHEA Grapalat"/>
          <w:color w:val="000000"/>
        </w:rPr>
        <w:t xml:space="preserve"> թիվ 30-Ա որոշման համաձայն՝ «Թի Վի Ֆայֆ» ՓԲ ընկերությունը ճանաչվել է Երևան քաղաքի տարածքում 39-րդ դեցիմետրային կապուղիով հեռուստահաղորդումների հեռարձակման լիցենզավորման մրցույթի հաղթող և տրվել է հեռուստահաղորդումների հեռարձակման լիցենզիա </w:t>
      </w:r>
      <w:r w:rsidR="005C79BF" w:rsidRPr="00BF0333">
        <w:rPr>
          <w:rFonts w:ascii="GHEA Grapalat" w:eastAsia="GHEA Grapalat" w:hAnsi="GHEA Grapalat" w:cs="GHEA Grapalat"/>
          <w:b/>
          <w:color w:val="000000"/>
        </w:rPr>
        <w:t>(հ</w:t>
      </w:r>
      <w:r w:rsidR="00D73D3A" w:rsidRPr="00BF0333">
        <w:rPr>
          <w:rFonts w:ascii="GHEA Grapalat" w:eastAsia="GHEA Grapalat" w:hAnsi="GHEA Grapalat" w:cs="GHEA Grapalat"/>
          <w:b/>
          <w:color w:val="000000"/>
        </w:rPr>
        <w:t>ատոր</w:t>
      </w:r>
      <w:r w:rsidR="005C79BF" w:rsidRPr="00BF0333">
        <w:rPr>
          <w:rFonts w:ascii="GHEA Grapalat" w:eastAsia="GHEA Grapalat" w:hAnsi="GHEA Grapalat" w:cs="GHEA Grapalat"/>
          <w:b/>
          <w:color w:val="000000"/>
        </w:rPr>
        <w:t xml:space="preserve"> 1-ին, գ. թ. 18):</w:t>
      </w:r>
    </w:p>
    <w:p w14:paraId="77C2A7F4" w14:textId="1D173B1C" w:rsidR="00297C32" w:rsidRPr="00BF0333" w:rsidRDefault="00093255" w:rsidP="00481D7F">
      <w:pPr>
        <w:spacing w:line="276" w:lineRule="auto"/>
        <w:ind w:left="-90" w:right="-3" w:firstLine="810"/>
        <w:jc w:val="both"/>
        <w:rPr>
          <w:rFonts w:ascii="GHEA Grapalat" w:eastAsia="GHEA Grapalat" w:hAnsi="GHEA Grapalat" w:cs="GHEA Grapalat"/>
          <w:color w:val="000000"/>
        </w:rPr>
      </w:pPr>
      <w:r w:rsidRPr="00FF5C47">
        <w:rPr>
          <w:rFonts w:ascii="GHEA Grapalat" w:eastAsia="GHEA Grapalat" w:hAnsi="GHEA Grapalat" w:cs="GHEA Grapalat"/>
          <w:b/>
          <w:color w:val="000000"/>
        </w:rPr>
        <w:t>4</w:t>
      </w:r>
      <w:r w:rsidR="005C79BF" w:rsidRPr="00FF5C47">
        <w:rPr>
          <w:rFonts w:ascii="GHEA Grapalat" w:eastAsia="GHEA Grapalat" w:hAnsi="GHEA Grapalat" w:cs="GHEA Grapalat"/>
          <w:b/>
          <w:color w:val="000000"/>
        </w:rPr>
        <w:t>)</w:t>
      </w:r>
      <w:r w:rsidR="005C79BF" w:rsidRPr="00BF0333">
        <w:rPr>
          <w:rFonts w:ascii="GHEA Grapalat" w:eastAsia="GHEA Grapalat" w:hAnsi="GHEA Grapalat" w:cs="GHEA Grapalat"/>
          <w:color w:val="000000"/>
        </w:rPr>
        <w:t xml:space="preserve"> Հանձնաժողովի 18.07.2003 թ</w:t>
      </w:r>
      <w:r w:rsidR="00080305" w:rsidRPr="00BF0333">
        <w:rPr>
          <w:rFonts w:ascii="GHEA Grapalat" w:eastAsia="GHEA Grapalat" w:hAnsi="GHEA Grapalat" w:cs="GHEA Grapalat"/>
          <w:color w:val="000000"/>
        </w:rPr>
        <w:t>վականի</w:t>
      </w:r>
      <w:r w:rsidR="005C79BF" w:rsidRPr="00BF0333">
        <w:rPr>
          <w:rFonts w:ascii="GHEA Grapalat" w:eastAsia="GHEA Grapalat" w:hAnsi="GHEA Grapalat" w:cs="GHEA Grapalat"/>
          <w:color w:val="000000"/>
        </w:rPr>
        <w:t xml:space="preserve"> թիվ 31-Ա որոշման համաձայն՝ «Երևան» հեռուստաընկերություն ՓԲ ընկերությունը ճանաչվել է Երևան քաղաքի տարածքում 51-րդ դեցիմետրային կապուղիով հեռուստահաղորդումների հեռարձակման լիցենզավորման մրցույթի հաղթող և տրվել է հեռուստահաղորդումների հեռարձակման լիցենզիա </w:t>
      </w:r>
      <w:r w:rsidR="005C79BF" w:rsidRPr="00BF0333">
        <w:rPr>
          <w:rFonts w:ascii="GHEA Grapalat" w:eastAsia="GHEA Grapalat" w:hAnsi="GHEA Grapalat" w:cs="GHEA Grapalat"/>
          <w:b/>
          <w:color w:val="000000"/>
        </w:rPr>
        <w:t>(հ</w:t>
      </w:r>
      <w:r w:rsidR="00D73D3A" w:rsidRPr="00BF0333">
        <w:rPr>
          <w:rFonts w:ascii="GHEA Grapalat" w:eastAsia="GHEA Grapalat" w:hAnsi="GHEA Grapalat" w:cs="GHEA Grapalat"/>
          <w:b/>
          <w:color w:val="000000"/>
        </w:rPr>
        <w:t>ատոր</w:t>
      </w:r>
      <w:r w:rsidR="00C77666">
        <w:rPr>
          <w:rFonts w:ascii="GHEA Grapalat" w:eastAsia="GHEA Grapalat" w:hAnsi="GHEA Grapalat" w:cs="GHEA Grapalat"/>
          <w:b/>
          <w:color w:val="000000"/>
        </w:rPr>
        <w:t xml:space="preserve">         </w:t>
      </w:r>
      <w:r w:rsidR="005C79BF" w:rsidRPr="00BF0333">
        <w:rPr>
          <w:rFonts w:ascii="GHEA Grapalat" w:eastAsia="GHEA Grapalat" w:hAnsi="GHEA Grapalat" w:cs="GHEA Grapalat"/>
          <w:b/>
          <w:color w:val="000000"/>
        </w:rPr>
        <w:t xml:space="preserve"> 1-ին, գ. թ. 51):</w:t>
      </w:r>
    </w:p>
    <w:p w14:paraId="783AF1A2" w14:textId="77777777" w:rsidR="00C77666" w:rsidRDefault="00093255" w:rsidP="006624F1">
      <w:pPr>
        <w:spacing w:line="276" w:lineRule="auto"/>
        <w:ind w:right="-3" w:firstLine="630"/>
        <w:jc w:val="both"/>
        <w:rPr>
          <w:rFonts w:ascii="GHEA Grapalat" w:eastAsia="GHEA Grapalat" w:hAnsi="GHEA Grapalat" w:cs="GHEA Grapalat"/>
          <w:b/>
          <w:color w:val="000000"/>
        </w:rPr>
      </w:pPr>
      <w:r w:rsidRPr="006624F1">
        <w:rPr>
          <w:rFonts w:ascii="GHEA Grapalat" w:eastAsia="GHEA Grapalat" w:hAnsi="GHEA Grapalat" w:cs="GHEA Grapalat"/>
          <w:b/>
          <w:color w:val="000000"/>
        </w:rPr>
        <w:t>5</w:t>
      </w:r>
      <w:r w:rsidR="005C79BF" w:rsidRPr="006624F1">
        <w:rPr>
          <w:rFonts w:ascii="GHEA Grapalat" w:eastAsia="GHEA Grapalat" w:hAnsi="GHEA Grapalat" w:cs="GHEA Grapalat"/>
          <w:b/>
          <w:color w:val="000000"/>
        </w:rPr>
        <w:t>)</w:t>
      </w:r>
      <w:r w:rsidR="005C79BF" w:rsidRPr="00BF0333">
        <w:rPr>
          <w:rFonts w:ascii="GHEA Grapalat" w:eastAsia="GHEA Grapalat" w:hAnsi="GHEA Grapalat" w:cs="GHEA Grapalat"/>
          <w:color w:val="000000"/>
        </w:rPr>
        <w:t xml:space="preserve"> Հանձնաժողովի 13.10.2003 թ</w:t>
      </w:r>
      <w:r w:rsidR="00080305" w:rsidRPr="00BF0333">
        <w:rPr>
          <w:rFonts w:ascii="GHEA Grapalat" w:eastAsia="GHEA Grapalat" w:hAnsi="GHEA Grapalat" w:cs="GHEA Grapalat"/>
          <w:color w:val="000000"/>
        </w:rPr>
        <w:t>վականի</w:t>
      </w:r>
      <w:r w:rsidR="005C79BF" w:rsidRPr="00BF0333">
        <w:rPr>
          <w:rFonts w:ascii="GHEA Grapalat" w:eastAsia="GHEA Grapalat" w:hAnsi="GHEA Grapalat" w:cs="GHEA Grapalat"/>
          <w:color w:val="000000"/>
        </w:rPr>
        <w:t xml:space="preserve"> թիվ 74-Ա որոշման համաձայն՝ «ԱՐ հեռուստաընկերություն» ՍՊ ընկերությունը ճանաչվել է Երևան քաղաքի տարածքում 3-րդ մետրային կապուղիով հեռուստահաղորդումների հեռարձակման լիցենզավորման մրցույթի հաղթող և տրվել է հեռուստահաղորդումների հեռարձակման լիցենզիա </w:t>
      </w:r>
      <w:r w:rsidR="005C79BF" w:rsidRPr="00BF0333">
        <w:rPr>
          <w:rFonts w:ascii="GHEA Grapalat" w:eastAsia="GHEA Grapalat" w:hAnsi="GHEA Grapalat" w:cs="GHEA Grapalat"/>
          <w:b/>
          <w:color w:val="000000"/>
        </w:rPr>
        <w:t>(հ</w:t>
      </w:r>
      <w:r w:rsidR="00D73D3A" w:rsidRPr="00BF0333">
        <w:rPr>
          <w:rFonts w:ascii="GHEA Grapalat" w:eastAsia="GHEA Grapalat" w:hAnsi="GHEA Grapalat" w:cs="GHEA Grapalat"/>
          <w:b/>
          <w:color w:val="000000"/>
        </w:rPr>
        <w:t>ատոր</w:t>
      </w:r>
      <w:r w:rsidR="005C79BF" w:rsidRPr="00BF0333">
        <w:rPr>
          <w:rFonts w:ascii="GHEA Grapalat" w:eastAsia="GHEA Grapalat" w:hAnsi="GHEA Grapalat" w:cs="GHEA Grapalat"/>
          <w:b/>
          <w:color w:val="000000"/>
        </w:rPr>
        <w:t xml:space="preserve"> 1-ին, գ. թ. 32):</w:t>
      </w:r>
    </w:p>
    <w:p w14:paraId="239F51DA" w14:textId="1F4369B4" w:rsidR="00297C32" w:rsidRPr="00BF0333" w:rsidRDefault="006624F1" w:rsidP="006624F1">
      <w:pPr>
        <w:spacing w:line="276" w:lineRule="auto"/>
        <w:ind w:right="-3" w:firstLine="630"/>
        <w:jc w:val="both"/>
        <w:rPr>
          <w:rFonts w:ascii="GHEA Grapalat" w:eastAsia="GHEA Grapalat" w:hAnsi="GHEA Grapalat" w:cs="GHEA Grapalat"/>
          <w:color w:val="000000"/>
        </w:rPr>
      </w:pPr>
      <w:r w:rsidRPr="006624F1">
        <w:rPr>
          <w:rFonts w:ascii="GHEA Grapalat" w:eastAsia="GHEA Grapalat" w:hAnsi="GHEA Grapalat" w:cs="GHEA Grapalat"/>
          <w:b/>
          <w:bCs/>
          <w:color w:val="000000"/>
        </w:rPr>
        <w:t>6)</w:t>
      </w:r>
      <w:r w:rsidRPr="006624F1">
        <w:rPr>
          <w:rFonts w:ascii="GHEA Grapalat" w:eastAsia="GHEA Grapalat" w:hAnsi="GHEA Grapalat" w:cs="GHEA Grapalat"/>
          <w:color w:val="000000"/>
        </w:rPr>
        <w:t xml:space="preserve"> </w:t>
      </w:r>
      <w:r w:rsidR="005C79BF" w:rsidRPr="00BF0333">
        <w:rPr>
          <w:rFonts w:ascii="GHEA Grapalat" w:eastAsia="GHEA Grapalat" w:hAnsi="GHEA Grapalat" w:cs="GHEA Grapalat"/>
          <w:color w:val="000000"/>
        </w:rPr>
        <w:t>Հանձնաժողովի 13.10.2003 թ</w:t>
      </w:r>
      <w:r w:rsidR="00080305" w:rsidRPr="00BF0333">
        <w:rPr>
          <w:rFonts w:ascii="GHEA Grapalat" w:eastAsia="GHEA Grapalat" w:hAnsi="GHEA Grapalat" w:cs="GHEA Grapalat"/>
          <w:color w:val="000000"/>
        </w:rPr>
        <w:t>վականի</w:t>
      </w:r>
      <w:r w:rsidR="005C79BF" w:rsidRPr="00BF0333">
        <w:rPr>
          <w:rFonts w:ascii="GHEA Grapalat" w:eastAsia="GHEA Grapalat" w:hAnsi="GHEA Grapalat" w:cs="GHEA Grapalat"/>
          <w:color w:val="000000"/>
        </w:rPr>
        <w:t xml:space="preserve"> թիվ 75-Ա որոշման համաձայն՝ «ՍԻՆԵՄԱՔՍ» ՍՊ ընկերությունը ճանաչվել է Երևան քաղաքի տարածքում 63-րդ դեցիմետրային կապուղիով հեռուստահաղորդումների հեռարձակման լիցենզավորման մրցույթի հաղթող և տրվել է հեռուստահաղորդումների հեռարձակման լիցենզիա </w:t>
      </w:r>
      <w:r w:rsidR="005C79BF" w:rsidRPr="00BF0333">
        <w:rPr>
          <w:rFonts w:ascii="GHEA Grapalat" w:eastAsia="GHEA Grapalat" w:hAnsi="GHEA Grapalat" w:cs="GHEA Grapalat"/>
          <w:b/>
          <w:color w:val="000000"/>
        </w:rPr>
        <w:t>(հ</w:t>
      </w:r>
      <w:r w:rsidR="00D73D3A" w:rsidRPr="00BF0333">
        <w:rPr>
          <w:rFonts w:ascii="GHEA Grapalat" w:eastAsia="GHEA Grapalat" w:hAnsi="GHEA Grapalat" w:cs="GHEA Grapalat"/>
          <w:b/>
          <w:color w:val="000000"/>
        </w:rPr>
        <w:t>ատոր</w:t>
      </w:r>
      <w:r w:rsidR="005C79BF" w:rsidRPr="00BF0333">
        <w:rPr>
          <w:rFonts w:ascii="GHEA Grapalat" w:eastAsia="GHEA Grapalat" w:hAnsi="GHEA Grapalat" w:cs="GHEA Grapalat"/>
          <w:b/>
          <w:color w:val="000000"/>
        </w:rPr>
        <w:t xml:space="preserve"> 1-ին, գ. թ. 46):</w:t>
      </w:r>
    </w:p>
    <w:p w14:paraId="412AE119" w14:textId="4701AF9B" w:rsidR="00297C32" w:rsidRPr="00477636" w:rsidRDefault="00093255" w:rsidP="00481D7F">
      <w:pPr>
        <w:spacing w:line="276" w:lineRule="auto"/>
        <w:ind w:left="-90" w:right="-3" w:firstLine="810"/>
        <w:jc w:val="both"/>
        <w:rPr>
          <w:rFonts w:ascii="GHEA Grapalat" w:eastAsia="GHEA Grapalat" w:hAnsi="GHEA Grapalat" w:cs="GHEA Grapalat"/>
          <w:color w:val="000000"/>
        </w:rPr>
      </w:pPr>
      <w:bookmarkStart w:id="6" w:name="_3dy6vkm" w:colFirst="0" w:colLast="0"/>
      <w:bookmarkEnd w:id="6"/>
      <w:r w:rsidRPr="00477636">
        <w:rPr>
          <w:rFonts w:ascii="GHEA Grapalat" w:eastAsia="GHEA Grapalat" w:hAnsi="GHEA Grapalat" w:cs="GHEA Grapalat"/>
          <w:b/>
          <w:color w:val="000000"/>
        </w:rPr>
        <w:t>7</w:t>
      </w:r>
      <w:r w:rsidR="005C79BF" w:rsidRPr="00477636">
        <w:rPr>
          <w:rFonts w:ascii="GHEA Grapalat" w:eastAsia="GHEA Grapalat" w:hAnsi="GHEA Grapalat" w:cs="GHEA Grapalat"/>
          <w:b/>
          <w:color w:val="000000"/>
        </w:rPr>
        <w:t>)</w:t>
      </w:r>
      <w:r w:rsidR="005C79BF" w:rsidRPr="00477636">
        <w:rPr>
          <w:rFonts w:ascii="GHEA Grapalat" w:eastAsia="GHEA Grapalat" w:hAnsi="GHEA Grapalat" w:cs="GHEA Grapalat"/>
          <w:color w:val="000000"/>
        </w:rPr>
        <w:t xml:space="preserve"> Հանձնաժողովի 24.12.2003 թ</w:t>
      </w:r>
      <w:r w:rsidR="00080305" w:rsidRPr="00477636">
        <w:rPr>
          <w:rFonts w:ascii="GHEA Grapalat" w:eastAsia="GHEA Grapalat" w:hAnsi="GHEA Grapalat" w:cs="GHEA Grapalat"/>
          <w:color w:val="000000"/>
        </w:rPr>
        <w:t>վականի</w:t>
      </w:r>
      <w:r w:rsidR="005C79BF" w:rsidRPr="00477636">
        <w:rPr>
          <w:rFonts w:ascii="GHEA Grapalat" w:eastAsia="GHEA Grapalat" w:hAnsi="GHEA Grapalat" w:cs="GHEA Grapalat"/>
          <w:color w:val="000000"/>
        </w:rPr>
        <w:t xml:space="preserve"> թիվ 99-Ա որոշման համաձայն՝ «Հուսաբեր» ՓԲ ընկերությունը ճանաչվել է Երևան քաղաքի տարածքում 56-րդ դեցիմետրային կապուղիով </w:t>
      </w:r>
      <w:r w:rsidR="005C79BF" w:rsidRPr="00477636">
        <w:rPr>
          <w:rFonts w:ascii="GHEA Grapalat" w:eastAsia="GHEA Grapalat" w:hAnsi="GHEA Grapalat" w:cs="GHEA Grapalat"/>
          <w:color w:val="000000"/>
        </w:rPr>
        <w:lastRenderedPageBreak/>
        <w:t xml:space="preserve">հեռուստահաղորդումների հեռարձակման լիցենզավորման մրցույթի հաղթող և տրվել է հեռուստահաղորդումների հեռարձակման լիցենզիա:                    </w:t>
      </w:r>
    </w:p>
    <w:p w14:paraId="3D048620" w14:textId="1C1011F5" w:rsidR="00297C32" w:rsidRPr="00BF0333" w:rsidRDefault="005E1BB6" w:rsidP="00481D7F">
      <w:pPr>
        <w:tabs>
          <w:tab w:val="left" w:pos="540"/>
          <w:tab w:val="left" w:pos="8168"/>
        </w:tabs>
        <w:spacing w:line="276" w:lineRule="auto"/>
        <w:ind w:right="87" w:firstLine="720"/>
        <w:jc w:val="both"/>
        <w:rPr>
          <w:rFonts w:ascii="GHEA Grapalat" w:eastAsia="GHEA Grapalat" w:hAnsi="GHEA Grapalat" w:cs="GHEA Grapalat"/>
          <w:u w:val="single"/>
        </w:rPr>
      </w:pPr>
      <w:bookmarkStart w:id="7" w:name="_1t3h5sf" w:colFirst="0" w:colLast="0"/>
      <w:bookmarkEnd w:id="7"/>
      <w:r w:rsidRPr="006624F1">
        <w:rPr>
          <w:rFonts w:ascii="GHEA Grapalat" w:eastAsia="GHEA Grapalat" w:hAnsi="GHEA Grapalat" w:cs="GHEA Grapalat"/>
          <w:b/>
          <w:color w:val="000000"/>
        </w:rPr>
        <w:t xml:space="preserve">      </w:t>
      </w:r>
      <w:bookmarkStart w:id="8" w:name="_4d34og8" w:colFirst="0" w:colLast="0"/>
      <w:bookmarkEnd w:id="8"/>
    </w:p>
    <w:p w14:paraId="1AC76838" w14:textId="77777777" w:rsidR="00997E99" w:rsidRDefault="00997E99" w:rsidP="00481D7F">
      <w:pPr>
        <w:tabs>
          <w:tab w:val="left" w:pos="540"/>
        </w:tabs>
        <w:spacing w:line="276" w:lineRule="auto"/>
        <w:ind w:right="87" w:firstLine="720"/>
        <w:jc w:val="both"/>
        <w:rPr>
          <w:rFonts w:ascii="GHEA Grapalat" w:eastAsia="GHEA Grapalat" w:hAnsi="GHEA Grapalat" w:cs="GHEA Grapalat"/>
          <w:b/>
          <w:u w:val="single"/>
        </w:rPr>
      </w:pPr>
    </w:p>
    <w:p w14:paraId="719A57B9" w14:textId="5A055CD6" w:rsidR="00297C32" w:rsidRPr="00BF0333" w:rsidRDefault="005C79BF" w:rsidP="00481D7F">
      <w:pPr>
        <w:tabs>
          <w:tab w:val="left" w:pos="540"/>
        </w:tabs>
        <w:spacing w:line="276" w:lineRule="auto"/>
        <w:ind w:right="87" w:firstLine="720"/>
        <w:jc w:val="both"/>
        <w:rPr>
          <w:rFonts w:ascii="GHEA Grapalat" w:eastAsia="GHEA Grapalat" w:hAnsi="GHEA Grapalat" w:cs="GHEA Grapalat"/>
        </w:rPr>
      </w:pPr>
      <w:r w:rsidRPr="00BF0333">
        <w:rPr>
          <w:rFonts w:ascii="GHEA Grapalat" w:eastAsia="GHEA Grapalat" w:hAnsi="GHEA Grapalat" w:cs="GHEA Grapalat"/>
          <w:b/>
          <w:u w:val="single"/>
        </w:rPr>
        <w:t>4. Վճռաբեկ դատարանի պատճառաբանությունները և եզրահանգումները.</w:t>
      </w:r>
      <w:r w:rsidRPr="00BF0333">
        <w:rPr>
          <w:rFonts w:ascii="GHEA Grapalat" w:eastAsia="GHEA Grapalat" w:hAnsi="GHEA Grapalat" w:cs="GHEA Grapalat"/>
          <w:b/>
        </w:rPr>
        <w:tab/>
      </w:r>
    </w:p>
    <w:p w14:paraId="49244A85" w14:textId="77777777" w:rsidR="00297C32" w:rsidRPr="00BF0333" w:rsidRDefault="005C79BF" w:rsidP="00481D7F">
      <w:pPr>
        <w:spacing w:line="276" w:lineRule="auto"/>
        <w:ind w:right="87" w:firstLine="720"/>
        <w:jc w:val="both"/>
        <w:rPr>
          <w:rFonts w:ascii="GHEA Grapalat" w:eastAsia="GHEA Grapalat" w:hAnsi="GHEA Grapalat" w:cs="GHEA Grapalat"/>
          <w:color w:val="000000"/>
        </w:rPr>
      </w:pPr>
      <w:r w:rsidRPr="00BF0333">
        <w:rPr>
          <w:rFonts w:ascii="GHEA Grapalat" w:eastAsia="GHEA Grapalat" w:hAnsi="GHEA Grapalat" w:cs="GHEA Grapalat"/>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բողոքարկվող դատական ակտը կայացնելիս Վերաքննիչ դատարանը խախտել է ՀՀ վարչական դատավարության օրենսգրքի 146-րդ հոդվածի 4-րդ մասի 2-րդ կետի պահանջները, </w:t>
      </w:r>
      <w:r w:rsidRPr="00BF0333">
        <w:rPr>
          <w:rFonts w:ascii="GHEA Grapalat" w:eastAsia="GHEA Grapalat" w:hAnsi="GHEA Grapalat" w:cs="GHEA Grapalat"/>
          <w:color w:val="000000"/>
        </w:rPr>
        <w:t>ինչը խաթարել է արդարադատության բուն էությունը:</w:t>
      </w:r>
    </w:p>
    <w:p w14:paraId="104BA2F7" w14:textId="77777777" w:rsidR="00297C32" w:rsidRPr="00477636" w:rsidRDefault="00297C32" w:rsidP="00481D7F">
      <w:pPr>
        <w:spacing w:line="276" w:lineRule="auto"/>
        <w:ind w:right="-15" w:firstLine="720"/>
        <w:jc w:val="both"/>
        <w:rPr>
          <w:rFonts w:ascii="GHEA Grapalat" w:eastAsia="GHEA Grapalat" w:hAnsi="GHEA Grapalat" w:cs="GHEA Grapalat"/>
          <w:sz w:val="12"/>
          <w:szCs w:val="12"/>
        </w:rPr>
      </w:pPr>
    </w:p>
    <w:p w14:paraId="40B79E9E" w14:textId="77777777" w:rsidR="00297C32" w:rsidRPr="00BF0333" w:rsidRDefault="005C79BF" w:rsidP="00481D7F">
      <w:pPr>
        <w:spacing w:line="276" w:lineRule="auto"/>
        <w:ind w:right="-15" w:firstLine="720"/>
        <w:jc w:val="both"/>
        <w:rPr>
          <w:rFonts w:ascii="GHEA Grapalat" w:eastAsia="GHEA Grapalat" w:hAnsi="GHEA Grapalat" w:cs="GHEA Grapalat"/>
        </w:rPr>
      </w:pPr>
      <w:bookmarkStart w:id="9" w:name="_2s8eyo1" w:colFirst="0" w:colLast="0"/>
      <w:bookmarkEnd w:id="9"/>
      <w:r w:rsidRPr="00BF0333">
        <w:rPr>
          <w:rFonts w:ascii="GHEA Grapalat" w:eastAsia="GHEA Grapalat" w:hAnsi="GHEA Grapalat" w:cs="GHEA Grapalat"/>
          <w:i/>
        </w:rPr>
        <w:t>Սույն որոշմամբ Վճռաբեկ դատարանն անհրաժեշտ է համարում անդրադառնալ հետևյալ իրավական հարցադրումներին.</w:t>
      </w:r>
    </w:p>
    <w:p w14:paraId="5F4CF8C6" w14:textId="3EB041C2" w:rsidR="00297C32" w:rsidRPr="00BF0333" w:rsidRDefault="005C79BF" w:rsidP="00481D7F">
      <w:pPr>
        <w:spacing w:line="276" w:lineRule="auto"/>
        <w:ind w:right="-15" w:firstLine="720"/>
        <w:jc w:val="both"/>
        <w:rPr>
          <w:rFonts w:ascii="GHEA Grapalat" w:eastAsia="GHEA Grapalat" w:hAnsi="GHEA Grapalat" w:cs="GHEA Grapalat"/>
          <w:color w:val="000000"/>
        </w:rPr>
      </w:pPr>
      <w:r w:rsidRPr="00BF0333">
        <w:rPr>
          <w:rFonts w:ascii="GHEA Grapalat" w:eastAsia="GHEA Grapalat" w:hAnsi="GHEA Grapalat" w:cs="GHEA Grapalat"/>
          <w:i/>
        </w:rPr>
        <w:t xml:space="preserve"> 1) </w:t>
      </w:r>
      <w:r w:rsidR="00A9710E" w:rsidRPr="000D0D0A">
        <w:rPr>
          <w:rFonts w:ascii="GHEA Grapalat" w:eastAsia="GHEA Grapalat" w:hAnsi="GHEA Grapalat" w:cs="GHEA Grapalat"/>
          <w:i/>
        </w:rPr>
        <w:t>արդյո՞ք Վերաքննիչ դատարանը վերաքննիչ բողոքի քննության արդյունքներով կայացվող դատական ակտում պարտավոր է անդրադառնալ վերաքննիչ բողոքում ներկայացված հիմքերից յուրաքանչյուրին.</w:t>
      </w:r>
    </w:p>
    <w:p w14:paraId="27359A35" w14:textId="489962C8" w:rsidR="00BF0333" w:rsidRPr="0059610F" w:rsidRDefault="005C79BF" w:rsidP="00D617B9">
      <w:pPr>
        <w:spacing w:line="276" w:lineRule="auto"/>
        <w:ind w:firstLine="720"/>
        <w:jc w:val="both"/>
        <w:rPr>
          <w:rFonts w:ascii="GHEA Grapalat" w:eastAsia="GHEA Grapalat" w:hAnsi="GHEA Grapalat" w:cs="GHEA Grapalat"/>
          <w:bCs/>
          <w:i/>
        </w:rPr>
      </w:pPr>
      <w:r w:rsidRPr="00BF0333">
        <w:rPr>
          <w:rFonts w:ascii="GHEA Grapalat" w:eastAsia="GHEA Grapalat" w:hAnsi="GHEA Grapalat" w:cs="GHEA Grapalat"/>
          <w:i/>
        </w:rPr>
        <w:t>2)</w:t>
      </w:r>
      <w:r w:rsidR="00A93A5C" w:rsidRPr="00BF0333">
        <w:rPr>
          <w:rFonts w:ascii="GHEA Grapalat" w:hAnsi="GHEA Grapalat" w:cs="Arial"/>
          <w:i/>
          <w:iCs/>
          <w:color w:val="000000"/>
          <w:lang w:eastAsia="zh-CN"/>
        </w:rPr>
        <w:t xml:space="preserve"> </w:t>
      </w:r>
      <w:r w:rsidR="00A93A5C" w:rsidRPr="00BF0333">
        <w:rPr>
          <w:rFonts w:ascii="GHEA Grapalat" w:eastAsia="GHEA Grapalat" w:hAnsi="GHEA Grapalat" w:cs="GHEA Grapalat"/>
          <w:bCs/>
          <w:i/>
        </w:rPr>
        <w:t xml:space="preserve">արդյո՞ք </w:t>
      </w:r>
      <w:r w:rsidR="00BF0333" w:rsidRPr="0059610F">
        <w:rPr>
          <w:rFonts w:ascii="GHEA Grapalat" w:eastAsia="GHEA Grapalat" w:hAnsi="GHEA Grapalat" w:cs="GHEA Grapalat"/>
          <w:bCs/>
          <w:i/>
        </w:rPr>
        <w:t xml:space="preserve">դատական կարգով կարող է ճանաչվել </w:t>
      </w:r>
      <w:r w:rsidR="00A93A5C" w:rsidRPr="00BF0333">
        <w:rPr>
          <w:rFonts w:ascii="GHEA Grapalat" w:eastAsia="GHEA Grapalat" w:hAnsi="GHEA Grapalat" w:cs="GHEA Grapalat"/>
          <w:bCs/>
          <w:i/>
        </w:rPr>
        <w:t>վարչական ակտ</w:t>
      </w:r>
      <w:r w:rsidR="00BF0333" w:rsidRPr="0059610F">
        <w:rPr>
          <w:rFonts w:ascii="GHEA Grapalat" w:eastAsia="GHEA Grapalat" w:hAnsi="GHEA Grapalat" w:cs="GHEA Grapalat"/>
          <w:bCs/>
          <w:i/>
        </w:rPr>
        <w:t>ի առոչինչ լինելն այն դեպքում, երբ վարչական ակտի իրավաչափության հիմքում դրված փաստարկները ենթակա են գնահատման հատուկ ընթացակարգով:</w:t>
      </w:r>
    </w:p>
    <w:p w14:paraId="12D3190F" w14:textId="77777777" w:rsidR="00CF1D5A" w:rsidRPr="00477636" w:rsidRDefault="00CF1D5A" w:rsidP="00481D7F">
      <w:pPr>
        <w:spacing w:line="276" w:lineRule="auto"/>
        <w:ind w:right="87" w:firstLine="720"/>
        <w:jc w:val="both"/>
        <w:rPr>
          <w:rFonts w:ascii="GHEA Grapalat" w:eastAsia="GHEA Grapalat" w:hAnsi="GHEA Grapalat" w:cs="GHEA Grapalat"/>
          <w:color w:val="000000"/>
          <w:sz w:val="16"/>
          <w:szCs w:val="16"/>
          <w:highlight w:val="white"/>
        </w:rPr>
      </w:pPr>
    </w:p>
    <w:p w14:paraId="6022B116" w14:textId="77777777" w:rsidR="00C80636" w:rsidRPr="00A362B9" w:rsidRDefault="00C80636" w:rsidP="00C80636">
      <w:pPr>
        <w:pStyle w:val="NoSpacing"/>
        <w:ind w:firstLine="567"/>
        <w:jc w:val="both"/>
        <w:rPr>
          <w:rFonts w:ascii="GHEA Grapalat" w:hAnsi="GHEA Grapalat" w:cs="Sylfaen"/>
          <w:i/>
          <w:sz w:val="24"/>
          <w:szCs w:val="24"/>
          <w:lang w:val="hy-AM"/>
        </w:rPr>
      </w:pPr>
      <w:r w:rsidRPr="00A362B9">
        <w:rPr>
          <w:rFonts w:ascii="GHEA Grapalat" w:hAnsi="GHEA Grapalat" w:cs="Sylfaen"/>
          <w:i/>
          <w:sz w:val="24"/>
          <w:szCs w:val="24"/>
          <w:lang w:val="hy-AM"/>
        </w:rPr>
        <w:t>1) Անդրադառնալով առաջին հարցադրմանը՝ Վճռաբեկ դատարանն արձանագրում է հետևյալը.</w:t>
      </w:r>
    </w:p>
    <w:p w14:paraId="4089989F" w14:textId="6EF5E416" w:rsidR="00A9710E" w:rsidRPr="00A362B9" w:rsidRDefault="00A9710E" w:rsidP="00C80636">
      <w:pPr>
        <w:spacing w:line="276" w:lineRule="auto"/>
        <w:ind w:right="87" w:firstLine="720"/>
        <w:jc w:val="both"/>
        <w:rPr>
          <w:rFonts w:ascii="GHEA Grapalat" w:eastAsia="GHEA Grapalat" w:hAnsi="GHEA Grapalat" w:cs="GHEA Grapalat"/>
          <w:color w:val="000000"/>
          <w:highlight w:val="white"/>
        </w:rPr>
      </w:pPr>
      <w:r w:rsidRPr="00A362B9">
        <w:rPr>
          <w:rFonts w:ascii="GHEA Grapalat" w:eastAsia="GHEA Grapalat" w:hAnsi="GHEA Grapalat" w:cs="GHEA Grapalat"/>
          <w:color w:val="000000"/>
          <w:highlight w:val="white"/>
        </w:rPr>
        <w:t>Դատական պաշտպանության իրավունքն իրենում ներառում է նաև վերադաս ատյանի կողմից ստորադաս ատյանի կայացրած դատական ակտերի բողոքարկման հնարավորությունը: Բողոքարկման իրավունքի իրացմամբ շահագրգիռ սուբյեկտը հնարավորություն է ստանում բողոքի միջոցով արտահայտելու ստորադաս ատյանի կողմից կայացված դատական ակտի հետ իր անհամաձայնությունը՝ ակնկալելով իր կողմից ներկայացված հիմքերի պատշաճ կարգով քննություն իրավասու դատարանի կողմից:</w:t>
      </w:r>
    </w:p>
    <w:p w14:paraId="5FCC61CF" w14:textId="2C91971A" w:rsidR="00297C32" w:rsidRPr="000D0D0A" w:rsidRDefault="00A9710E" w:rsidP="00AB308B">
      <w:pPr>
        <w:spacing w:line="276" w:lineRule="auto"/>
        <w:ind w:right="87" w:firstLine="720"/>
        <w:jc w:val="both"/>
        <w:rPr>
          <w:rFonts w:ascii="GHEA Grapalat" w:eastAsia="GHEA Grapalat" w:hAnsi="GHEA Grapalat" w:cs="GHEA Grapalat"/>
          <w:color w:val="000000"/>
          <w:highlight w:val="white"/>
        </w:rPr>
      </w:pPr>
      <w:r w:rsidRPr="00A362B9">
        <w:rPr>
          <w:rFonts w:ascii="GHEA Grapalat" w:eastAsia="GHEA Grapalat" w:hAnsi="GHEA Grapalat" w:cs="GHEA Grapalat"/>
          <w:color w:val="000000"/>
          <w:highlight w:val="white"/>
        </w:rPr>
        <w:t xml:space="preserve">Նշված իրավունքն իր ամրագրումն է ստացել նաև միջազգային մի շարք ակտերում: Մասնավորապես՝ </w:t>
      </w:r>
      <w:r w:rsidR="005C79BF" w:rsidRPr="00BF0333">
        <w:rPr>
          <w:rFonts w:ascii="GHEA Grapalat" w:eastAsia="GHEA Grapalat" w:hAnsi="GHEA Grapalat" w:cs="GHEA Grapalat"/>
          <w:color w:val="000000"/>
          <w:highlight w:val="white"/>
        </w:rPr>
        <w:t xml:space="preserve">Եվրոպայի խորհրդի Նախարարների կոմիտեի 1995 թվականի փետրվարի 7-ի թիվ R (95) 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ցանկացած որոշման վերանայման հնարավորություն: Այսինքն` առաջին ատյանի դատական ակտերի նկատմամբ դատական վերահսկողությունը պետք է իրականացվի այնպես, որ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Հետևաբար, Վճռաբեկ դատարանը գտնում է, որ դատարանների կողմից չեն կարող այնպիսի ձևական խոչընդոտներ ստեղծվել, որոնց արդյունքում կարող է խախտվել անձանց` դատական ակտի` օրենքով նախատեսված կարգով վերանայման իրավունքը </w:t>
      </w:r>
      <w:r w:rsidR="005C79BF" w:rsidRPr="00BF0333">
        <w:rPr>
          <w:rFonts w:ascii="GHEA Grapalat" w:eastAsia="GHEA Grapalat" w:hAnsi="GHEA Grapalat" w:cs="GHEA Grapalat"/>
          <w:i/>
          <w:color w:val="000000"/>
          <w:highlight w:val="white"/>
        </w:rPr>
        <w:t xml:space="preserve">(տե՛ս նաև </w:t>
      </w:r>
      <w:r w:rsidR="005C79BF" w:rsidRPr="00BF0333">
        <w:rPr>
          <w:rFonts w:ascii="GHEA Grapalat" w:eastAsia="GHEA Grapalat" w:hAnsi="GHEA Grapalat" w:cs="GHEA Grapalat"/>
          <w:i/>
          <w:color w:val="000000"/>
          <w:highlight w:val="white"/>
        </w:rPr>
        <w:lastRenderedPageBreak/>
        <w:t>Խաչատուր Շահինյանն ընդդեմ Հայկ Մելքոնյանի թիվ ԵՄԴ/3578/02/15 քաղաքացիական գործով ՀՀ վճռաբեկ դատարանի 15.01.2018 թվականի որոշումը):</w:t>
      </w:r>
    </w:p>
    <w:p w14:paraId="3ED12EC5" w14:textId="77777777" w:rsidR="00297C32" w:rsidRPr="00BF0333" w:rsidRDefault="005C79BF" w:rsidP="00481D7F">
      <w:pPr>
        <w:tabs>
          <w:tab w:val="left" w:pos="9923"/>
        </w:tabs>
        <w:spacing w:line="276" w:lineRule="auto"/>
        <w:ind w:firstLine="720"/>
        <w:jc w:val="both"/>
        <w:rPr>
          <w:rFonts w:ascii="GHEA Grapalat" w:eastAsia="GHEA Grapalat" w:hAnsi="GHEA Grapalat" w:cs="GHEA Grapalat"/>
        </w:rPr>
      </w:pPr>
      <w:r w:rsidRPr="00BF0333">
        <w:rPr>
          <w:rFonts w:ascii="GHEA Grapalat" w:eastAsia="GHEA Grapalat" w:hAnsi="GHEA Grapalat" w:cs="GHEA Grapalat"/>
        </w:rPr>
        <w:t xml:space="preserve">ՀՀ վճռաբեկ դատարանը նախկինում կայացրած որոշումներում բազմիցս փաստել է, որ Հայաստանի Հանրապետությունում երաշխավորված են անձի դատական պաշտպանության և արդար դատաքննության հիմնական իրավունքները, որոնց կարևոր բաղադրիչներից մեկը բողոքարկման իրավունքն է: Բողոքարկման ինստիտուտն իրավական միջոց է, որը հնարավորություն է տալիս որոշակի ընթացակարգի միջոցով գործնականում ապահովելու դատական սխալների բացահայտումը և ուղղումը` դրանով իսկ նպաստելով արդարադատության նպատակների գործնականում իրականացմանը </w:t>
      </w:r>
      <w:r w:rsidRPr="00BF0333">
        <w:rPr>
          <w:rFonts w:ascii="GHEA Grapalat" w:eastAsia="GHEA Grapalat" w:hAnsi="GHEA Grapalat" w:cs="GHEA Grapalat"/>
          <w:i/>
        </w:rPr>
        <w:t>(տե՛ս, օրինակ, «Ֆասթ Սփլայ» ՍՊԸ-ն ընդդեմ ՀՀ կառավարությանն առընթեր պետական եկամուտների կոմիտեի թիվ ՎԴ3/0347/05/13 վարչական գործով ՀՀ վճռաբեկ դատարանի 04.03.2015 թվականի որոշումը, Վարդան Աբրահամյանն ընդդեմ «Արդշինբանկ» ՓԲԸ-ի թիվ ԵԴ/17609/02/18 քաղաքացիական գործով ՀՀ վճռաբեկ դատարանի 19.04.2019 թվականի որոշումը):</w:t>
      </w:r>
    </w:p>
    <w:p w14:paraId="79FC1CF8"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ՀՀ վարչական դատավարության օրենսգրքի 5-րդ հոդվածի 1-ին մասի համաձայն` գործի փաստական հանգամանքները դատարանը պարզում է ի պաշտոնե ("ex officio")։</w:t>
      </w:r>
    </w:p>
    <w:p w14:paraId="7BC4E15E" w14:textId="4942E36E" w:rsidR="00BA255C" w:rsidRPr="00BF0333" w:rsidRDefault="005C79BF" w:rsidP="00DD1723">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 xml:space="preserve">Նույն հոդվածի 2-րդ մասի համաձայն՝ դատարանը կաշկանդված չէ վարչական դատավարության մասնակիցների ներկայացրած ապացույցներով, միջնորդություններով, առաջարկություններով, բացատրություններով և առարկություններով և 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 </w:t>
      </w:r>
    </w:p>
    <w:p w14:paraId="507A02C3" w14:textId="62E4BA1D" w:rsidR="00297C32" w:rsidRPr="00BF0333" w:rsidRDefault="005C79BF" w:rsidP="00481D7F">
      <w:pPr>
        <w:spacing w:line="276" w:lineRule="auto"/>
        <w:ind w:firstLine="720"/>
        <w:jc w:val="both"/>
        <w:rPr>
          <w:rFonts w:ascii="GHEA Grapalat" w:eastAsia="GHEA Grapalat" w:hAnsi="GHEA Grapalat" w:cs="GHEA Grapalat"/>
        </w:rPr>
      </w:pPr>
      <w:r w:rsidRPr="00BF0333">
        <w:rPr>
          <w:rFonts w:ascii="GHEA Grapalat" w:eastAsia="GHEA Grapalat" w:hAnsi="GHEA Grapalat" w:cs="GHEA Grapalat"/>
        </w:rPr>
        <w:t>ՀՀ վարչական դատավարության օրենսգրքի 134-րդ հոդվածի 1-ին մասի 4-րդ, 5-րդ և                6-րդ կետերի համաձայն` վերաքննիչ բողոքում նշվում են նյութական կամ դատավարական իրավունքի նորմի այն խախտումը, որը կարող էր ազդել գործի ելքի վրա, այդ խախտումների, ինչպես նաև գործի ելքի վրա դրանց ազդեցության վերաբերյալ հիմնավորումները, բողոք բերող անձի պահանջը:</w:t>
      </w:r>
    </w:p>
    <w:p w14:paraId="73C8DC1C"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ՀՀ վարչական դատավարության օրենսգրքի 144-րդ հոդվածի 1-ին մասի համաձայն` վերաքննիչ դատարանը դատական ակտը վերանայում է վերաքննիչ բողոքում ներկայացված պահանջի սահմաններում` ձեռնարկելով անհրաժեշտ միջոցներ բողոքն ըստ էության քննելու համար:</w:t>
      </w:r>
    </w:p>
    <w:p w14:paraId="7BB1263D"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ՀՀ վարչական դատավարության օրենսգրքի 146-րդ հոդվածի 4-րդ մասի համաձայն՝</w:t>
      </w:r>
    </w:p>
    <w:p w14:paraId="5614ECF7"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4. Որոշման պատճառաբանական մասը բովանդակում է`</w:t>
      </w:r>
    </w:p>
    <w:p w14:paraId="7BD3B4D7"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w:t>
      </w:r>
    </w:p>
    <w:p w14:paraId="03CD98A4"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2) եզրահանգում` բողոքում առաջադրված յուրաքանչյուր պահանջի հիմնավորվածության վերաբերյալ, մասնավորապես պատասխանելով հետևյալ հարցերին.</w:t>
      </w:r>
    </w:p>
    <w:p w14:paraId="01657ADD"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ա. արդյո՞ք հիմնավոր է տվյալ պահանջը` բողոքում դրա վերաբերյալ նշված հիմնավորումների սահմաններում կամ անկախ դրանցից,</w:t>
      </w:r>
    </w:p>
    <w:p w14:paraId="2D271500"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բ. եթե վերաքննիչ բողոքի հիմքում դրված պահանջը հիմնավոր չէ, ապա ի՞նչ պատճառաբանմամբ` հղում կատարելով միջազգային պայմանագրի, օրենքի և այլ իրավական ակտի նորմերին, սահմանադրական դատարանի, վճռաբեկ դատարանի, Մարդու իրավունքների եվրոպական դատարանի այն որոշումներին, որոնց հիման վրա վերաքննիչ դատարանը համարում է, որ բողոքի հիմքում դրված պահանջը հիմնավոր չէ,</w:t>
      </w:r>
    </w:p>
    <w:p w14:paraId="4F5D7AFD" w14:textId="77777777" w:rsidR="00297C32" w:rsidRPr="00BF0333" w:rsidRDefault="005C79BF" w:rsidP="00481D7F">
      <w:pPr>
        <w:spacing w:line="276" w:lineRule="auto"/>
        <w:ind w:right="87"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lastRenderedPageBreak/>
        <w:t>գ. եթե վերաքննիչ բողոքի հիմքում դրված պահանջը հիմնավոր է, ապա ի՞նչ հիմնավորմամբ` հղում կատարելով միջազգային պայմանագրի, օրենքի կամ այլ իրավական ակտի այն նորմերին, սահմանադրական դատարանի, վճռաբեկ դատարանի, Մարդու իրավունքների եվրոպական դատարանի այն որոշումներին, որոնց հիման վրա վերաքննիչ դատարանը համարում է, որ բողոքի հիմքում դրված պահանջը հիմնավոր է,</w:t>
      </w:r>
    </w:p>
    <w:p w14:paraId="50442705" w14:textId="064C21AD" w:rsidR="00297C32" w:rsidRPr="00BF0333" w:rsidRDefault="005C79BF" w:rsidP="000D0D0A">
      <w:pPr>
        <w:spacing w:line="276" w:lineRule="auto"/>
        <w:ind w:right="87" w:firstLine="709"/>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դ. վերաքննիչ բողոքի հիմքում դրված պահանջի հիմնավորվածության դեպքում արդյո՞ք վերաքննիչ բողոքում նշված` դատարանի թույլ տված նյութական կամ դատավարական իրավունքի նորմերի խախտումը ազդել</w:t>
      </w:r>
      <w:r w:rsidR="0081634C" w:rsidRPr="000D0D0A">
        <w:rPr>
          <w:rFonts w:ascii="GHEA Grapalat" w:eastAsia="GHEA Grapalat" w:hAnsi="GHEA Grapalat" w:cs="GHEA Grapalat"/>
          <w:color w:val="000000"/>
          <w:highlight w:val="white"/>
        </w:rPr>
        <w:t xml:space="preserve"> </w:t>
      </w:r>
      <w:r w:rsidRPr="00BF0333">
        <w:rPr>
          <w:rFonts w:ascii="GHEA Grapalat" w:eastAsia="GHEA Grapalat" w:hAnsi="GHEA Grapalat" w:cs="GHEA Grapalat"/>
          <w:color w:val="000000"/>
          <w:highlight w:val="white"/>
        </w:rPr>
        <w:t>է կամ կարող էր ազդել գործի ելքի վրա` պատճառաբանելով համապատասխան եզրահանգումը</w:t>
      </w:r>
      <w:r w:rsidR="00A9710E" w:rsidRPr="000D0D0A">
        <w:rPr>
          <w:rFonts w:ascii="GHEA Grapalat" w:eastAsia="GHEA Grapalat" w:hAnsi="GHEA Grapalat" w:cs="GHEA Grapalat"/>
          <w:color w:val="000000"/>
          <w:highlight w:val="white"/>
        </w:rPr>
        <w:t>:</w:t>
      </w:r>
    </w:p>
    <w:p w14:paraId="0BF44DCA" w14:textId="3A0C012E" w:rsidR="00E93297" w:rsidRPr="0059610F" w:rsidRDefault="00E41586" w:rsidP="0059610F">
      <w:pPr>
        <w:spacing w:line="276" w:lineRule="auto"/>
        <w:ind w:right="87" w:firstLine="720"/>
        <w:jc w:val="both"/>
        <w:rPr>
          <w:rFonts w:ascii="GHEA Grapalat" w:eastAsia="GHEA Grapalat" w:hAnsi="GHEA Grapalat" w:cs="GHEA Grapalat"/>
          <w:i/>
          <w:color w:val="000000"/>
          <w:highlight w:val="white"/>
        </w:rPr>
      </w:pPr>
      <w:r w:rsidRPr="0059610F">
        <w:rPr>
          <w:rFonts w:ascii="GHEA Grapalat" w:eastAsia="GHEA Grapalat" w:hAnsi="GHEA Grapalat" w:cs="GHEA Grapalat"/>
          <w:color w:val="000000"/>
          <w:highlight w:val="white"/>
        </w:rPr>
        <w:t xml:space="preserve">ՀՀ վճռաբեկ դատարանը նախկինում կայացրած որոշմամբ արտահայտել է այն իրավական դիրքորոշումը, որ գործի փաստական հանգամանքներն ի պաշտոնե ("ex officio") պարզելու՝ վարչական դատարանին ուղղված օրենսդրական պահանջը նպատակաուղղված է վարչական արդարադատության առջև դրված առանձնահատուկ խնդիրների լուծմանը և հանրային իրավահարաբերություններից ծագող վեճերից բխող գործերի քննության ու լուծման միջոցով ֆիզիկական, իրավաբանական անձանց իրավունքների արդյունավետ պաշտպանության միջոցի կենսագործունեության ապահովմանը: Վարչադատական գործընթացում գործի փաստերն ի պաշտոնե պարզելու սկզբունքի իրավական ամրագրումը հետապնդում է դատավարությունում ֆիզիկական ու իրավաբանական անձանց նկատմամբ հանրային-իշխանական լիազորություններով օժտված սուբյեկտների ունեցած փաստացի առավելությունները վերացնելու նպատակ: Քննարկվող իրավական սկզբունքը հանրային իրավահարաբերություններից ծագող վեճերից բխող գործերի քննության ընթացքում վարչական դատարանին օժտում է ակտիվ դերակատարությամբ, ինչը հնարավորություն է տալիս արդյունավետորեն ապահովելու իշխանական լիազորություններով օժտված սուբյեկտների ընդունած իրավական ակտերի, գործողությունների ու անգործությունների դեմ ֆիզիկական և իրավաբանական անձանց հանրային սուբյեկտիվ իրավունքների դատական պաշտպանության իրացումը </w:t>
      </w:r>
      <w:r w:rsidRPr="0059610F">
        <w:rPr>
          <w:rFonts w:ascii="GHEA Grapalat" w:eastAsia="GHEA Grapalat" w:hAnsi="GHEA Grapalat" w:cs="GHEA Grapalat"/>
          <w:i/>
          <w:color w:val="000000"/>
          <w:highlight w:val="white"/>
        </w:rPr>
        <w:t>(տե՛ս, Ալեքսանդր Կարալովն ընդդեմ Երևանի քաղաքապետարանի թիվ ՎԴ/4315/05/14 վարչական գործով ՀՀ վճռաբեկ դատարանի 22.04.2016 թվականի որոշումը):</w:t>
      </w:r>
    </w:p>
    <w:p w14:paraId="5B28A8A9" w14:textId="57D342BD" w:rsidR="00E93297" w:rsidRPr="0059610F" w:rsidRDefault="00E93297" w:rsidP="0059610F">
      <w:pPr>
        <w:spacing w:line="276" w:lineRule="auto"/>
        <w:ind w:right="-3" w:firstLine="709"/>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ՀՀ վճռաբեկ դատարանը բազմիցս արձանագրել է, որ գործի փաստական հանգամանքներն ի պաշտոնե ("ex officio") պարզելու սկզբունքը դրսևորվում է նաև վերաքննության փուլում:</w:t>
      </w:r>
    </w:p>
    <w:p w14:paraId="0D033445" w14:textId="0A891113" w:rsidR="00297C32" w:rsidRPr="00BF0333" w:rsidRDefault="00BE6182" w:rsidP="00204568">
      <w:pPr>
        <w:spacing w:line="276" w:lineRule="auto"/>
        <w:ind w:right="87" w:firstLine="709"/>
        <w:jc w:val="both"/>
        <w:rPr>
          <w:rFonts w:ascii="GHEA Grapalat" w:eastAsia="GHEA Grapalat" w:hAnsi="GHEA Grapalat" w:cs="GHEA Grapalat"/>
          <w:color w:val="000000"/>
          <w:highlight w:val="white"/>
        </w:rPr>
      </w:pPr>
      <w:r w:rsidRPr="0059610F">
        <w:rPr>
          <w:rFonts w:ascii="GHEA Grapalat" w:eastAsia="GHEA Grapalat" w:hAnsi="GHEA Grapalat" w:cs="GHEA Grapalat"/>
          <w:color w:val="000000"/>
          <w:highlight w:val="white"/>
        </w:rPr>
        <w:t>ՀՀ վճռաբեկ դատարանը նախկինում կայացրած որոշումներից մեկում արձանագրել է, ո</w:t>
      </w:r>
      <w:r w:rsidR="00E93297" w:rsidRPr="0059610F">
        <w:rPr>
          <w:rFonts w:ascii="GHEA Grapalat" w:eastAsia="GHEA Grapalat" w:hAnsi="GHEA Grapalat" w:cs="GHEA Grapalat"/>
          <w:color w:val="000000"/>
          <w:highlight w:val="white"/>
        </w:rPr>
        <w:t xml:space="preserve">ր </w:t>
      </w:r>
      <w:r w:rsidR="005C79BF" w:rsidRPr="00BF0333">
        <w:rPr>
          <w:rFonts w:ascii="GHEA Grapalat" w:eastAsia="GHEA Grapalat" w:hAnsi="GHEA Grapalat" w:cs="GHEA Grapalat"/>
          <w:color w:val="000000"/>
          <w:highlight w:val="white"/>
        </w:rPr>
        <w:t>գործի վերաքննության փուլում գործի փաստական հանգամանքներն ի պաշտոնե պարզելու ("ex officio") սկզբունքի բովանդակությունը որոշակիորեն տարբերվում է գործի դատաքննության փուլում այդ սկզբունքի ունեցած բովանդակությունից: ՀՀ վճռաբեկ դատարանը գտել է, որ գործի վերաքննության փուլում գործի փաստական հանգամանքներն ի պաշտոնե պարզելու ("ex officio") սկզբունքի բովանդակությունը հանգում է հետևյալին. վերաքննիչ դատարանը պարտավոր է ձեռնարկել անհրաժեշտ միջոցներ վերաքննիչ բողոքի բոլոր հիմքերն ըստ էության քննության առարկա դարձնելու համար:</w:t>
      </w:r>
    </w:p>
    <w:p w14:paraId="4EF8E33A" w14:textId="48EC1BBE" w:rsidR="00297C32" w:rsidRPr="00BF0333" w:rsidRDefault="005C79BF" w:rsidP="00204568">
      <w:pPr>
        <w:spacing w:line="276" w:lineRule="auto"/>
        <w:ind w:right="87" w:firstLine="709"/>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 xml:space="preserve">ՀՀ վճռաբեկ դատարանի գնահատմամբ վերաքննիչ դատարանը, մի կողմից` չի կարող սեփական նախաձեռնությամբ դուրս գալ վարչական դատարանում գործի քննության շրջանակներից, այսինքն՝ առանց վերաքննիչ բողոքում համապատասխան հիմքի </w:t>
      </w:r>
      <w:r w:rsidRPr="00BF0333">
        <w:rPr>
          <w:rFonts w:ascii="GHEA Grapalat" w:eastAsia="GHEA Grapalat" w:hAnsi="GHEA Grapalat" w:cs="GHEA Grapalat"/>
          <w:color w:val="000000"/>
          <w:highlight w:val="white"/>
        </w:rPr>
        <w:lastRenderedPageBreak/>
        <w:t>առկայության կայացնել դատական ակտ այն իրավական և փաստական հիմքերով, որոնք առաջին ատյանի դատարանում քննության առարկա չեն դարձվել: Իսկ մյուս կողմից՝ վերաքննիչ բողոքում վարչական դատարանի կողմից քննության առարկա չդարձված հիմքի առկայության դեպքում վերաքննիչ դատարանը պարտավոր է ըստ էության քննության առարկա դարձնել նաև վերաքննիչ բողոքի այդ հիմքը՝ այս պարագայում չսահմանափակվելով վարչական դատարանում գործի քննության շրջանակներով:</w:t>
      </w:r>
    </w:p>
    <w:p w14:paraId="24F12DC7" w14:textId="6A3C2596" w:rsidR="00E93297" w:rsidRPr="00BF0333" w:rsidRDefault="00E93297" w:rsidP="00F77E0D">
      <w:pPr>
        <w:spacing w:line="276" w:lineRule="auto"/>
        <w:ind w:right="87" w:firstLine="709"/>
        <w:jc w:val="both"/>
        <w:rPr>
          <w:rFonts w:ascii="GHEA Grapalat" w:eastAsia="GHEA Grapalat" w:hAnsi="GHEA Grapalat" w:cs="GHEA Grapalat"/>
          <w:color w:val="000000"/>
          <w:highlight w:val="white"/>
        </w:rPr>
      </w:pPr>
      <w:r w:rsidRPr="00F77E0D">
        <w:rPr>
          <w:rFonts w:ascii="GHEA Grapalat" w:eastAsia="GHEA Grapalat" w:hAnsi="GHEA Grapalat" w:cs="GHEA Grapalat"/>
          <w:color w:val="000000"/>
          <w:highlight w:val="white"/>
        </w:rPr>
        <w:t xml:space="preserve">Փաստորեն, վարչական դատավարությունում գործի փաստական հանգամանքներն ի պաշտոնե պարզելու ("ex officio") սկզբունքի ուժով վերաքննիչ դատարանը պարտավոր է ձեռնարկել անհրաժեշտ միջոցներ վերաքննիչ բողոքի բոլոր հիմքերն ըստ էության քննության առարկա դարձնելու համար՝ անկախ այն հանգամանքից, թե վերաքննիչ բողոքում վկայակոչված այս կամ այն հիմքը վարչական դատարանում քննարկվել է, թե՝ ոչ: Իսկ այն դեպքում, երբ վերաքննիչ բողոքում վկայակոչված չէ այնպիսի հիմք, որի վերաբերյալ վարչական դատարանում քննություն չի իրականացվել, ապա վերաքննիչ դատարանը չի կարող դուրս գալ վարչական դատարանում գործի քննության շրջանակներից և կայացնել դատական ակտ վերաքննիչ բողոքում չվկայակոչված և վարչական դատարանում քննության առարկա չդարձված հիմքով </w:t>
      </w:r>
      <w:r w:rsidRPr="00F77E0D">
        <w:rPr>
          <w:rFonts w:ascii="GHEA Grapalat" w:eastAsia="GHEA Grapalat" w:hAnsi="GHEA Grapalat" w:cs="GHEA Grapalat"/>
          <w:i/>
          <w:color w:val="000000"/>
          <w:highlight w:val="white"/>
        </w:rPr>
        <w:t>(տե'ս</w:t>
      </w:r>
      <w:r w:rsidR="00997E99">
        <w:rPr>
          <w:rFonts w:ascii="GHEA Grapalat" w:eastAsia="GHEA Grapalat" w:hAnsi="GHEA Grapalat" w:cs="GHEA Grapalat"/>
          <w:i/>
          <w:color w:val="000000"/>
          <w:highlight w:val="white"/>
        </w:rPr>
        <w:t>,</w:t>
      </w:r>
      <w:r w:rsidRPr="00F77E0D">
        <w:rPr>
          <w:rFonts w:ascii="GHEA Grapalat" w:eastAsia="GHEA Grapalat" w:hAnsi="GHEA Grapalat" w:cs="GHEA Grapalat"/>
          <w:i/>
          <w:color w:val="000000"/>
          <w:highlight w:val="white"/>
        </w:rPr>
        <w:t xml:space="preserve"> Ա/Ձ Գևորգ Դավթյանն ընդդեմ ՀՀ ԿԱ պետական եկամուտների կոմիտեի Մաշտոցի հարկային տեսչության թիվ ՎԴ/2976/05/15 վարչական գործով ՀՀ վճռաբեկ դատարանի 30.11.2018 թվականի որոշումը):</w:t>
      </w:r>
    </w:p>
    <w:p w14:paraId="44910185" w14:textId="5CAA8CC8" w:rsidR="00297C32" w:rsidRPr="00BF0333" w:rsidRDefault="005C79BF" w:rsidP="008A46F7">
      <w:pPr>
        <w:spacing w:line="276" w:lineRule="auto"/>
        <w:ind w:right="51" w:firstLine="720"/>
        <w:jc w:val="both"/>
        <w:rPr>
          <w:rFonts w:ascii="GHEA Grapalat" w:eastAsia="GHEA Grapalat" w:hAnsi="GHEA Grapalat" w:cs="GHEA Grapalat"/>
          <w:i/>
        </w:rPr>
      </w:pPr>
      <w:r w:rsidRPr="00BF0333">
        <w:rPr>
          <w:rFonts w:ascii="GHEA Grapalat" w:eastAsia="GHEA Grapalat" w:hAnsi="GHEA Grapalat" w:cs="GHEA Grapalat"/>
          <w:color w:val="000000"/>
          <w:highlight w:val="white"/>
        </w:rPr>
        <w:t>ՀՀ վարչական դատավարության օրենսգրքի 134-րդ և 144-րդ հոդվածների համակարգային վերլուծության արդյունքում ՀՀ վճռաբեկ դատարանն արձանագրել է, որ Վերաքննիչ դատարանը պարտավոր է քննության առարկա դարձնել վերաքննիչ բողոքում նշված բոլոր հիմքերը` ի պաշտոնե իրականացնել բողոքի քննություն, իր դիրքորոշումն ու եզրահանգումներն արտահայտել բողոքում ներկայացված յուրաքանչյուր հիմքի վերաբերյալ: Հակառակ դեպքում ՀՀ վարչական դատավարության օրենսգրքի 144-րդ հոդվածի վերը նշված դրույթը կկրի հռչակագրային բնույթ, եթե վերաքննիչ դատարանը սահմանափակվի զուտ այդ դրույթին համահունչ վերաքննիչ բողոքի հիմքերը դատական ակտում շարադրելով և չանդրադառնա այդ հիմքերի հիմնավորվածության հարցին: Հետևաբար բողոքում բարձրացված հիմքերը պարտադիր քննության առարկա պետք է դառնան վերադաս դատական ատյանում, և դատարանի կայացրած որոշումը պետք է պարունակի այդ հիմքերի վերաբերյալ եզրահանգումներ:</w:t>
      </w:r>
      <w:r w:rsidR="00243158" w:rsidRPr="00BF0333">
        <w:rPr>
          <w:rFonts w:ascii="GHEA Grapalat" w:eastAsia="GHEA Grapalat" w:hAnsi="GHEA Grapalat" w:cs="GHEA Grapalat"/>
          <w:color w:val="000000"/>
          <w:highlight w:val="white"/>
        </w:rPr>
        <w:t xml:space="preserve"> </w:t>
      </w:r>
      <w:r w:rsidRPr="00BF0333">
        <w:rPr>
          <w:rFonts w:ascii="GHEA Grapalat" w:eastAsia="GHEA Grapalat" w:hAnsi="GHEA Grapalat" w:cs="GHEA Grapalat"/>
          <w:color w:val="000000"/>
          <w:highlight w:val="white"/>
        </w:rPr>
        <w:t>Այդուհանդերձ, հիշատակված դրույթների նման մեկնաբանումը չի նշանակում բողոքի յուրաքանչյուր հիմքում ներառված ցանկացած փաստարկի գնահատում և վերլուծում:</w:t>
      </w:r>
      <w:r w:rsidR="00243158" w:rsidRPr="00BF0333">
        <w:rPr>
          <w:rFonts w:ascii="GHEA Grapalat" w:eastAsia="GHEA Grapalat" w:hAnsi="GHEA Grapalat" w:cs="GHEA Grapalat"/>
          <w:color w:val="000000"/>
          <w:highlight w:val="white"/>
        </w:rPr>
        <w:t xml:space="preserve"> </w:t>
      </w:r>
      <w:r w:rsidRPr="00BF0333">
        <w:rPr>
          <w:rFonts w:ascii="GHEA Grapalat" w:eastAsia="GHEA Grapalat" w:hAnsi="GHEA Grapalat" w:cs="GHEA Grapalat"/>
          <w:color w:val="000000"/>
          <w:highlight w:val="white"/>
        </w:rPr>
        <w:t>Բողոքը քննող դատարանը բողոքի հիմքերում ներառված փաստարկներին պետք է անդրադառնա այն հաշվով, որ նախ դրանք լինեն վերաբերելի բողոքի հիմքերին, և այդ փաստարկներն ունենան ազդեցություն բողոքի հիմքը</w:t>
      </w:r>
      <w:r w:rsidR="008A46F7" w:rsidRPr="00BF0333">
        <w:rPr>
          <w:rFonts w:ascii="GHEA Grapalat" w:eastAsia="GHEA Grapalat" w:hAnsi="GHEA Grapalat" w:cs="GHEA Grapalat"/>
          <w:color w:val="000000"/>
          <w:highlight w:val="white"/>
        </w:rPr>
        <w:t xml:space="preserve"> կամ հիմքերը հիմնավորված համարելու տեսանկյունից </w:t>
      </w:r>
      <w:r w:rsidR="008A46F7" w:rsidRPr="000D0D0A">
        <w:rPr>
          <w:rFonts w:ascii="GHEA Grapalat" w:eastAsia="GHEA Grapalat" w:hAnsi="GHEA Grapalat" w:cs="GHEA Grapalat"/>
          <w:i/>
          <w:color w:val="000000"/>
          <w:highlight w:val="white"/>
        </w:rPr>
        <w:t>(</w:t>
      </w:r>
      <w:r w:rsidR="008A46F7" w:rsidRPr="00BF0333">
        <w:rPr>
          <w:rFonts w:ascii="GHEA Grapalat" w:eastAsia="GHEA Grapalat" w:hAnsi="GHEA Grapalat" w:cs="GHEA Grapalat"/>
          <w:i/>
        </w:rPr>
        <w:t>տե՛ս</w:t>
      </w:r>
      <w:r w:rsidR="00016B76">
        <w:rPr>
          <w:rFonts w:ascii="GHEA Grapalat" w:eastAsia="GHEA Grapalat" w:hAnsi="GHEA Grapalat" w:cs="GHEA Grapalat"/>
          <w:i/>
        </w:rPr>
        <w:t>,</w:t>
      </w:r>
      <w:r w:rsidR="008A46F7" w:rsidRPr="00BF0333">
        <w:rPr>
          <w:rFonts w:ascii="GHEA Grapalat" w:eastAsia="GHEA Grapalat" w:hAnsi="GHEA Grapalat" w:cs="GHEA Grapalat"/>
          <w:i/>
        </w:rPr>
        <w:t xml:space="preserve"> «Իրավունքի Եվրոպա միավորում» իրավապաշտպան հասարակական կազմակերպությունն ընդդեմ ՀՀ քննչական կոմիտեի թիվ ՎԴ/4169/05/15</w:t>
      </w:r>
      <w:r w:rsidR="008A46F7" w:rsidRPr="000D0D0A">
        <w:rPr>
          <w:rFonts w:ascii="Courier New" w:eastAsia="Calibri" w:hAnsi="Courier New" w:cs="Courier New"/>
          <w:i/>
        </w:rPr>
        <w:t> </w:t>
      </w:r>
      <w:r w:rsidR="008A46F7" w:rsidRPr="000D0D0A">
        <w:rPr>
          <w:rFonts w:ascii="GHEA Grapalat" w:eastAsia="Calibri" w:hAnsi="GHEA Grapalat" w:cs="Calibri"/>
          <w:i/>
        </w:rPr>
        <w:t xml:space="preserve">վարչական գործով </w:t>
      </w:r>
      <w:r w:rsidR="008A46F7" w:rsidRPr="00BF0333">
        <w:rPr>
          <w:rFonts w:ascii="GHEA Grapalat" w:eastAsia="GHEA Grapalat" w:hAnsi="GHEA Grapalat" w:cs="GHEA Grapalat"/>
          <w:i/>
        </w:rPr>
        <w:t>ՀՀ</w:t>
      </w:r>
      <w:r w:rsidR="008A46F7" w:rsidRPr="000D0D0A">
        <w:rPr>
          <w:rFonts w:ascii="Courier New" w:eastAsia="Calibri" w:hAnsi="Courier New" w:cs="Courier New"/>
          <w:i/>
        </w:rPr>
        <w:t> </w:t>
      </w:r>
      <w:r w:rsidR="008A46F7" w:rsidRPr="00BF0333">
        <w:rPr>
          <w:rFonts w:ascii="GHEA Grapalat" w:eastAsia="GHEA Grapalat" w:hAnsi="GHEA Grapalat" w:cs="GHEA Grapalat"/>
          <w:i/>
        </w:rPr>
        <w:t>վճռաբեկ</w:t>
      </w:r>
      <w:r w:rsidR="008A46F7" w:rsidRPr="000D0D0A">
        <w:rPr>
          <w:rFonts w:ascii="Courier New" w:eastAsia="Calibri" w:hAnsi="Courier New" w:cs="Courier New"/>
          <w:i/>
        </w:rPr>
        <w:t> </w:t>
      </w:r>
      <w:r w:rsidR="008A46F7" w:rsidRPr="00BF0333">
        <w:rPr>
          <w:rFonts w:ascii="GHEA Grapalat" w:eastAsia="GHEA Grapalat" w:hAnsi="GHEA Grapalat" w:cs="GHEA Grapalat"/>
          <w:i/>
        </w:rPr>
        <w:t>դատարանի 25.12.20</w:t>
      </w:r>
      <w:r w:rsidR="008A46F7" w:rsidRPr="000D0D0A">
        <w:rPr>
          <w:rFonts w:ascii="GHEA Grapalat" w:eastAsia="GHEA Grapalat" w:hAnsi="GHEA Grapalat" w:cs="GHEA Grapalat"/>
          <w:i/>
        </w:rPr>
        <w:t xml:space="preserve">19 թվականի </w:t>
      </w:r>
      <w:r w:rsidR="008A46F7" w:rsidRPr="00BF0333">
        <w:rPr>
          <w:rFonts w:ascii="GHEA Grapalat" w:eastAsia="GHEA Grapalat" w:hAnsi="GHEA Grapalat" w:cs="GHEA Grapalat"/>
          <w:i/>
        </w:rPr>
        <w:t>որոշումը</w:t>
      </w:r>
      <w:r w:rsidRPr="00BF0333">
        <w:rPr>
          <w:rFonts w:ascii="GHEA Grapalat" w:eastAsia="GHEA Grapalat" w:hAnsi="GHEA Grapalat" w:cs="GHEA Grapalat"/>
          <w:i/>
        </w:rPr>
        <w:t>):</w:t>
      </w:r>
    </w:p>
    <w:p w14:paraId="146CF844" w14:textId="27A089DD" w:rsidR="00636F79" w:rsidRPr="00C97EB5" w:rsidRDefault="005C79BF" w:rsidP="00481D7F">
      <w:pPr>
        <w:spacing w:line="276" w:lineRule="auto"/>
        <w:ind w:right="-3" w:firstLine="720"/>
        <w:jc w:val="both"/>
        <w:rPr>
          <w:rFonts w:ascii="GHEA Grapalat" w:eastAsia="GHEA Grapalat" w:hAnsi="GHEA Grapalat" w:cs="GHEA Grapalat"/>
          <w:bCs/>
          <w:color w:val="000000"/>
          <w:highlight w:val="white"/>
        </w:rPr>
      </w:pPr>
      <w:bookmarkStart w:id="10" w:name="_26in1rg" w:colFirst="0" w:colLast="0"/>
      <w:bookmarkStart w:id="11" w:name="_lnxbz9" w:colFirst="0" w:colLast="0"/>
      <w:bookmarkEnd w:id="10"/>
      <w:bookmarkEnd w:id="11"/>
      <w:r w:rsidRPr="00C97EB5">
        <w:rPr>
          <w:rFonts w:ascii="GHEA Grapalat" w:eastAsia="GHEA Grapalat" w:hAnsi="GHEA Grapalat" w:cs="GHEA Grapalat"/>
          <w:bCs/>
          <w:highlight w:val="white"/>
        </w:rPr>
        <w:t>ՀՀ վարչական դատավարության օրենսգրքի 144-րդ և 146-րդ հոդվածների համակարգային վերլուծության արդյունքում</w:t>
      </w:r>
      <w:r w:rsidR="007A73B8" w:rsidRPr="00BF0333">
        <w:rPr>
          <w:rFonts w:ascii="GHEA Grapalat" w:eastAsia="GHEA Grapalat" w:hAnsi="GHEA Grapalat" w:cs="GHEA Grapalat"/>
          <w:bCs/>
          <w:highlight w:val="white"/>
        </w:rPr>
        <w:t>, վկայակոչված դիրքորոշումների հիմա</w:t>
      </w:r>
      <w:r w:rsidR="00AB308B" w:rsidRPr="00BF0333">
        <w:rPr>
          <w:rFonts w:ascii="GHEA Grapalat" w:eastAsia="GHEA Grapalat" w:hAnsi="GHEA Grapalat" w:cs="GHEA Grapalat"/>
          <w:bCs/>
          <w:highlight w:val="white"/>
        </w:rPr>
        <w:t>ն</w:t>
      </w:r>
      <w:r w:rsidR="007A73B8" w:rsidRPr="00BF0333">
        <w:rPr>
          <w:rFonts w:ascii="GHEA Grapalat" w:eastAsia="GHEA Grapalat" w:hAnsi="GHEA Grapalat" w:cs="GHEA Grapalat"/>
          <w:bCs/>
          <w:highlight w:val="white"/>
        </w:rPr>
        <w:t xml:space="preserve"> վրա՝</w:t>
      </w:r>
      <w:r w:rsidRPr="000D0D0A">
        <w:rPr>
          <w:rFonts w:ascii="GHEA Grapalat" w:eastAsia="GHEA Grapalat" w:hAnsi="GHEA Grapalat" w:cs="GHEA Grapalat"/>
          <w:bCs/>
          <w:highlight w:val="white"/>
        </w:rPr>
        <w:t xml:space="preserve"> </w:t>
      </w:r>
      <w:r w:rsidR="007A73B8" w:rsidRPr="00BF0333">
        <w:rPr>
          <w:rFonts w:ascii="GHEA Grapalat" w:eastAsia="GHEA Grapalat" w:hAnsi="GHEA Grapalat" w:cs="GHEA Grapalat"/>
          <w:bCs/>
          <w:highlight w:val="white"/>
        </w:rPr>
        <w:t>Վ</w:t>
      </w:r>
      <w:r w:rsidRPr="00C97EB5">
        <w:rPr>
          <w:rFonts w:ascii="GHEA Grapalat" w:eastAsia="GHEA Grapalat" w:hAnsi="GHEA Grapalat" w:cs="GHEA Grapalat"/>
          <w:bCs/>
          <w:highlight w:val="white"/>
        </w:rPr>
        <w:t xml:space="preserve">ճռաբեկ դատարանը փաստում է, որ </w:t>
      </w:r>
      <w:r w:rsidRPr="00C97EB5">
        <w:rPr>
          <w:rFonts w:ascii="GHEA Grapalat" w:eastAsia="GHEA Grapalat" w:hAnsi="GHEA Grapalat" w:cs="GHEA Grapalat"/>
          <w:bCs/>
          <w:color w:val="000000"/>
          <w:highlight w:val="white"/>
        </w:rPr>
        <w:t xml:space="preserve">Վերաքննիչ դատարանը դատական ակտը վերանայում է վերաքննիչ բողոքում ներկայացված պահանջի սահմաններում և որոշման </w:t>
      </w:r>
      <w:r w:rsidRPr="00C97EB5">
        <w:rPr>
          <w:rFonts w:ascii="GHEA Grapalat" w:eastAsia="GHEA Grapalat" w:hAnsi="GHEA Grapalat" w:cs="GHEA Grapalat"/>
          <w:bCs/>
          <w:color w:val="000000"/>
          <w:highlight w:val="white"/>
        </w:rPr>
        <w:lastRenderedPageBreak/>
        <w:t xml:space="preserve">պատճառաբանական մասում պետք է </w:t>
      </w:r>
      <w:r w:rsidR="00D81550" w:rsidRPr="00C97EB5">
        <w:rPr>
          <w:rFonts w:ascii="GHEA Grapalat" w:eastAsia="GHEA Grapalat" w:hAnsi="GHEA Grapalat" w:cs="GHEA Grapalat"/>
          <w:bCs/>
          <w:color w:val="000000"/>
        </w:rPr>
        <w:t>կատարի</w:t>
      </w:r>
      <w:r w:rsidR="00D81550" w:rsidRPr="00C97EB5">
        <w:rPr>
          <w:rFonts w:ascii="GHEA Grapalat" w:eastAsia="GHEA Grapalat" w:hAnsi="GHEA Grapalat" w:cs="GHEA Grapalat"/>
          <w:bCs/>
          <w:color w:val="000000"/>
          <w:highlight w:val="white"/>
        </w:rPr>
        <w:t xml:space="preserve"> </w:t>
      </w:r>
      <w:r w:rsidRPr="00C97EB5">
        <w:rPr>
          <w:rFonts w:ascii="GHEA Grapalat" w:eastAsia="GHEA Grapalat" w:hAnsi="GHEA Grapalat" w:cs="GHEA Grapalat"/>
          <w:bCs/>
          <w:color w:val="000000"/>
          <w:highlight w:val="white"/>
        </w:rPr>
        <w:t>եզրահանգում</w:t>
      </w:r>
      <w:r w:rsidR="007A73B8" w:rsidRPr="00BF0333">
        <w:rPr>
          <w:rFonts w:ascii="GHEA Grapalat" w:eastAsia="GHEA Grapalat" w:hAnsi="GHEA Grapalat" w:cs="GHEA Grapalat"/>
          <w:bCs/>
          <w:color w:val="000000"/>
          <w:highlight w:val="white"/>
        </w:rPr>
        <w:t>՝</w:t>
      </w:r>
      <w:r w:rsidRPr="00C97EB5">
        <w:rPr>
          <w:rFonts w:ascii="GHEA Grapalat" w:eastAsia="GHEA Grapalat" w:hAnsi="GHEA Grapalat" w:cs="GHEA Grapalat"/>
          <w:bCs/>
          <w:color w:val="000000"/>
          <w:highlight w:val="white"/>
        </w:rPr>
        <w:t xml:space="preserve"> բողոքում առաջադրված յուրաքանչյուր պահանջի վերաբերյալ՝ գնահատելով դրա հիմնավորվածությունը բողոքում դրա վերաբերյալ նշված հիմ</w:t>
      </w:r>
      <w:r w:rsidR="007A73B8" w:rsidRPr="00BF0333">
        <w:rPr>
          <w:rFonts w:ascii="GHEA Grapalat" w:eastAsia="GHEA Grapalat" w:hAnsi="GHEA Grapalat" w:cs="GHEA Grapalat"/>
          <w:bCs/>
          <w:color w:val="000000"/>
          <w:highlight w:val="white"/>
        </w:rPr>
        <w:t>քեր</w:t>
      </w:r>
      <w:r w:rsidRPr="00C97EB5">
        <w:rPr>
          <w:rFonts w:ascii="GHEA Grapalat" w:eastAsia="GHEA Grapalat" w:hAnsi="GHEA Grapalat" w:cs="GHEA Grapalat"/>
          <w:bCs/>
          <w:color w:val="000000"/>
          <w:highlight w:val="white"/>
        </w:rPr>
        <w:t xml:space="preserve">ի սահմաններում։ Վերաքննիչ դատարանի՝ վերաքննիչ բողոքում նշված բոլոր հիմքերին և հիմնավորումներին անդրադառնալու պարտականությունը բխում է հենց վերաքննիչ բողոքում </w:t>
      </w:r>
      <w:bookmarkStart w:id="12" w:name="_Hlk150354614"/>
      <w:r w:rsidR="008B0B78">
        <w:rPr>
          <w:rFonts w:ascii="GHEA Grapalat" w:eastAsia="GHEA Grapalat" w:hAnsi="GHEA Grapalat" w:cs="GHEA Grapalat"/>
          <w:bCs/>
          <w:color w:val="000000"/>
          <w:highlight w:val="white"/>
        </w:rPr>
        <w:t>ներկայաց</w:t>
      </w:r>
      <w:r w:rsidRPr="00C97EB5">
        <w:rPr>
          <w:rFonts w:ascii="GHEA Grapalat" w:eastAsia="GHEA Grapalat" w:hAnsi="GHEA Grapalat" w:cs="GHEA Grapalat"/>
          <w:bCs/>
          <w:color w:val="000000"/>
          <w:highlight w:val="white"/>
        </w:rPr>
        <w:t>ված</w:t>
      </w:r>
      <w:bookmarkEnd w:id="12"/>
      <w:r w:rsidRPr="00C97EB5">
        <w:rPr>
          <w:rFonts w:ascii="GHEA Grapalat" w:eastAsia="GHEA Grapalat" w:hAnsi="GHEA Grapalat" w:cs="GHEA Grapalat"/>
          <w:bCs/>
          <w:color w:val="000000"/>
          <w:highlight w:val="white"/>
        </w:rPr>
        <w:t xml:space="preserve"> յուրաքանչյուր պահանջի հիմնավորվածությունը գնահատելու</w:t>
      </w:r>
      <w:r w:rsidR="00002F49" w:rsidRPr="00C97EB5">
        <w:rPr>
          <w:rFonts w:ascii="GHEA Grapalat" w:eastAsia="GHEA Grapalat" w:hAnsi="GHEA Grapalat" w:cs="GHEA Grapalat"/>
          <w:bCs/>
          <w:color w:val="000000"/>
          <w:highlight w:val="white"/>
        </w:rPr>
        <w:t xml:space="preserve"> </w:t>
      </w:r>
      <w:r w:rsidRPr="00C97EB5">
        <w:rPr>
          <w:rFonts w:ascii="GHEA Grapalat" w:eastAsia="GHEA Grapalat" w:hAnsi="GHEA Grapalat" w:cs="GHEA Grapalat"/>
          <w:bCs/>
          <w:color w:val="000000"/>
          <w:highlight w:val="white"/>
        </w:rPr>
        <w:t xml:space="preserve">Վերաքննիչ դատարանի պարտականությունից։ Գնահատել բողոքում </w:t>
      </w:r>
      <w:r w:rsidR="00420FDD">
        <w:rPr>
          <w:rFonts w:ascii="GHEA Grapalat" w:eastAsia="GHEA Grapalat" w:hAnsi="GHEA Grapalat" w:cs="GHEA Grapalat"/>
          <w:bCs/>
          <w:color w:val="000000"/>
          <w:highlight w:val="white"/>
        </w:rPr>
        <w:t>ներկայաց</w:t>
      </w:r>
      <w:r w:rsidR="00420FDD" w:rsidRPr="00C97EB5">
        <w:rPr>
          <w:rFonts w:ascii="GHEA Grapalat" w:eastAsia="GHEA Grapalat" w:hAnsi="GHEA Grapalat" w:cs="GHEA Grapalat"/>
          <w:bCs/>
          <w:color w:val="000000"/>
          <w:highlight w:val="white"/>
        </w:rPr>
        <w:t xml:space="preserve">ված </w:t>
      </w:r>
      <w:r w:rsidRPr="00C97EB5">
        <w:rPr>
          <w:rFonts w:ascii="GHEA Grapalat" w:eastAsia="GHEA Grapalat" w:hAnsi="GHEA Grapalat" w:cs="GHEA Grapalat"/>
          <w:bCs/>
          <w:color w:val="000000"/>
          <w:highlight w:val="white"/>
        </w:rPr>
        <w:t>յուրաքանչյուր պահանջի հիմնավորվածությունը բողոքում դրա վերաբերյալ նշված հիմնավորումների սահմաններում նշանակում է անդրադառնալ վերաքննիչ բողոք</w:t>
      </w:r>
      <w:r w:rsidR="00243158" w:rsidRPr="00C97EB5">
        <w:rPr>
          <w:rFonts w:ascii="GHEA Grapalat" w:eastAsia="GHEA Grapalat" w:hAnsi="GHEA Grapalat" w:cs="GHEA Grapalat"/>
          <w:bCs/>
          <w:color w:val="000000"/>
          <w:highlight w:val="white"/>
        </w:rPr>
        <w:t xml:space="preserve">ի </w:t>
      </w:r>
      <w:r w:rsidRPr="00C97EB5">
        <w:rPr>
          <w:rFonts w:ascii="GHEA Grapalat" w:eastAsia="GHEA Grapalat" w:hAnsi="GHEA Grapalat" w:cs="GHEA Grapalat"/>
          <w:bCs/>
          <w:color w:val="000000"/>
          <w:highlight w:val="white"/>
        </w:rPr>
        <w:t xml:space="preserve">բոլոր հիմքերին և հիմնավորումներին, հակառակ պարագայում </w:t>
      </w:r>
      <w:r w:rsidR="00420FDD">
        <w:rPr>
          <w:rFonts w:ascii="GHEA Grapalat" w:eastAsia="GHEA Grapalat" w:hAnsi="GHEA Grapalat" w:cs="GHEA Grapalat"/>
          <w:bCs/>
          <w:color w:val="000000"/>
          <w:highlight w:val="white"/>
        </w:rPr>
        <w:t>Վ</w:t>
      </w:r>
      <w:r w:rsidRPr="00C97EB5">
        <w:rPr>
          <w:rFonts w:ascii="GHEA Grapalat" w:eastAsia="GHEA Grapalat" w:hAnsi="GHEA Grapalat" w:cs="GHEA Grapalat"/>
          <w:bCs/>
          <w:color w:val="000000"/>
          <w:highlight w:val="white"/>
        </w:rPr>
        <w:t>երաքննիչ դատարանի եզրահանգումը</w:t>
      </w:r>
      <w:r w:rsidR="007A73B8" w:rsidRPr="00BF0333">
        <w:rPr>
          <w:rFonts w:ascii="GHEA Grapalat" w:eastAsia="GHEA Grapalat" w:hAnsi="GHEA Grapalat" w:cs="GHEA Grapalat"/>
          <w:bCs/>
          <w:color w:val="000000"/>
          <w:highlight w:val="white"/>
        </w:rPr>
        <w:t>՝</w:t>
      </w:r>
      <w:r w:rsidRPr="00C97EB5">
        <w:rPr>
          <w:rFonts w:ascii="GHEA Grapalat" w:eastAsia="GHEA Grapalat" w:hAnsi="GHEA Grapalat" w:cs="GHEA Grapalat"/>
          <w:bCs/>
          <w:color w:val="000000"/>
          <w:highlight w:val="white"/>
        </w:rPr>
        <w:t xml:space="preserve"> բողոքում </w:t>
      </w:r>
      <w:r w:rsidR="00420FDD" w:rsidRPr="00420FDD">
        <w:rPr>
          <w:rFonts w:ascii="GHEA Grapalat" w:eastAsia="GHEA Grapalat" w:hAnsi="GHEA Grapalat" w:cs="GHEA Grapalat"/>
          <w:bCs/>
          <w:color w:val="000000"/>
        </w:rPr>
        <w:t>ներկայացված</w:t>
      </w:r>
      <w:r w:rsidR="00420FDD" w:rsidRPr="00420FDD">
        <w:rPr>
          <w:rFonts w:ascii="GHEA Grapalat" w:eastAsia="GHEA Grapalat" w:hAnsi="GHEA Grapalat" w:cs="GHEA Grapalat"/>
          <w:bCs/>
          <w:color w:val="000000"/>
          <w:highlight w:val="white"/>
        </w:rPr>
        <w:t xml:space="preserve"> </w:t>
      </w:r>
      <w:r w:rsidRPr="00C97EB5">
        <w:rPr>
          <w:rFonts w:ascii="GHEA Grapalat" w:eastAsia="GHEA Grapalat" w:hAnsi="GHEA Grapalat" w:cs="GHEA Grapalat"/>
          <w:bCs/>
          <w:color w:val="000000"/>
          <w:highlight w:val="white"/>
        </w:rPr>
        <w:t>պահանջ</w:t>
      </w:r>
      <w:r w:rsidR="00CF572B" w:rsidRPr="00C97EB5">
        <w:rPr>
          <w:rFonts w:ascii="GHEA Grapalat" w:eastAsia="GHEA Grapalat" w:hAnsi="GHEA Grapalat" w:cs="GHEA Grapalat"/>
          <w:bCs/>
          <w:color w:val="000000"/>
          <w:highlight w:val="white"/>
        </w:rPr>
        <w:t>ներ</w:t>
      </w:r>
      <w:r w:rsidRPr="00C97EB5">
        <w:rPr>
          <w:rFonts w:ascii="GHEA Grapalat" w:eastAsia="GHEA Grapalat" w:hAnsi="GHEA Grapalat" w:cs="GHEA Grapalat"/>
          <w:bCs/>
          <w:color w:val="000000"/>
          <w:highlight w:val="white"/>
        </w:rPr>
        <w:t>ի հիմնավորվածության վերաբերյալ</w:t>
      </w:r>
      <w:r w:rsidR="00B75747" w:rsidRPr="00C97EB5">
        <w:rPr>
          <w:rFonts w:ascii="GHEA Grapalat" w:eastAsia="GHEA Grapalat" w:hAnsi="GHEA Grapalat" w:cs="GHEA Grapalat"/>
          <w:bCs/>
          <w:color w:val="000000"/>
          <w:highlight w:val="white"/>
        </w:rPr>
        <w:t>,</w:t>
      </w:r>
      <w:r w:rsidRPr="00C97EB5">
        <w:rPr>
          <w:rFonts w:ascii="GHEA Grapalat" w:eastAsia="GHEA Grapalat" w:hAnsi="GHEA Grapalat" w:cs="GHEA Grapalat"/>
          <w:bCs/>
          <w:color w:val="000000"/>
          <w:highlight w:val="white"/>
        </w:rPr>
        <w:t xml:space="preserve"> կլինի թերի և ոչ ամբողջական։ </w:t>
      </w:r>
    </w:p>
    <w:p w14:paraId="74AC0743" w14:textId="2337365A" w:rsidR="00297C32" w:rsidRPr="007C6E65" w:rsidRDefault="005C79BF" w:rsidP="00B75747">
      <w:pPr>
        <w:pBdr>
          <w:top w:val="nil"/>
          <w:left w:val="nil"/>
          <w:bottom w:val="nil"/>
          <w:right w:val="nil"/>
          <w:between w:val="nil"/>
        </w:pBdr>
        <w:tabs>
          <w:tab w:val="left" w:pos="990"/>
        </w:tabs>
        <w:spacing w:after="160" w:line="276" w:lineRule="auto"/>
        <w:ind w:right="-3" w:firstLine="720"/>
        <w:jc w:val="both"/>
        <w:rPr>
          <w:rFonts w:ascii="GHEA Grapalat" w:eastAsia="GHEA Grapalat" w:hAnsi="GHEA Grapalat" w:cs="GHEA Grapalat"/>
          <w:b/>
          <w:i/>
          <w:color w:val="000000"/>
          <w:highlight w:val="white"/>
        </w:rPr>
      </w:pPr>
      <w:r w:rsidRPr="00C97EB5">
        <w:rPr>
          <w:rFonts w:ascii="GHEA Grapalat" w:eastAsia="GHEA Grapalat" w:hAnsi="GHEA Grapalat" w:cs="GHEA Grapalat"/>
          <w:bCs/>
          <w:color w:val="000000"/>
          <w:highlight w:val="white"/>
        </w:rPr>
        <w:t>Այ</w:t>
      </w:r>
      <w:r w:rsidR="007A73B8" w:rsidRPr="00BF0333">
        <w:rPr>
          <w:rFonts w:ascii="GHEA Grapalat" w:eastAsia="GHEA Grapalat" w:hAnsi="GHEA Grapalat" w:cs="GHEA Grapalat"/>
          <w:bCs/>
          <w:color w:val="000000"/>
          <w:highlight w:val="white"/>
        </w:rPr>
        <w:t>ս</w:t>
      </w:r>
      <w:r w:rsidRPr="007C6E65">
        <w:rPr>
          <w:rFonts w:ascii="GHEA Grapalat" w:eastAsia="GHEA Grapalat" w:hAnsi="GHEA Grapalat" w:cs="GHEA Grapalat"/>
          <w:bCs/>
          <w:color w:val="000000"/>
          <w:highlight w:val="white"/>
        </w:rPr>
        <w:t xml:space="preserve">պիսով, Վճռաբեկ </w:t>
      </w:r>
      <w:r w:rsidR="007A73B8" w:rsidRPr="007C6E65">
        <w:rPr>
          <w:rFonts w:ascii="GHEA Grapalat" w:eastAsia="GHEA Grapalat" w:hAnsi="GHEA Grapalat" w:cs="GHEA Grapalat"/>
          <w:bCs/>
          <w:color w:val="000000"/>
          <w:highlight w:val="white"/>
        </w:rPr>
        <w:t>դատարան</w:t>
      </w:r>
      <w:r w:rsidR="007A73B8" w:rsidRPr="00BF0333">
        <w:rPr>
          <w:rFonts w:ascii="GHEA Grapalat" w:eastAsia="GHEA Grapalat" w:hAnsi="GHEA Grapalat" w:cs="GHEA Grapalat"/>
          <w:bCs/>
          <w:color w:val="000000"/>
          <w:highlight w:val="white"/>
        </w:rPr>
        <w:t>ն</w:t>
      </w:r>
      <w:r w:rsidR="007A73B8" w:rsidRPr="007C6E65">
        <w:rPr>
          <w:rFonts w:ascii="GHEA Grapalat" w:eastAsia="GHEA Grapalat" w:hAnsi="GHEA Grapalat" w:cs="GHEA Grapalat"/>
          <w:bCs/>
          <w:color w:val="000000"/>
          <w:highlight w:val="white"/>
        </w:rPr>
        <w:t xml:space="preserve"> </w:t>
      </w:r>
      <w:r w:rsidRPr="007C6E65">
        <w:rPr>
          <w:rFonts w:ascii="GHEA Grapalat" w:eastAsia="GHEA Grapalat" w:hAnsi="GHEA Grapalat" w:cs="GHEA Grapalat"/>
          <w:bCs/>
          <w:color w:val="000000"/>
          <w:highlight w:val="white"/>
        </w:rPr>
        <w:t xml:space="preserve">արձանագրում է, որ </w:t>
      </w:r>
      <w:r w:rsidR="00E11417">
        <w:rPr>
          <w:rFonts w:ascii="GHEA Grapalat" w:eastAsia="GHEA Grapalat" w:hAnsi="GHEA Grapalat" w:cs="GHEA Grapalat"/>
          <w:bCs/>
          <w:color w:val="000000"/>
          <w:highlight w:val="white"/>
        </w:rPr>
        <w:t>Վ</w:t>
      </w:r>
      <w:r w:rsidRPr="007C6E65">
        <w:rPr>
          <w:rFonts w:ascii="GHEA Grapalat" w:eastAsia="GHEA Grapalat" w:hAnsi="GHEA Grapalat" w:cs="GHEA Grapalat"/>
          <w:bCs/>
          <w:color w:val="000000"/>
          <w:highlight w:val="white"/>
        </w:rPr>
        <w:t>երաքննիչ դատարանը պարտավոր է անդրադառնալ վերաքննիչ բողոքում նշված բոլոր հիմքերին և քննության առարկա դարձնել բողոք բերած անձի համապատասխան հիմնավորումները` որոշման պատճառաբանական մասում եզրահանգման գալով վերաքննիչ բողոքի այդ հիմքերի հիմնավոր կամ անհիմն լինելու վերաբերյալ</w:t>
      </w:r>
      <w:r w:rsidRPr="007C6E65">
        <w:rPr>
          <w:rFonts w:ascii="GHEA Grapalat" w:eastAsia="GHEA Grapalat" w:hAnsi="GHEA Grapalat" w:cs="GHEA Grapalat"/>
          <w:color w:val="000000"/>
          <w:highlight w:val="white"/>
        </w:rPr>
        <w:t>:</w:t>
      </w:r>
      <w:r w:rsidRPr="00BF0333">
        <w:rPr>
          <w:rFonts w:ascii="GHEA Grapalat" w:eastAsia="GHEA Grapalat" w:hAnsi="GHEA Grapalat" w:cs="GHEA Grapalat"/>
          <w:b/>
          <w:i/>
          <w:color w:val="000000"/>
          <w:highlight w:val="white"/>
        </w:rPr>
        <w:t xml:space="preserve"> </w:t>
      </w:r>
    </w:p>
    <w:p w14:paraId="32BBC1ED" w14:textId="17228CC8" w:rsidR="00C80636" w:rsidRPr="007C6E65" w:rsidRDefault="00C80636" w:rsidP="00B75747">
      <w:pPr>
        <w:pStyle w:val="NoSpacing"/>
        <w:ind w:firstLine="720"/>
        <w:jc w:val="both"/>
        <w:rPr>
          <w:rFonts w:ascii="GHEA Grapalat" w:hAnsi="GHEA Grapalat" w:cs="Sylfaen"/>
          <w:i/>
          <w:sz w:val="24"/>
          <w:szCs w:val="24"/>
          <w:lang w:val="hy-AM"/>
        </w:rPr>
      </w:pPr>
      <w:r w:rsidRPr="007C6E65">
        <w:rPr>
          <w:rFonts w:ascii="GHEA Grapalat" w:hAnsi="GHEA Grapalat" w:cs="Sylfaen"/>
          <w:i/>
          <w:sz w:val="24"/>
          <w:szCs w:val="24"/>
          <w:lang w:val="hy-AM"/>
        </w:rPr>
        <w:t xml:space="preserve">2) Անդրադառնալով երկրորդ հարցադրմանը՝ Վճռաբեկ դատարանն արձանագրում է հետևյալը. </w:t>
      </w:r>
    </w:p>
    <w:p w14:paraId="069F8343" w14:textId="5F57D508" w:rsidR="00297C32" w:rsidRPr="00BF0333" w:rsidRDefault="005C79BF" w:rsidP="007C6E65">
      <w:pPr>
        <w:pBdr>
          <w:top w:val="nil"/>
          <w:left w:val="nil"/>
          <w:bottom w:val="nil"/>
          <w:right w:val="nil"/>
          <w:between w:val="nil"/>
        </w:pBdr>
        <w:spacing w:line="276" w:lineRule="auto"/>
        <w:ind w:firstLine="720"/>
        <w:jc w:val="both"/>
        <w:rPr>
          <w:rFonts w:ascii="GHEA Grapalat" w:eastAsia="GHEA Grapalat" w:hAnsi="GHEA Grapalat" w:cs="GHEA Grapalat"/>
          <w:color w:val="000000"/>
        </w:rPr>
      </w:pPr>
      <w:r w:rsidRPr="00BF0333">
        <w:rPr>
          <w:rFonts w:ascii="GHEA Grapalat" w:eastAsia="GHEA Grapalat" w:hAnsi="GHEA Grapalat" w:cs="GHEA Grapalat"/>
          <w:color w:val="000000"/>
        </w:rPr>
        <w:t>ՀՀ վարչական դատավարության օրենսգրքի 65-րդ հոդվածի համաձայն՝ վարչական դատարանում գործը հարուցվում է հայցի հիման վրա:</w:t>
      </w:r>
    </w:p>
    <w:p w14:paraId="307B66CD" w14:textId="77777777" w:rsidR="00297C32" w:rsidRPr="00BF0333" w:rsidRDefault="005C79BF" w:rsidP="007C6E65">
      <w:pPr>
        <w:spacing w:line="276" w:lineRule="auto"/>
        <w:ind w:left="-90" w:firstLine="720"/>
        <w:jc w:val="both"/>
        <w:rPr>
          <w:rFonts w:ascii="GHEA Grapalat" w:eastAsia="GHEA Grapalat" w:hAnsi="GHEA Grapalat" w:cs="GHEA Grapalat"/>
        </w:rPr>
      </w:pPr>
      <w:r w:rsidRPr="00BF0333">
        <w:rPr>
          <w:rFonts w:ascii="GHEA Grapalat" w:eastAsia="GHEA Grapalat" w:hAnsi="GHEA Grapalat" w:cs="GHEA Grapalat"/>
        </w:rPr>
        <w:t>Օրենսդիրը, ՀՀ վարչական դատավարության օրենսգրքի 65-րդ հոդվածում ամրագրելով, որ վարչական դատարանում գործ հարուցելու հիմքը հայցն է, ՀՀ վարչական դատավարության օրենսգրքի մյուս հոդվածներում սահմանել է հանրային իրավահարաբերություններից ծագող գործերով իրավասու սուբյեկտների կողմից վարչական դատարան դիմելու հայցատեսակները՝ որպես վարչական գործի հարուցման հիմքեր:</w:t>
      </w:r>
    </w:p>
    <w:p w14:paraId="258E8CE3" w14:textId="77777777" w:rsidR="00297C32" w:rsidRPr="00BF0333" w:rsidRDefault="005C79BF" w:rsidP="00B75747">
      <w:pPr>
        <w:spacing w:line="276" w:lineRule="auto"/>
        <w:ind w:left="-90" w:firstLine="720"/>
        <w:jc w:val="both"/>
        <w:rPr>
          <w:rFonts w:ascii="GHEA Grapalat" w:eastAsia="GHEA Grapalat" w:hAnsi="GHEA Grapalat" w:cs="GHEA Grapalat"/>
        </w:rPr>
      </w:pPr>
      <w:r w:rsidRPr="00BF0333">
        <w:rPr>
          <w:rFonts w:ascii="GHEA Grapalat" w:eastAsia="GHEA Grapalat" w:hAnsi="GHEA Grapalat" w:cs="GHEA Grapalat"/>
        </w:rPr>
        <w:t>Վարչական դատարանում գործի հարուցման հիմք հանդիսացող առանձին հայցատեսակներից է ՀՀ վարչական դատավարության օրենսգրքի 66-րդ հոդվածով սահմանված վիճարկման հայցը, որով հայցվորը կարող է պահանջել ամբողջությամբ կամ մասնակիորեն վերացնել միջամտող վարչական ակտը (ներառյալ՝ զուգորդվող վարչական ակտի միջամտող դրույթները), ինչպես նաև ՀՀ վարչական դատավարության օրենսգրքի               69-րդ հոդվածով նախատեսված ճանաչման հայցը, որի 2-րդ մասով հայցվորը կարող է պահանջել ճանաչել վարչական</w:t>
      </w:r>
      <w:r w:rsidRPr="007C6E65">
        <w:rPr>
          <w:rFonts w:ascii="Courier New" w:eastAsia="Calibri" w:hAnsi="Courier New" w:cs="Courier New"/>
        </w:rPr>
        <w:t> </w:t>
      </w:r>
      <w:r w:rsidRPr="00BF0333">
        <w:rPr>
          <w:rFonts w:ascii="GHEA Grapalat" w:eastAsia="GHEA Grapalat" w:hAnsi="GHEA Grapalat" w:cs="GHEA Grapalat"/>
        </w:rPr>
        <w:t>ակտի</w:t>
      </w:r>
      <w:r w:rsidRPr="007C6E65">
        <w:rPr>
          <w:rFonts w:ascii="Courier New" w:eastAsia="Calibri" w:hAnsi="Courier New" w:cs="Courier New"/>
        </w:rPr>
        <w:t> </w:t>
      </w:r>
      <w:r w:rsidRPr="00BF0333">
        <w:rPr>
          <w:rFonts w:ascii="GHEA Grapalat" w:eastAsia="GHEA Grapalat" w:hAnsi="GHEA Grapalat" w:cs="GHEA Grapalat"/>
        </w:rPr>
        <w:t>առ</w:t>
      </w:r>
      <w:r w:rsidRPr="007C6E65">
        <w:rPr>
          <w:rFonts w:ascii="Calibri" w:eastAsia="Calibri" w:hAnsi="Calibri" w:cs="Calibri"/>
        </w:rPr>
        <w:t> </w:t>
      </w:r>
      <w:r w:rsidRPr="00BF0333">
        <w:rPr>
          <w:rFonts w:ascii="GHEA Grapalat" w:eastAsia="GHEA Grapalat" w:hAnsi="GHEA Grapalat" w:cs="GHEA Grapalat"/>
        </w:rPr>
        <w:t>ոչինչ</w:t>
      </w:r>
      <w:r w:rsidRPr="007C6E65">
        <w:rPr>
          <w:rFonts w:ascii="Courier New" w:eastAsia="Calibri" w:hAnsi="Courier New" w:cs="Courier New"/>
        </w:rPr>
        <w:t> </w:t>
      </w:r>
      <w:r w:rsidRPr="00BF0333">
        <w:rPr>
          <w:rFonts w:ascii="GHEA Grapalat" w:eastAsia="GHEA Grapalat" w:hAnsi="GHEA Grapalat" w:cs="GHEA Grapalat"/>
        </w:rPr>
        <w:t>լինելը։</w:t>
      </w:r>
    </w:p>
    <w:p w14:paraId="68BFB01D" w14:textId="5A778444" w:rsidR="00297C32" w:rsidRPr="00BF0333" w:rsidRDefault="005C79BF" w:rsidP="00B75747">
      <w:pPr>
        <w:spacing w:line="276" w:lineRule="auto"/>
        <w:ind w:left="-90" w:firstLine="720"/>
        <w:jc w:val="both"/>
        <w:rPr>
          <w:rFonts w:ascii="GHEA Grapalat" w:eastAsia="GHEA Grapalat" w:hAnsi="GHEA Grapalat" w:cs="GHEA Grapalat"/>
        </w:rPr>
      </w:pPr>
      <w:r w:rsidRPr="00BF0333">
        <w:rPr>
          <w:rFonts w:ascii="GHEA Grapalat" w:eastAsia="GHEA Grapalat" w:hAnsi="GHEA Grapalat" w:cs="GHEA Grapalat"/>
          <w:highlight w:val="white"/>
        </w:rPr>
        <w:t>Այսպիսով,</w:t>
      </w:r>
      <w:r w:rsidRPr="007C6E65">
        <w:rPr>
          <w:rFonts w:ascii="Courier New" w:eastAsia="Calibri" w:hAnsi="Courier New" w:cs="Courier New"/>
          <w:highlight w:val="white"/>
        </w:rPr>
        <w:t> </w:t>
      </w:r>
      <w:r w:rsidRPr="00BF0333">
        <w:rPr>
          <w:rFonts w:ascii="GHEA Grapalat" w:eastAsia="GHEA Grapalat" w:hAnsi="GHEA Grapalat" w:cs="GHEA Grapalat"/>
        </w:rPr>
        <w:t>վիճարկման հայցը՝ որպես ոչ իրավաչափ վարչական ակտերից անձանց իրավական պաշտպանության միջոց, օրենսդրի կողմից սահմանված հայցի տեսակ է, որն ուղղված է դատական կարգով վարչական ակտն ամբողջությամբ կամ մասնակի վերացնելուն, իսկ ճանաչման հայցն ուղղված է օրենքով նախատեսված համապատասխան հիմքերի առկայությ</w:t>
      </w:r>
      <w:r w:rsidR="00832CBB" w:rsidRPr="00BF0333">
        <w:rPr>
          <w:rFonts w:ascii="GHEA Grapalat" w:eastAsia="GHEA Grapalat" w:hAnsi="GHEA Grapalat" w:cs="GHEA Grapalat"/>
        </w:rPr>
        <w:t xml:space="preserve">ան դեպքում </w:t>
      </w:r>
      <w:r w:rsidRPr="00BF0333">
        <w:rPr>
          <w:rFonts w:ascii="GHEA Grapalat" w:eastAsia="GHEA Grapalat" w:hAnsi="GHEA Grapalat" w:cs="GHEA Grapalat"/>
        </w:rPr>
        <w:t>վարչական ակտի դատական կարգով առոչինչ լինել</w:t>
      </w:r>
      <w:r w:rsidR="001E4811" w:rsidRPr="00BF0333">
        <w:rPr>
          <w:rFonts w:ascii="GHEA Grapalat" w:eastAsia="GHEA Grapalat" w:hAnsi="GHEA Grapalat" w:cs="GHEA Grapalat"/>
        </w:rPr>
        <w:t>ու փաստը հաստատելուն</w:t>
      </w:r>
      <w:r w:rsidRPr="00BF0333">
        <w:rPr>
          <w:rFonts w:ascii="GHEA Grapalat" w:eastAsia="GHEA Grapalat" w:hAnsi="GHEA Grapalat" w:cs="GHEA Grapalat"/>
        </w:rPr>
        <w:t>:</w:t>
      </w:r>
    </w:p>
    <w:p w14:paraId="1CD42599" w14:textId="77777777" w:rsidR="00297C32" w:rsidRPr="00BF0333" w:rsidRDefault="005C79BF" w:rsidP="00481D7F">
      <w:pPr>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Վճռաբեկ դատարանն արձանագրում է, որ վարչական ակտի առոչնչության և անվավերության հիմքերը սահմանված են «Վարչարարության հիմունքների և վարչական վարույթի մասին» ՀՀ օրենքի համապատասխանաբար 62-րդ և 63-րդ հոդվածներով:</w:t>
      </w:r>
    </w:p>
    <w:p w14:paraId="11B328FD" w14:textId="22857B49" w:rsidR="00297C32" w:rsidRPr="00BF0333" w:rsidRDefault="005C79BF" w:rsidP="00481D7F">
      <w:pPr>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lastRenderedPageBreak/>
        <w:t xml:space="preserve"> «Վարչարարության հիմունքների և վարչական վարույթի մասին» ՀՀ օրենքի 62-րդ հոդվածի 1-ին </w:t>
      </w:r>
      <w:r w:rsidR="00EB6C44" w:rsidRPr="00BF0333">
        <w:rPr>
          <w:rFonts w:ascii="GHEA Grapalat" w:eastAsia="GHEA Grapalat" w:hAnsi="GHEA Grapalat" w:cs="GHEA Grapalat"/>
        </w:rPr>
        <w:t xml:space="preserve">մասի </w:t>
      </w:r>
      <w:r w:rsidRPr="00BF0333">
        <w:rPr>
          <w:rFonts w:ascii="GHEA Grapalat" w:eastAsia="GHEA Grapalat" w:hAnsi="GHEA Grapalat" w:cs="GHEA Grapalat"/>
        </w:rPr>
        <w:t>համաձայն՝ առ ոչինչ է այն վարչական ակտը, որում առկա են, մասնավորապես՝ հետևյալ ակնառու կոպիտ սխալները.</w:t>
      </w:r>
    </w:p>
    <w:p w14:paraId="2138338D" w14:textId="77777777"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w:t>
      </w:r>
    </w:p>
    <w:p w14:paraId="041E6033" w14:textId="77777777"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 xml:space="preserve">դ) </w:t>
      </w:r>
      <w:r w:rsidRPr="00BF0333">
        <w:rPr>
          <w:rFonts w:ascii="GHEA Grapalat" w:eastAsia="GHEA Grapalat" w:hAnsi="GHEA Grapalat" w:cs="GHEA Grapalat"/>
          <w:b/>
        </w:rPr>
        <w:t>ակտով դրա հասցեատիրոջ վրա դրվում է ակնհայտ ոչ իրավաչափ պարտականություն, կամ նրան տրամադրվում է ակնհայտ ոչ իրավաչափ իրավունք:</w:t>
      </w:r>
    </w:p>
    <w:p w14:paraId="1C5D2BF1" w14:textId="62CB38F5"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Նույն հոդվածի 2</w:t>
      </w:r>
      <w:r w:rsidR="00EB6C44" w:rsidRPr="00BF0333">
        <w:rPr>
          <w:rFonts w:ascii="GHEA Grapalat" w:eastAsia="GHEA Grapalat" w:hAnsi="GHEA Grapalat" w:cs="GHEA Grapalat"/>
        </w:rPr>
        <w:t>-</w:t>
      </w:r>
      <w:r w:rsidRPr="00BF0333">
        <w:rPr>
          <w:rFonts w:ascii="GHEA Grapalat" w:eastAsia="GHEA Grapalat" w:hAnsi="GHEA Grapalat" w:cs="GHEA Grapalat"/>
        </w:rPr>
        <w:t xml:space="preserve">րդ </w:t>
      </w:r>
      <w:r w:rsidR="00EB6C44" w:rsidRPr="00BF0333">
        <w:rPr>
          <w:rFonts w:ascii="GHEA Grapalat" w:eastAsia="GHEA Grapalat" w:hAnsi="GHEA Grapalat" w:cs="GHEA Grapalat"/>
        </w:rPr>
        <w:t>մաս</w:t>
      </w:r>
      <w:r w:rsidRPr="00BF0333">
        <w:rPr>
          <w:rFonts w:ascii="GHEA Grapalat" w:eastAsia="GHEA Grapalat" w:hAnsi="GHEA Grapalat" w:cs="GHEA Grapalat"/>
        </w:rPr>
        <w:t>ի համաձայն՝ առ ոչինչ վարչական ակտն ընդունման պահից իրավաբանական ուժ չունի և ենթակա չէ կատարման կամ կիրառման, իսկ 3-րդ մասի համաձայն՝ առ ոչինչ վարչական ակտի կատարումը կամ կիրառումն առաջացնում է օրենքով սահմանված պատասխանատվություն:</w:t>
      </w:r>
    </w:p>
    <w:p w14:paraId="3D6B84DB" w14:textId="77777777"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«Վարչարարության հիմունքների և վարչական վարույթի մասին» ՀՀ օրենքի 63-րդ հոդվածի 1-ին մասի «ա» և «բ» կետերի համաձայն՝ անվավեր է առ ոչինչ չհանդիսացող այն ոչ իրավաչափ վարչական ակտը, որն ընդունվել է.</w:t>
      </w:r>
    </w:p>
    <w:p w14:paraId="60D4AA43" w14:textId="55D5AF24"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w:t>
      </w:r>
      <w:r w:rsidR="00D617B9" w:rsidRPr="00BF0333">
        <w:rPr>
          <w:rFonts w:ascii="GHEA Grapalat" w:eastAsia="GHEA Grapalat" w:hAnsi="GHEA Grapalat" w:cs="GHEA Grapalat"/>
        </w:rPr>
        <w:t xml:space="preserve"> </w:t>
      </w:r>
      <w:r w:rsidRPr="00BF0333">
        <w:rPr>
          <w:rFonts w:ascii="GHEA Grapalat" w:eastAsia="GHEA Grapalat" w:hAnsi="GHEA Grapalat" w:cs="GHEA Grapalat"/>
        </w:rPr>
        <w:t>օրենքի խախտմամբ, այդ թվում՝ օրենքի սխալ կիրառման կամ սխալ մեկնաբանման հետևանքով,</w:t>
      </w:r>
    </w:p>
    <w:p w14:paraId="5994AAF9" w14:textId="4006897F"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w:t>
      </w:r>
      <w:r w:rsidR="00D617B9" w:rsidRPr="00BF0333">
        <w:rPr>
          <w:rFonts w:ascii="GHEA Grapalat" w:eastAsia="GHEA Grapalat" w:hAnsi="GHEA Grapalat" w:cs="GHEA Grapalat"/>
        </w:rPr>
        <w:t xml:space="preserve"> </w:t>
      </w:r>
      <w:r w:rsidRPr="00BF0333">
        <w:rPr>
          <w:rFonts w:ascii="GHEA Grapalat" w:eastAsia="GHEA Grapalat" w:hAnsi="GHEA Grapalat" w:cs="GHEA Grapalat"/>
        </w:rPr>
        <w:t>կեղծ փաստաթղթերի կամ տեղեկությունների հիման վրա, կամ եթե ներկայացված փաստաթղթերից ակնհայտ է, որ ըստ էության պետք է ընդունվեր այլ որոշում:</w:t>
      </w:r>
    </w:p>
    <w:p w14:paraId="26304831" w14:textId="3ED93A11" w:rsidR="00E115B5" w:rsidRPr="00BF0333" w:rsidRDefault="005C79BF" w:rsidP="00481D7F">
      <w:pPr>
        <w:shd w:val="clear" w:color="auto" w:fill="FFFFFF"/>
        <w:spacing w:line="276" w:lineRule="auto"/>
        <w:ind w:left="-90" w:firstLine="810"/>
        <w:jc w:val="both"/>
        <w:rPr>
          <w:rFonts w:ascii="GHEA Grapalat" w:eastAsia="GHEA Grapalat" w:hAnsi="GHEA Grapalat" w:cs="GHEA Grapalat"/>
          <w:color w:val="000000"/>
          <w:highlight w:val="white"/>
        </w:rPr>
      </w:pPr>
      <w:r w:rsidRPr="00BF0333">
        <w:rPr>
          <w:rFonts w:ascii="GHEA Grapalat" w:eastAsia="GHEA Grapalat" w:hAnsi="GHEA Grapalat" w:cs="GHEA Grapalat"/>
        </w:rPr>
        <w:t xml:space="preserve">Նույն հոդվածի 2-րդ մասի համաձայն՝ </w:t>
      </w:r>
      <w:r w:rsidR="00EB6C44" w:rsidRPr="00BF0333">
        <w:rPr>
          <w:rFonts w:ascii="GHEA Grapalat" w:eastAsia="GHEA Grapalat" w:hAnsi="GHEA Grapalat" w:cs="GHEA Grapalat"/>
        </w:rPr>
        <w:t xml:space="preserve">նույն </w:t>
      </w:r>
      <w:r w:rsidRPr="00BF0333">
        <w:rPr>
          <w:rFonts w:ascii="GHEA Grapalat" w:eastAsia="GHEA Grapalat" w:hAnsi="GHEA Grapalat" w:cs="GHEA Grapalat"/>
        </w:rPr>
        <w:t xml:space="preserve">հոդվածի 1-ին մասով նախատեսված ոչ իրավաչափ վարչական ակտը կարող է անվավեր ճանաչվել այդ ակտն ընդունող վարչական մարմնի կամ դրա վերադաս մարմնի կողմից, ինչպես նաև դատական կարգով։ </w:t>
      </w:r>
    </w:p>
    <w:p w14:paraId="376FFC1B" w14:textId="0D1B7ADD"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bookmarkStart w:id="13" w:name="_Hlk138289270"/>
      <w:r w:rsidRPr="00BF0333">
        <w:rPr>
          <w:rFonts w:ascii="GHEA Grapalat" w:eastAsia="GHEA Grapalat" w:hAnsi="GHEA Grapalat" w:cs="GHEA Grapalat"/>
          <w:color w:val="000000"/>
          <w:highlight w:val="white"/>
        </w:rPr>
        <w:t xml:space="preserve">ՀՀ սահմանադրական դատարանը, անդրադառնալով </w:t>
      </w:r>
      <w:bookmarkEnd w:id="13"/>
      <w:r w:rsidRPr="00BF0333">
        <w:rPr>
          <w:rFonts w:ascii="GHEA Grapalat" w:eastAsia="GHEA Grapalat" w:hAnsi="GHEA Grapalat" w:cs="GHEA Grapalat"/>
          <w:color w:val="000000"/>
          <w:highlight w:val="white"/>
        </w:rPr>
        <w:t>վարչական ակտի առոչնչության հիմքերին, իր 04.02.2014</w:t>
      </w:r>
      <w:r w:rsidR="00EB6C44" w:rsidRPr="00BF0333">
        <w:rPr>
          <w:rFonts w:ascii="GHEA Grapalat" w:eastAsia="GHEA Grapalat" w:hAnsi="GHEA Grapalat" w:cs="GHEA Grapalat"/>
          <w:color w:val="000000"/>
          <w:highlight w:val="white"/>
        </w:rPr>
        <w:t xml:space="preserve"> </w:t>
      </w:r>
      <w:r w:rsidRPr="00BF0333">
        <w:rPr>
          <w:rFonts w:ascii="GHEA Grapalat" w:eastAsia="GHEA Grapalat" w:hAnsi="GHEA Grapalat" w:cs="GHEA Grapalat"/>
          <w:color w:val="000000"/>
          <w:highlight w:val="white"/>
        </w:rPr>
        <w:t>թ</w:t>
      </w:r>
      <w:r w:rsidR="00EB6C44" w:rsidRPr="00BF0333">
        <w:rPr>
          <w:rFonts w:ascii="GHEA Grapalat" w:eastAsia="GHEA Grapalat" w:hAnsi="GHEA Grapalat" w:cs="GHEA Grapalat"/>
          <w:color w:val="000000"/>
          <w:highlight w:val="white"/>
        </w:rPr>
        <w:t>վականի</w:t>
      </w:r>
      <w:r w:rsidRPr="00BF0333">
        <w:rPr>
          <w:rFonts w:ascii="GHEA Grapalat" w:eastAsia="GHEA Grapalat" w:hAnsi="GHEA Grapalat" w:cs="GHEA Grapalat"/>
          <w:color w:val="000000"/>
          <w:highlight w:val="white"/>
        </w:rPr>
        <w:t xml:space="preserve"> թիվ ՍԴՈ-1137 որոշմամբ, մասնավորապես, </w:t>
      </w:r>
      <w:r w:rsidR="005C4DC4" w:rsidRPr="00BF0333">
        <w:rPr>
          <w:rFonts w:ascii="GHEA Grapalat" w:eastAsia="GHEA Grapalat" w:hAnsi="GHEA Grapalat" w:cs="GHEA Grapalat"/>
          <w:color w:val="000000"/>
          <w:highlight w:val="white"/>
        </w:rPr>
        <w:t xml:space="preserve">արտահայտել է </w:t>
      </w:r>
      <w:r w:rsidRPr="00BF0333">
        <w:rPr>
          <w:rFonts w:ascii="GHEA Grapalat" w:eastAsia="GHEA Grapalat" w:hAnsi="GHEA Grapalat" w:cs="GHEA Grapalat"/>
          <w:color w:val="000000"/>
          <w:highlight w:val="white"/>
        </w:rPr>
        <w:t xml:space="preserve">այն իրավական դիրքորոշումը, որ վարչական ակտի առ ոչինչ լինելու հանգամանքը պայմանավորված է </w:t>
      </w:r>
      <w:r w:rsidRPr="00BF0333">
        <w:rPr>
          <w:rFonts w:ascii="GHEA Grapalat" w:eastAsia="GHEA Grapalat" w:hAnsi="GHEA Grapalat" w:cs="GHEA Grapalat"/>
          <w:b/>
          <w:color w:val="000000"/>
          <w:highlight w:val="white"/>
        </w:rPr>
        <w:t>ակնառու կոպիտ սխալներով</w:t>
      </w:r>
      <w:r w:rsidRPr="00BF0333">
        <w:rPr>
          <w:rFonts w:ascii="GHEA Grapalat" w:eastAsia="GHEA Grapalat" w:hAnsi="GHEA Grapalat" w:cs="GHEA Grapalat"/>
          <w:color w:val="000000"/>
          <w:highlight w:val="white"/>
        </w:rPr>
        <w:t xml:space="preserve">, </w:t>
      </w:r>
      <w:r w:rsidRPr="00BF0333">
        <w:rPr>
          <w:rFonts w:ascii="GHEA Grapalat" w:eastAsia="GHEA Grapalat" w:hAnsi="GHEA Grapalat" w:cs="GHEA Grapalat"/>
          <w:b/>
          <w:color w:val="000000"/>
          <w:highlight w:val="white"/>
        </w:rPr>
        <w:t>որոնք ի հայտ են գալիս առանց տվյալ վարչական ակտի իրավաչափությունը հատուկ ընթացակարգով ստուգելու և գնահատելու անհրաժեշտության և բացառում են տվյալ ակտի առ ոչինչ լինելու վերաբերյալ հնարավոր վեճերը:</w:t>
      </w:r>
    </w:p>
    <w:p w14:paraId="5E2775FE" w14:textId="77777777" w:rsidR="00297C32" w:rsidRPr="00BF0333" w:rsidRDefault="005C79BF" w:rsidP="00481D7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ՀՀ վճռաբեկ դատարանը, նախկինում կայացրած իր որոշումներում անդրադառնալով վերոգրյալ իրավանորմերին, եզրահանգել է, որ ոչ իրավաչափ վարչական ակտերը կարող են հանդես գալ երկու ձևով՝ որպես օրենքին (գերակայող իրավունքին) հակասող և որպես առոչինչ ակտեր:</w:t>
      </w:r>
    </w:p>
    <w:p w14:paraId="2AE6777A" w14:textId="4FF4254B" w:rsidR="00297C32" w:rsidRPr="00BF0333" w:rsidRDefault="005C79BF" w:rsidP="00481D7F">
      <w:pPr>
        <w:shd w:val="clear" w:color="auto" w:fill="FFFFFF"/>
        <w:spacing w:line="276" w:lineRule="auto"/>
        <w:ind w:left="-90" w:firstLine="810"/>
        <w:jc w:val="both"/>
        <w:rPr>
          <w:rFonts w:ascii="GHEA Grapalat" w:eastAsia="GHEA Grapalat" w:hAnsi="GHEA Grapalat" w:cs="GHEA Grapalat"/>
          <w:i/>
        </w:rPr>
      </w:pPr>
      <w:r w:rsidRPr="00BF0333">
        <w:rPr>
          <w:rFonts w:ascii="GHEA Grapalat" w:eastAsia="GHEA Grapalat" w:hAnsi="GHEA Grapalat" w:cs="GHEA Grapalat"/>
        </w:rPr>
        <w:t xml:space="preserve">ՀՀ վճռաբեկ դատարանն արձանագրել է, որ ՀՀ վարչական դատավարության օրենսգրքում ամրագրելով </w:t>
      </w:r>
      <w:r w:rsidRPr="00BF0333">
        <w:rPr>
          <w:rFonts w:ascii="GHEA Grapalat" w:eastAsia="GHEA Grapalat" w:hAnsi="GHEA Grapalat" w:cs="GHEA Grapalat"/>
          <w:b/>
          <w:i/>
        </w:rPr>
        <w:t>վիճարկման</w:t>
      </w:r>
      <w:r w:rsidRPr="00BF0333">
        <w:rPr>
          <w:rFonts w:ascii="GHEA Grapalat" w:eastAsia="GHEA Grapalat" w:hAnsi="GHEA Grapalat" w:cs="GHEA Grapalat"/>
        </w:rPr>
        <w:t xml:space="preserve"> և </w:t>
      </w:r>
      <w:r w:rsidRPr="00BF0333">
        <w:rPr>
          <w:rFonts w:ascii="GHEA Grapalat" w:eastAsia="GHEA Grapalat" w:hAnsi="GHEA Grapalat" w:cs="GHEA Grapalat"/>
          <w:b/>
          <w:i/>
        </w:rPr>
        <w:t>ճանաչման</w:t>
      </w:r>
      <w:r w:rsidRPr="00BF0333">
        <w:rPr>
          <w:rFonts w:ascii="GHEA Grapalat" w:eastAsia="GHEA Grapalat" w:hAnsi="GHEA Grapalat" w:cs="GHEA Grapalat"/>
        </w:rPr>
        <w:t xml:space="preserve"> հայցատեսակները՝ օրենսդիրը սահմանել է անվավեր և առ ոչինչ վարչական ակտերի ոչ իրավաչափ լինելը դատական կարգով հաստատելու երկու եղանակ: Ընդ որում, </w:t>
      </w:r>
      <w:r w:rsidRPr="00BF0333">
        <w:rPr>
          <w:rFonts w:ascii="GHEA Grapalat" w:eastAsia="GHEA Grapalat" w:hAnsi="GHEA Grapalat" w:cs="GHEA Grapalat"/>
          <w:b/>
          <w:i/>
        </w:rPr>
        <w:t>վիճարկման հայցը</w:t>
      </w:r>
      <w:r w:rsidRPr="00BF0333">
        <w:rPr>
          <w:rFonts w:ascii="GHEA Grapalat" w:eastAsia="GHEA Grapalat" w:hAnsi="GHEA Grapalat" w:cs="GHEA Grapalat"/>
        </w:rPr>
        <w:t xml:space="preserve"> քննելիս դատարանը պարտավոր է նախևառաջ անդրադառնալ վարչական ակտի առոչնչության հիմքերի առկայությանը կամ բացակայությանը, քանի որ վարչական ակտի</w:t>
      </w:r>
      <w:r w:rsidRPr="007C6E65">
        <w:rPr>
          <w:rFonts w:ascii="Courier New" w:eastAsia="Calibri" w:hAnsi="Courier New" w:cs="Courier New"/>
        </w:rPr>
        <w:t> </w:t>
      </w:r>
      <w:r w:rsidRPr="00BF0333">
        <w:rPr>
          <w:rFonts w:ascii="GHEA Grapalat" w:eastAsia="GHEA Grapalat" w:hAnsi="GHEA Grapalat" w:cs="GHEA Grapalat"/>
        </w:rPr>
        <w:t>անվավերության նյութաիրավական հիմքերով պայմանավորված՝</w:t>
      </w:r>
      <w:r w:rsidRPr="007C6E65">
        <w:rPr>
          <w:rFonts w:ascii="Courier New" w:eastAsia="Calibri" w:hAnsi="Courier New" w:cs="Courier New"/>
        </w:rPr>
        <w:t> </w:t>
      </w:r>
      <w:r w:rsidRPr="00BF0333">
        <w:rPr>
          <w:rFonts w:ascii="GHEA Grapalat" w:eastAsia="GHEA Grapalat" w:hAnsi="GHEA Grapalat" w:cs="GHEA Grapalat"/>
        </w:rPr>
        <w:t xml:space="preserve">անվավեր կարող է ճանաչվել միայն առ ոչինչ չհանդիսացող վարչական ակտը: Այսինքն՝ առ ոչինչ վարչական ակտի վերացման պահանջը չի կարող լինել վիճարկման հայցի առարկա, քանի որ անվավերության հիմքերի պարզման անհրաժեշտությունն առ ոչինչ վարչական ակտի պարագայում բացակայում է: Ավելին, եթե առկա է վարչական ակտի առոչինչ լինելու՝ «Վարչարարության հիմունքների և վարչական </w:t>
      </w:r>
      <w:r w:rsidRPr="00BF0333">
        <w:rPr>
          <w:rFonts w:ascii="GHEA Grapalat" w:eastAsia="GHEA Grapalat" w:hAnsi="GHEA Grapalat" w:cs="GHEA Grapalat"/>
        </w:rPr>
        <w:lastRenderedPageBreak/>
        <w:t xml:space="preserve">վարույթի մասին» ՀՀ օրենքի 62-րդ հոդվածի 1-ին կետում թվարկված հիմքերից որևէ մեկը, ապա այդ վարչական ակտը չի կարող ճանաչվել անվավեր </w:t>
      </w:r>
      <w:r w:rsidRPr="00BF0333">
        <w:rPr>
          <w:rFonts w:ascii="GHEA Grapalat" w:eastAsia="GHEA Grapalat" w:hAnsi="GHEA Grapalat" w:cs="GHEA Grapalat"/>
          <w:i/>
        </w:rPr>
        <w:t>(</w:t>
      </w:r>
      <w:r w:rsidR="00016B76" w:rsidRPr="00016B76">
        <w:rPr>
          <w:rFonts w:ascii="GHEA Grapalat" w:eastAsia="GHEA Grapalat" w:hAnsi="GHEA Grapalat" w:cs="GHEA Grapalat"/>
          <w:i/>
        </w:rPr>
        <w:t xml:space="preserve">տե՛ս, </w:t>
      </w:r>
      <w:r w:rsidRPr="00BF0333">
        <w:rPr>
          <w:rFonts w:ascii="GHEA Grapalat" w:eastAsia="GHEA Grapalat" w:hAnsi="GHEA Grapalat" w:cs="GHEA Grapalat"/>
          <w:i/>
        </w:rPr>
        <w:t>Գառնիկ Վերմիշյանն ընդդեմ Երևանի քաղաքապետարանի</w:t>
      </w:r>
      <w:r w:rsidRPr="00BF0333">
        <w:rPr>
          <w:rFonts w:ascii="GHEA Grapalat" w:eastAsia="GHEA Grapalat" w:hAnsi="GHEA Grapalat" w:cs="GHEA Grapalat"/>
          <w:b/>
          <w:i/>
        </w:rPr>
        <w:t xml:space="preserve"> </w:t>
      </w:r>
      <w:r w:rsidRPr="00BF0333">
        <w:rPr>
          <w:rFonts w:ascii="GHEA Grapalat" w:eastAsia="GHEA Grapalat" w:hAnsi="GHEA Grapalat" w:cs="GHEA Grapalat"/>
          <w:i/>
        </w:rPr>
        <w:t>թիվ</w:t>
      </w:r>
      <w:r w:rsidRPr="007C6E65">
        <w:rPr>
          <w:rFonts w:ascii="Courier New" w:eastAsia="Calibri" w:hAnsi="Courier New" w:cs="Courier New"/>
          <w:i/>
        </w:rPr>
        <w:t> </w:t>
      </w:r>
      <w:r w:rsidRPr="00BF0333">
        <w:rPr>
          <w:rFonts w:ascii="GHEA Grapalat" w:eastAsia="GHEA Grapalat" w:hAnsi="GHEA Grapalat" w:cs="GHEA Grapalat"/>
          <w:i/>
        </w:rPr>
        <w:t>ՎԴ/0150/05/16 վարչական գործով ՀՀ վճռաբեկ դատարանի 22.03.2019 թվականի որոշումը):</w:t>
      </w:r>
    </w:p>
    <w:p w14:paraId="01C05A36" w14:textId="10AF666B" w:rsidR="00E115B5" w:rsidRPr="00204568" w:rsidRDefault="00E115B5" w:rsidP="008A4A4A">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Նմանատիպ դիրքորոշում է արտահայտել ՀՀ վճռաբեկ դատարանը նա</w:t>
      </w:r>
      <w:r w:rsidR="005C4DC4" w:rsidRPr="008A4A4A">
        <w:rPr>
          <w:rFonts w:ascii="GHEA Grapalat" w:eastAsia="GHEA Grapalat" w:hAnsi="GHEA Grapalat" w:cs="GHEA Grapalat"/>
        </w:rPr>
        <w:t>և</w:t>
      </w:r>
      <w:r w:rsidRPr="00BF0333">
        <w:rPr>
          <w:rFonts w:ascii="GHEA Grapalat" w:eastAsia="GHEA Grapalat" w:hAnsi="GHEA Grapalat" w:cs="GHEA Grapalat"/>
        </w:rPr>
        <w:t xml:space="preserve"> մեկ այլ վարչական գործով՝ մասնավորապես նշելով, որ նշված հայցատեսակներն իրենց մեջ ներառում են միմյանց բացառող տարրեր: Մասնավորապես վիճարկման հայցի առարկա կարող է լինել միայն այն վարչական ակտը, որն առ ոչինչ չէ: Այլ կերպ ասած՝ վարչական ակտի առ ոչինչ լինելու հանգամանքն ինքնին բացառում է վիճարկման հայցի հարուցումը և հետագա քննությունը: Համապատասխանաբար վարչական ակտի առ ոչինչ լինելու հիմքերի առկայության պարագայում վարչական ակտի օրենքին համապատասխանությունը չի կարող քննարկման առարկա դառնալ վիճարկման հայցի շրջանակներում, քանի որ ընդունման պահից իրավաբանական ուժ չունեցող և կատարման կամ կիրառման ոչ ենթակա վարչական ակտի օրենքին համապատասխանելն այլևս որևէ նշանակություն չի կարող ունենալ </w:t>
      </w:r>
      <w:r w:rsidRPr="00BF0333">
        <w:rPr>
          <w:rFonts w:ascii="GHEA Grapalat" w:eastAsia="SimSun" w:hAnsi="GHEA Grapalat"/>
          <w:i/>
          <w:iCs/>
          <w:shd w:val="clear" w:color="auto" w:fill="FFFFFF"/>
          <w:lang w:eastAsia="zh-CN"/>
        </w:rPr>
        <w:t>(</w:t>
      </w:r>
      <w:r w:rsidR="00016B76">
        <w:rPr>
          <w:rFonts w:ascii="GHEA Grapalat" w:eastAsia="SimSun" w:hAnsi="GHEA Grapalat"/>
          <w:i/>
          <w:iCs/>
          <w:shd w:val="clear" w:color="auto" w:fill="FFFFFF"/>
          <w:lang w:eastAsia="zh-CN"/>
        </w:rPr>
        <w:t>տ</w:t>
      </w:r>
      <w:r w:rsidRPr="00BF0333">
        <w:rPr>
          <w:rFonts w:ascii="GHEA Grapalat" w:eastAsia="SimSun" w:hAnsi="GHEA Grapalat"/>
          <w:i/>
          <w:iCs/>
          <w:shd w:val="clear" w:color="auto" w:fill="FFFFFF"/>
          <w:lang w:eastAsia="zh-CN"/>
        </w:rPr>
        <w:t>ե՛ս, Հովհաննես Եղյան ՆորքՄար Սուիթ կո</w:t>
      </w:r>
      <w:r w:rsidR="0014788C">
        <w:rPr>
          <w:rFonts w:ascii="GHEA Grapalat" w:eastAsia="SimSun" w:hAnsi="GHEA Grapalat"/>
          <w:i/>
          <w:iCs/>
          <w:shd w:val="clear" w:color="auto" w:fill="FFFFFF"/>
          <w:lang w:eastAsia="zh-CN"/>
        </w:rPr>
        <w:t>ո</w:t>
      </w:r>
      <w:r w:rsidRPr="00BF0333">
        <w:rPr>
          <w:rFonts w:ascii="GHEA Grapalat" w:eastAsia="SimSun" w:hAnsi="GHEA Grapalat"/>
          <w:i/>
          <w:iCs/>
          <w:shd w:val="clear" w:color="auto" w:fill="FFFFFF"/>
          <w:lang w:eastAsia="zh-CN"/>
        </w:rPr>
        <w:t>պերատիվի սնանկության գործերով կառավարիչն ընդդեմ ՀՀ ԿԱ ԱԳԿ ՊԿԻ թիվ ՎԴ/10906/05/1</w:t>
      </w:r>
      <w:r w:rsidR="0014788C">
        <w:rPr>
          <w:rFonts w:ascii="GHEA Grapalat" w:eastAsia="SimSun" w:hAnsi="GHEA Grapalat"/>
          <w:i/>
          <w:iCs/>
          <w:shd w:val="clear" w:color="auto" w:fill="FFFFFF"/>
          <w:lang w:eastAsia="zh-CN"/>
        </w:rPr>
        <w:t>8</w:t>
      </w:r>
      <w:r w:rsidRPr="00BF0333">
        <w:rPr>
          <w:rFonts w:ascii="GHEA Grapalat" w:eastAsia="SimSun" w:hAnsi="GHEA Grapalat"/>
          <w:i/>
          <w:iCs/>
          <w:shd w:val="clear" w:color="auto" w:fill="FFFFFF"/>
          <w:lang w:eastAsia="zh-CN"/>
        </w:rPr>
        <w:t xml:space="preserve"> վարչական գործով ՀՀ վճռաբեկ դատարանի 10.06.2022 թվականի որոշումը):</w:t>
      </w:r>
    </w:p>
    <w:p w14:paraId="668253DE" w14:textId="3558BB2E" w:rsidR="00297C32" w:rsidRPr="00BF0333" w:rsidRDefault="005C79BF" w:rsidP="00481D7F">
      <w:pPr>
        <w:tabs>
          <w:tab w:val="left" w:pos="567"/>
          <w:tab w:val="left" w:pos="851"/>
        </w:tabs>
        <w:spacing w:line="276" w:lineRule="auto"/>
        <w:ind w:left="-90" w:right="-2" w:firstLine="810"/>
        <w:jc w:val="both"/>
        <w:rPr>
          <w:rFonts w:ascii="GHEA Grapalat" w:eastAsia="GHEA Grapalat" w:hAnsi="GHEA Grapalat" w:cs="GHEA Grapalat"/>
        </w:rPr>
      </w:pPr>
      <w:r w:rsidRPr="00BF0333">
        <w:rPr>
          <w:rFonts w:ascii="GHEA Grapalat" w:eastAsia="GHEA Grapalat" w:hAnsi="GHEA Grapalat" w:cs="GHEA Grapalat"/>
        </w:rPr>
        <w:t xml:space="preserve">Մեկ այլ որոշմամբ ՀՀ վճռաբեկ դատարանն արձանագրել է, որ վարչական ակտի առոչինչ լինելու համար </w:t>
      </w:r>
      <w:r w:rsidRPr="00BF0333">
        <w:rPr>
          <w:rFonts w:ascii="GHEA Grapalat" w:eastAsia="GHEA Grapalat" w:hAnsi="GHEA Grapalat" w:cs="GHEA Grapalat"/>
          <w:b/>
        </w:rPr>
        <w:t>էական և անհրաժեշտ պայման է անձի վրա ակնհայտ ոչ իրավաչափ պարտականություն դնելը, կամ անձին ակնհայտ ոչ իրավաչափ իրավունք տրամադրելը</w:t>
      </w:r>
      <w:r w:rsidRPr="00BF0333">
        <w:rPr>
          <w:rFonts w:ascii="GHEA Grapalat" w:eastAsia="GHEA Grapalat" w:hAnsi="GHEA Grapalat" w:cs="GHEA Grapalat"/>
        </w:rPr>
        <w:t xml:space="preserve">: Այսինքն` անձի վրա դրվող պարտականությունը կամ անձին տրամադրվող իրավունքը պարտադիր կերպով պետք է լինի ակնհայտ ոչ իրավաչափ: Հետևաբար վարչական ակտով անձի վրա նույնիսկ «ոչ իրավաչափ» պարտականություն դնելը կամ անձին «ոչ իրավաչափ» իրավունք տրամադրելը, որը կարող է պարզվել այդ վարչական ակտի վիճարկման վարույթում, դեռևս բավարար չէ վարչական ակտն առոչինչ դիտելու համար: Այսինքն` վարչական ակտի առոչինչ լինելը հաստատված համարելու համար անհրաժեշտ է, որ դրանով տրամադրված իրավունքը կամ դրված պարտականությունը առերևույթ ոչ իրավաչափ լինի, իսկ բոլոր այն դեպքերում, երբ վիճարկվում է վարչական ակտի հիմքում դրված հանգամանքների հավաստիությունը կամ կիրառված նորմերի սխալ կիրառելիությունը կամ մեկնաբանությունը, ապա նման վարչական ակտը չի կարող դիտվել առոչինչ, այլ այն կարող է ճանաչվել անվավեր </w:t>
      </w:r>
      <w:r w:rsidRPr="00BF0333">
        <w:rPr>
          <w:rFonts w:ascii="GHEA Grapalat" w:eastAsia="GHEA Grapalat" w:hAnsi="GHEA Grapalat" w:cs="GHEA Grapalat"/>
          <w:i/>
        </w:rPr>
        <w:t xml:space="preserve">(տե՛ս, ՀՀ կառավարությանն առընթեր պետական եկամուտների կոմիտեի Սպանդարյանի 1 հարկային տեսչությունն ընդդեմ «Նովռոսինվեստ» ՍՊԸ-ի` թիվ ՎԴ/0562/05/09 վարչական գործով ՀՀ վճռաբեկ դատարանի 12.03.2010 թվականի որոշումը, «Տավրոս-66» ֆիրմա </w:t>
      </w:r>
      <w:r w:rsidR="006069D4">
        <w:rPr>
          <w:rFonts w:ascii="GHEA Grapalat" w:eastAsia="GHEA Grapalat" w:hAnsi="GHEA Grapalat" w:cs="GHEA Grapalat"/>
          <w:i/>
        </w:rPr>
        <w:t xml:space="preserve">    </w:t>
      </w:r>
      <w:r w:rsidRPr="00BF0333">
        <w:rPr>
          <w:rFonts w:ascii="GHEA Grapalat" w:eastAsia="GHEA Grapalat" w:hAnsi="GHEA Grapalat" w:cs="GHEA Grapalat"/>
          <w:i/>
        </w:rPr>
        <w:t>ՍՊԸ-ն ընդդեմ ՀՀ կառավարությանն առընթեր պետական եկամուտների կոմիտեի Մաշտոցի հարկային տեսչության և ՀՀ ֆինանսների նախարարության թիվ ՎԴ/7157/05/08 վարչական գործով ՀՀ վճռաբեկ դատարանի 12.03.2010 թվականի որոշումը, Ժիրայր Զոհրաբյանն ընդդեմ ՀՀ կառավարությանն առընթեր անշարժ գույքի կադաստրի պետական կոմիտեի աշխատակազմի Արարատի մարզային ստորաբաժանման, Աննա Զոհրաբյանի, երրորդ անձ ՀՀ Արարատի մարզի Գոռավանի գյուղական համայնքի թիվ ՎԴ3/0233/05/12 վարչական գործով ՀՀ վճռաբեկ դատարանի 27.12.2017 թվականի որոշումը):</w:t>
      </w:r>
    </w:p>
    <w:p w14:paraId="30D84F9B" w14:textId="35A181CF" w:rsidR="00297C32" w:rsidRPr="00BF0333" w:rsidRDefault="005C79BF" w:rsidP="00481D7F">
      <w:pPr>
        <w:tabs>
          <w:tab w:val="left" w:pos="567"/>
          <w:tab w:val="left" w:pos="851"/>
        </w:tabs>
        <w:spacing w:line="276" w:lineRule="auto"/>
        <w:ind w:left="-90" w:right="-2" w:firstLine="810"/>
        <w:jc w:val="both"/>
        <w:rPr>
          <w:rFonts w:ascii="GHEA Grapalat" w:eastAsia="GHEA Grapalat" w:hAnsi="GHEA Grapalat" w:cs="GHEA Grapalat"/>
        </w:rPr>
      </w:pPr>
      <w:r w:rsidRPr="00BF0333">
        <w:rPr>
          <w:rFonts w:ascii="GHEA Grapalat" w:eastAsia="GHEA Grapalat" w:hAnsi="GHEA Grapalat" w:cs="GHEA Grapalat"/>
        </w:rPr>
        <w:t xml:space="preserve">Նախկինում կայացրած որոշումներում անդրադառնալով նաև «Վարչարարության հիմունքների և վարչական վարույթի մասին» ՀՀ օրենքի 63-րդ հոդվածի վերլուծությանը՝ ՀՀ </w:t>
      </w:r>
      <w:r w:rsidRPr="00BF0333">
        <w:rPr>
          <w:rFonts w:ascii="GHEA Grapalat" w:eastAsia="GHEA Grapalat" w:hAnsi="GHEA Grapalat" w:cs="GHEA Grapalat"/>
        </w:rPr>
        <w:lastRenderedPageBreak/>
        <w:t>վճռաբեկ դատարանը նշել է, որ օրեն</w:t>
      </w:r>
      <w:r w:rsidR="00E115B5" w:rsidRPr="00BF0333">
        <w:rPr>
          <w:rFonts w:ascii="GHEA Grapalat" w:eastAsia="GHEA Grapalat" w:hAnsi="GHEA Grapalat" w:cs="GHEA Grapalat"/>
        </w:rPr>
        <w:t>ս</w:t>
      </w:r>
      <w:r w:rsidRPr="00BF0333">
        <w:rPr>
          <w:rFonts w:ascii="GHEA Grapalat" w:eastAsia="GHEA Grapalat" w:hAnsi="GHEA Grapalat" w:cs="GHEA Grapalat"/>
        </w:rPr>
        <w:t>դիրը ոչ իրավաչափ է դիտում այն վարչական ակտը, որն ընդունվել է օրենքի սխալ կիրառման կամ սխալ մեկնաբանման հետևանքով, կամ եթե ներկայացվել են այնպիսի փաստաթղթեր, որոնցից ակնհայտ է, որ ըստ էության տվյալ վարչական ակտով պետք է ընդունվեր այլ որոշում։</w:t>
      </w:r>
      <w:r w:rsidRPr="007C6E65">
        <w:rPr>
          <w:rFonts w:ascii="Courier New" w:eastAsia="Calibri" w:hAnsi="Courier New" w:cs="Courier New"/>
        </w:rPr>
        <w:t> </w:t>
      </w:r>
      <w:r w:rsidRPr="00BF0333">
        <w:rPr>
          <w:rFonts w:ascii="GHEA Grapalat" w:eastAsia="GHEA Grapalat" w:hAnsi="GHEA Grapalat" w:cs="GHEA Grapalat"/>
        </w:rPr>
        <w:t>Այսինքն՝ վարչական ակտն անվավեր ճանաչելու համար պետք է առկա լինի հետևյալ հիմքերից որևէ մեկը, այն է՝</w:t>
      </w:r>
    </w:p>
    <w:p w14:paraId="7572AC9F" w14:textId="77777777" w:rsidR="00297C32" w:rsidRPr="00BF0333" w:rsidRDefault="005C79B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b/>
        </w:rPr>
        <w:t>«ա» վարչական ակտն ընդունվել է օրենքի սխալ կիրառմամբ, կամ</w:t>
      </w:r>
    </w:p>
    <w:p w14:paraId="2B278C14" w14:textId="4BFB38F8" w:rsidR="00BF0333" w:rsidRPr="00093255" w:rsidRDefault="005C79BF">
      <w:pPr>
        <w:shd w:val="clear" w:color="auto" w:fill="FFFFFF"/>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b/>
        </w:rPr>
        <w:t>«բ» վարչական ակտն ընդունվել է օրենքի սխալ մեկնաբանմամբ, կամ</w:t>
      </w:r>
    </w:p>
    <w:p w14:paraId="0E7F5E1A" w14:textId="4DD86FBC" w:rsidR="00297C32" w:rsidRPr="00BF0333" w:rsidRDefault="005C79BF">
      <w:pPr>
        <w:tabs>
          <w:tab w:val="left" w:pos="567"/>
          <w:tab w:val="left" w:pos="851"/>
        </w:tabs>
        <w:spacing w:line="276" w:lineRule="auto"/>
        <w:ind w:left="-90" w:right="-2" w:firstLine="810"/>
        <w:jc w:val="both"/>
        <w:rPr>
          <w:rFonts w:ascii="GHEA Grapalat" w:eastAsia="GHEA Grapalat" w:hAnsi="GHEA Grapalat" w:cs="GHEA Grapalat"/>
        </w:rPr>
      </w:pPr>
      <w:r w:rsidRPr="00BF0333">
        <w:rPr>
          <w:rFonts w:ascii="GHEA Grapalat" w:eastAsia="GHEA Grapalat" w:hAnsi="GHEA Grapalat" w:cs="GHEA Grapalat"/>
          <w:b/>
        </w:rPr>
        <w:t>«գ» ներկայացված փաստաթղթերից ակնհայտ է, որ պետք է ընդունվեր այլ որոշում:</w:t>
      </w:r>
      <w:r w:rsidRPr="007C6E65">
        <w:rPr>
          <w:rFonts w:ascii="Courier New" w:eastAsia="Calibri" w:hAnsi="Courier New" w:cs="Courier New"/>
        </w:rPr>
        <w:t> </w:t>
      </w:r>
      <w:r w:rsidRPr="00BF0333">
        <w:rPr>
          <w:rFonts w:ascii="GHEA Grapalat" w:eastAsia="GHEA Grapalat" w:hAnsi="GHEA Grapalat" w:cs="GHEA Grapalat"/>
        </w:rPr>
        <w:t xml:space="preserve">Ընդ որում, վարչական ակտի ոչ իրավաչափ՝ անվավեր լինելու հանգամանքը ճանաչվում է ինչպես այդ ակտն ընդունող վարչական մարմնի կամ դրա վերադաս մարմնի կողմից, այնպես էլ դատական կարգով </w:t>
      </w:r>
      <w:r w:rsidRPr="00BF0333">
        <w:rPr>
          <w:rFonts w:ascii="GHEA Grapalat" w:eastAsia="GHEA Grapalat" w:hAnsi="GHEA Grapalat" w:cs="GHEA Grapalat"/>
          <w:i/>
        </w:rPr>
        <w:t>(տե՛ս, ՀՀ կառավարությանն առընթեր պետական եկամուտների կոմիտեն ընդդեմ Կամո Պետրոսյանի, «Դինո Գոլդ Մայնինգ Քամփնի» ՓԲԸ-ի թիվ ՎԴ1/0143/05/10 վարչական գործով ՀՀ վճռաբեկ դատարանի 27.04.2012 թվականի որոշումը):</w:t>
      </w:r>
      <w:r w:rsidR="004915E6">
        <w:rPr>
          <w:rFonts w:ascii="GHEA Grapalat" w:eastAsia="GHEA Grapalat" w:hAnsi="GHEA Grapalat" w:cs="GHEA Grapalat"/>
          <w:i/>
        </w:rPr>
        <w:t xml:space="preserve"> </w:t>
      </w:r>
      <w:r w:rsidRPr="00BF0333">
        <w:rPr>
          <w:rFonts w:ascii="GHEA Grapalat" w:eastAsia="GHEA Grapalat" w:hAnsi="GHEA Grapalat" w:cs="GHEA Grapalat"/>
        </w:rPr>
        <w:t>Ամփոփելով վերոգրյալը՝ Վճռաբեկ դատարանն արձանագրում է, որ վարչական ակտի առ ոչինչ լինելը հաստատված համարելու համար անհրաժեշտ է, որ դատական կարգով հաստատվի «Վարչարարության հիմունքների և վարչական վարույթի մասին» ՀՀ օրենքի</w:t>
      </w:r>
      <w:r w:rsidR="004915E6">
        <w:rPr>
          <w:rFonts w:ascii="GHEA Grapalat" w:eastAsia="GHEA Grapalat" w:hAnsi="GHEA Grapalat" w:cs="GHEA Grapalat"/>
        </w:rPr>
        <w:t xml:space="preserve"> </w:t>
      </w:r>
      <w:r w:rsidR="00331C6D">
        <w:rPr>
          <w:rFonts w:ascii="GHEA Grapalat" w:eastAsia="GHEA Grapalat" w:hAnsi="GHEA Grapalat" w:cs="GHEA Grapalat"/>
        </w:rPr>
        <w:t xml:space="preserve">       </w:t>
      </w:r>
      <w:r w:rsidRPr="00BF0333">
        <w:rPr>
          <w:rFonts w:ascii="GHEA Grapalat" w:eastAsia="GHEA Grapalat" w:hAnsi="GHEA Grapalat" w:cs="GHEA Grapalat"/>
        </w:rPr>
        <w:t>62-րդ հոդվածի 1-ին մասում թվարկված պայմաններից որևէ մեկի առկայությունը, իսկ բոլոր այն դեպքերում, երբ վիճարկվ</w:t>
      </w:r>
      <w:r w:rsidR="00CF0666" w:rsidRPr="00BF0333">
        <w:rPr>
          <w:rFonts w:ascii="GHEA Grapalat" w:eastAsia="GHEA Grapalat" w:hAnsi="GHEA Grapalat" w:cs="GHEA Grapalat"/>
        </w:rPr>
        <w:t>ող</w:t>
      </w:r>
      <w:r w:rsidRPr="00BF0333">
        <w:rPr>
          <w:rFonts w:ascii="GHEA Grapalat" w:eastAsia="GHEA Grapalat" w:hAnsi="GHEA Grapalat" w:cs="GHEA Grapalat"/>
        </w:rPr>
        <w:t xml:space="preserve"> վարչական ակտի</w:t>
      </w:r>
      <w:r w:rsidR="00CF0666" w:rsidRPr="00BF0333">
        <w:rPr>
          <w:rFonts w:ascii="GHEA Grapalat" w:eastAsia="GHEA Grapalat" w:hAnsi="GHEA Grapalat" w:cs="GHEA Grapalat"/>
        </w:rPr>
        <w:t xml:space="preserve"> առոչնչությունը պայմանավոր</w:t>
      </w:r>
      <w:r w:rsidR="00644F4C" w:rsidRPr="00BF0333">
        <w:rPr>
          <w:rFonts w:ascii="GHEA Grapalat" w:eastAsia="GHEA Grapalat" w:hAnsi="GHEA Grapalat" w:cs="GHEA Grapalat"/>
        </w:rPr>
        <w:t>վ</w:t>
      </w:r>
      <w:r w:rsidR="00CF0666" w:rsidRPr="00BF0333">
        <w:rPr>
          <w:rFonts w:ascii="GHEA Grapalat" w:eastAsia="GHEA Grapalat" w:hAnsi="GHEA Grapalat" w:cs="GHEA Grapalat"/>
        </w:rPr>
        <w:t>ում է այնպիսի հանգամանքներով</w:t>
      </w:r>
      <w:r w:rsidR="00F33E24" w:rsidRPr="00BF0333">
        <w:rPr>
          <w:rFonts w:ascii="GHEA Grapalat" w:eastAsia="GHEA Grapalat" w:hAnsi="GHEA Grapalat" w:cs="GHEA Grapalat"/>
        </w:rPr>
        <w:t>,</w:t>
      </w:r>
      <w:r w:rsidR="00CF0666" w:rsidRPr="00BF0333">
        <w:rPr>
          <w:rFonts w:ascii="GHEA Grapalat" w:eastAsia="GHEA Grapalat" w:hAnsi="GHEA Grapalat" w:cs="GHEA Grapalat"/>
        </w:rPr>
        <w:t xml:space="preserve"> որոնց ազդեցությունը վարչական ակտի իրավաչափության վրա ենթակա է ստուգման և գնահատման հատուկ ընթացակարգով, </w:t>
      </w:r>
      <w:r w:rsidRPr="00BF0333">
        <w:rPr>
          <w:rFonts w:ascii="GHEA Grapalat" w:eastAsia="GHEA Grapalat" w:hAnsi="GHEA Grapalat" w:cs="GHEA Grapalat"/>
        </w:rPr>
        <w:t>ապա նման վարչական ակտը չի կարող դիտվել առոչինչ, այլ այն կարող է ճանաչվել անվավեր:</w:t>
      </w:r>
    </w:p>
    <w:p w14:paraId="4749B64E" w14:textId="77777777" w:rsidR="00297C32" w:rsidRPr="00477636" w:rsidRDefault="00297C32" w:rsidP="00481D7F">
      <w:pPr>
        <w:spacing w:line="276" w:lineRule="auto"/>
        <w:ind w:left="-90" w:right="87" w:firstLine="810"/>
        <w:jc w:val="both"/>
        <w:rPr>
          <w:rFonts w:ascii="GHEA Grapalat" w:eastAsia="GHEA Grapalat" w:hAnsi="GHEA Grapalat" w:cs="GHEA Grapalat"/>
          <w:color w:val="000000"/>
          <w:sz w:val="14"/>
          <w:szCs w:val="14"/>
          <w:highlight w:val="white"/>
        </w:rPr>
      </w:pPr>
    </w:p>
    <w:p w14:paraId="71E3A447" w14:textId="77777777" w:rsidR="00297C32" w:rsidRPr="00BF0333" w:rsidRDefault="005C79BF" w:rsidP="00481D7F">
      <w:pPr>
        <w:spacing w:line="276" w:lineRule="auto"/>
        <w:ind w:left="-90" w:right="-1" w:firstLine="810"/>
        <w:jc w:val="both"/>
        <w:rPr>
          <w:rFonts w:ascii="GHEA Grapalat" w:eastAsia="GHEA Grapalat" w:hAnsi="GHEA Grapalat" w:cs="GHEA Grapalat"/>
          <w:color w:val="000000"/>
          <w:highlight w:val="white"/>
        </w:rPr>
      </w:pPr>
      <w:r w:rsidRPr="00BF0333">
        <w:rPr>
          <w:rFonts w:ascii="GHEA Grapalat" w:eastAsia="GHEA Grapalat" w:hAnsi="GHEA Grapalat" w:cs="GHEA Grapalat"/>
          <w:b/>
          <w:i/>
          <w:color w:val="000000"/>
          <w:highlight w:val="white"/>
        </w:rPr>
        <w:t>Վերոգրյալ իրավական դիրքորոշումների կիրառումը սույն գործի փաստերի նկատմամբ.</w:t>
      </w:r>
    </w:p>
    <w:p w14:paraId="45221EBF" w14:textId="057AE401" w:rsidR="00297C32" w:rsidRPr="00BF0333" w:rsidRDefault="005C79BF" w:rsidP="00481D7F">
      <w:pPr>
        <w:spacing w:line="276" w:lineRule="auto"/>
        <w:ind w:left="-90" w:firstLine="810"/>
        <w:jc w:val="both"/>
        <w:rPr>
          <w:rFonts w:ascii="GHEA Grapalat" w:eastAsia="GHEA Grapalat" w:hAnsi="GHEA Grapalat" w:cs="GHEA Grapalat"/>
          <w:highlight w:val="white"/>
        </w:rPr>
      </w:pPr>
      <w:r w:rsidRPr="00BF0333">
        <w:rPr>
          <w:rFonts w:ascii="GHEA Grapalat" w:eastAsia="GHEA Grapalat" w:hAnsi="GHEA Grapalat" w:cs="GHEA Grapalat"/>
          <w:highlight w:val="white"/>
        </w:rPr>
        <w:t xml:space="preserve">Սույն գործի փաստերի համաձայն` Ընկերությունը, դիմելով Դատարան, պահանջել է առ ոչինչ ճանաչել Հանձնաժողովի կողմից կայացված 11.06.2003 թվականի թիվ 18-Ա որոշումը, 18.07.2003 թվականի թիվ 31-Ա որոշումը, 18.07.2003 թվականի թիվ 30-Ա որոշումը, 18.07.2003 թվականի թիվ 29-Ա որոշումը, 13.10.2003 թվականի թիվ 74-Ա որոշումը, 13.10.2003 թվականի թիվ 75-Ա որոշումը և 24.12.2003 թվականի </w:t>
      </w:r>
      <w:r w:rsidR="00644F4C" w:rsidRPr="00BF0333">
        <w:rPr>
          <w:rFonts w:ascii="GHEA Grapalat" w:eastAsia="GHEA Grapalat" w:hAnsi="GHEA Grapalat" w:cs="GHEA Grapalat"/>
          <w:highlight w:val="white"/>
        </w:rPr>
        <w:t xml:space="preserve">թիվ </w:t>
      </w:r>
      <w:r w:rsidRPr="00BF0333">
        <w:rPr>
          <w:rFonts w:ascii="GHEA Grapalat" w:eastAsia="GHEA Grapalat" w:hAnsi="GHEA Grapalat" w:cs="GHEA Grapalat"/>
          <w:highlight w:val="white"/>
        </w:rPr>
        <w:t xml:space="preserve">56-րդ դեցիմետրային կապուղիով «Հուսաբեր» ՓԲ ընկերությանը հաղթող ճանաչելու որոշումը: </w:t>
      </w:r>
    </w:p>
    <w:p w14:paraId="49024F0A" w14:textId="3B1695E7" w:rsidR="00297C32" w:rsidRPr="00BF0333" w:rsidRDefault="00F3715B" w:rsidP="00481D7F">
      <w:pPr>
        <w:spacing w:line="276" w:lineRule="auto"/>
        <w:ind w:left="-90" w:right="87" w:firstLine="810"/>
        <w:jc w:val="both"/>
        <w:rPr>
          <w:rFonts w:ascii="GHEA Grapalat" w:eastAsia="GHEA Grapalat" w:hAnsi="GHEA Grapalat" w:cs="GHEA Grapalat"/>
          <w:i/>
          <w:color w:val="000000"/>
          <w:highlight w:val="white"/>
        </w:rPr>
      </w:pPr>
      <w:r>
        <w:rPr>
          <w:rFonts w:ascii="GHEA Grapalat" w:eastAsia="GHEA Grapalat" w:hAnsi="GHEA Grapalat" w:cs="GHEA Grapalat"/>
          <w:b/>
          <w:color w:val="000000"/>
          <w:highlight w:val="white"/>
        </w:rPr>
        <w:t>Դ</w:t>
      </w:r>
      <w:r w:rsidR="005C79BF" w:rsidRPr="00BF0333">
        <w:rPr>
          <w:rFonts w:ascii="GHEA Grapalat" w:eastAsia="GHEA Grapalat" w:hAnsi="GHEA Grapalat" w:cs="GHEA Grapalat"/>
          <w:b/>
          <w:color w:val="000000"/>
          <w:highlight w:val="white"/>
        </w:rPr>
        <w:t>ատարանը</w:t>
      </w:r>
      <w:r w:rsidR="005C79BF" w:rsidRPr="00BF0333">
        <w:rPr>
          <w:rFonts w:ascii="GHEA Grapalat" w:eastAsia="GHEA Grapalat" w:hAnsi="GHEA Grapalat" w:cs="GHEA Grapalat"/>
          <w:color w:val="000000"/>
          <w:highlight w:val="white"/>
        </w:rPr>
        <w:t xml:space="preserve"> մերժել է Ընկերության հայցը՝ արձանագրելով, որ </w:t>
      </w:r>
      <w:r w:rsidR="005C79BF" w:rsidRPr="00BF0333">
        <w:rPr>
          <w:rFonts w:ascii="GHEA Grapalat" w:eastAsia="GHEA Grapalat" w:hAnsi="GHEA Grapalat" w:cs="GHEA Grapalat"/>
          <w:i/>
          <w:color w:val="000000"/>
          <w:highlight w:val="white"/>
        </w:rPr>
        <w:t xml:space="preserve">«(…) Երևան քաղաքի տարածքում 25-րդ, 51-րդ, 39-րդ, 31-րդ, 63-րդ և 56 դեցիմետրային կապուղիներով, ինչպես նաև 3-րդ մետրային կապուղիով վիճարկվող որոշումներում նշված ընկերություններին հեռուստահաղորդումների հեռարձակման լիցենզավորման մրցույթների հաղթող ճանաչելու և, ըստ դրա՝ հայցվոր «Մելտեքս» ՍՊ ընկերության՝ հեռուստահաղորդումների հեռարձակման արտոնագիր (լիցենզիա) ստանալու թվով 7 հայտերը փաստացի մերժելու իրավաչափության հարցը հնարավոր է պարզել միայն վիճարկվող որոշումների և անցկացված մրցույթների հիմքում ընկած փաստաթղթերի, ապացույցների, որոշակի հանգամանքների մանրամասն ուսումնասիրության արդյունքում՝ պարզելով Հեռուստատեսության և ռադիոյի հանձնաժողովի կողմից վիճելի իրավահարաբերության ժամանակահատվածում գործող իրավական նորմերի սխալ կիրառումը կամ դրանց սխալ մեկնաբանումը, այդ թվում՝ վիճարկվող որոշումների պատճառաբանված և հիմնավորված լինելու համատեքստում, ինչպես նաև վիճարկվող որոշումները Հեռուստատեսության և ռադիոյի հանձնաժողովի կողմից խտրական հիմքով </w:t>
      </w:r>
      <w:r w:rsidR="005C79BF" w:rsidRPr="00BF0333">
        <w:rPr>
          <w:rFonts w:ascii="GHEA Grapalat" w:eastAsia="GHEA Grapalat" w:hAnsi="GHEA Grapalat" w:cs="GHEA Grapalat"/>
          <w:i/>
          <w:color w:val="000000"/>
          <w:highlight w:val="white"/>
        </w:rPr>
        <w:lastRenderedPageBreak/>
        <w:t>ընդունված լինելու համատեքստում: Այլ կերպ ասած՝ տվյալ դեպքում «Մելտեքս» ՍՊ ընկերության կողմից ՀՀ վարչական դատավարության օրենսգրքի 69-րդ հոդվածի 2-րդ մասով նախատեսված ճանաչման հայցի հիմքում վկայակոչված փաստարկներն ու հիմնավորումները, մասնավորապես՝ վիճարկվող որոշումների պատճառաբանված և հիմնավորված չլինելը, խտրականության հիմքով ընդունված լինելը, վերաբերում են բացառապես վիճարկվող՝ Հեռուստատեսության և ռադիոյի հանձնաժողովի 11.06.2003</w:t>
      </w:r>
      <w:r w:rsidR="00644F4C" w:rsidRPr="00BF0333">
        <w:rPr>
          <w:rFonts w:ascii="GHEA Grapalat" w:eastAsia="GHEA Grapalat" w:hAnsi="GHEA Grapalat" w:cs="GHEA Grapalat"/>
          <w:i/>
          <w:color w:val="000000"/>
          <w:highlight w:val="white"/>
        </w:rPr>
        <w:t xml:space="preserve"> </w:t>
      </w:r>
      <w:r w:rsidR="005C79BF" w:rsidRPr="00BF0333">
        <w:rPr>
          <w:rFonts w:ascii="GHEA Grapalat" w:eastAsia="GHEA Grapalat" w:hAnsi="GHEA Grapalat" w:cs="GHEA Grapalat"/>
          <w:i/>
          <w:color w:val="000000"/>
          <w:highlight w:val="white"/>
        </w:rPr>
        <w:t>թվականի թիվ 18-Ա, 18.07.2003</w:t>
      </w:r>
      <w:r w:rsidR="00644F4C" w:rsidRPr="00BF0333">
        <w:rPr>
          <w:rFonts w:ascii="GHEA Grapalat" w:eastAsia="GHEA Grapalat" w:hAnsi="GHEA Grapalat" w:cs="GHEA Grapalat"/>
          <w:i/>
          <w:color w:val="000000"/>
          <w:highlight w:val="white"/>
        </w:rPr>
        <w:t xml:space="preserve"> </w:t>
      </w:r>
      <w:r w:rsidR="005C79BF" w:rsidRPr="00BF0333">
        <w:rPr>
          <w:rFonts w:ascii="GHEA Grapalat" w:eastAsia="GHEA Grapalat" w:hAnsi="GHEA Grapalat" w:cs="GHEA Grapalat"/>
          <w:i/>
          <w:color w:val="000000"/>
          <w:highlight w:val="white"/>
        </w:rPr>
        <w:t>թվականի թիվ 31-Ա, 18.07.2003 թվականի թիվ 30-Ա, 18.07.2003 թվականի թիվ 29-Ա, 13.10.2003 թվականի թիվ 74-Ա, 13.10.2003 թվականի թիվ 75-Ա և 24.12.2003 թվականի թիվ 56 դեցիմետրային կապուղիով «Հուսաբեր» ՓԲ ընկերությանը հաղթող ճանաչելու (29.12.2003</w:t>
      </w:r>
      <w:r w:rsidR="00644F4C" w:rsidRPr="00BF0333">
        <w:rPr>
          <w:rFonts w:ascii="GHEA Grapalat" w:eastAsia="GHEA Grapalat" w:hAnsi="GHEA Grapalat" w:cs="GHEA Grapalat"/>
          <w:i/>
          <w:color w:val="000000"/>
          <w:highlight w:val="white"/>
        </w:rPr>
        <w:t xml:space="preserve"> </w:t>
      </w:r>
      <w:r w:rsidR="005C79BF" w:rsidRPr="00BF0333">
        <w:rPr>
          <w:rFonts w:ascii="GHEA Grapalat" w:eastAsia="GHEA Grapalat" w:hAnsi="GHEA Grapalat" w:cs="GHEA Grapalat"/>
          <w:i/>
          <w:color w:val="000000"/>
          <w:highlight w:val="white"/>
        </w:rPr>
        <w:t>թվականի թիվ 99-Ա որոշում) որոշումների անվավերության (ոչ իրավաչափ լինելու) հարցին, այսինքն՝ դրանք կարող են գնահատվել ոչ թե «Վարչարարության հիմունքների և վարչական վարույթի մասին» ՀՀ օրենքի 62-րդ հոդվածի 1-ին մասի «դ» կետի, այլ նույն օրենքի 63-րդ հոդվածի 1-ին մասի տիրույթում՝ նշված վարչական ակտերն անվավեր ճանաչելու կամ, այլևս իրավաբանական ուժ չունենալու դեպքում, ոչ իրավաչափ ճանաչելու վերաբերյալ հայցի հիման վրա հարուցված գործի շրջանակներում»:</w:t>
      </w:r>
    </w:p>
    <w:p w14:paraId="789F21AC" w14:textId="77777777" w:rsidR="00297C32" w:rsidRPr="00BF0333" w:rsidRDefault="005C79BF" w:rsidP="00481D7F">
      <w:pPr>
        <w:spacing w:line="276" w:lineRule="auto"/>
        <w:ind w:left="-90" w:right="87" w:firstLine="810"/>
        <w:jc w:val="both"/>
        <w:rPr>
          <w:rFonts w:ascii="GHEA Grapalat" w:eastAsia="GHEA Grapalat" w:hAnsi="GHEA Grapalat" w:cs="GHEA Grapalat"/>
          <w:color w:val="000000"/>
          <w:highlight w:val="white"/>
        </w:rPr>
      </w:pPr>
      <w:bookmarkStart w:id="14" w:name="_35nkun2" w:colFirst="0" w:colLast="0"/>
      <w:bookmarkEnd w:id="14"/>
      <w:r w:rsidRPr="00BF0333">
        <w:rPr>
          <w:rFonts w:ascii="GHEA Grapalat" w:eastAsia="GHEA Grapalat" w:hAnsi="GHEA Grapalat" w:cs="GHEA Grapalat"/>
          <w:b/>
          <w:highlight w:val="white"/>
        </w:rPr>
        <w:t>Վերաքննիչ դատարանը</w:t>
      </w:r>
      <w:r w:rsidRPr="00BF0333">
        <w:rPr>
          <w:rFonts w:ascii="GHEA Grapalat" w:eastAsia="GHEA Grapalat" w:hAnsi="GHEA Grapalat" w:cs="GHEA Grapalat"/>
          <w:highlight w:val="white"/>
        </w:rPr>
        <w:t xml:space="preserve"> մերժել է Ընկերության վերաքննիչ </w:t>
      </w:r>
      <w:r w:rsidRPr="00BF0333">
        <w:rPr>
          <w:rFonts w:ascii="GHEA Grapalat" w:eastAsia="GHEA Grapalat" w:hAnsi="GHEA Grapalat" w:cs="GHEA Grapalat"/>
          <w:color w:val="000000"/>
          <w:highlight w:val="white"/>
        </w:rPr>
        <w:t xml:space="preserve">բողոքը՝ պատճառաբանելով, </w:t>
      </w:r>
      <w:r w:rsidRPr="00BF0333">
        <w:rPr>
          <w:rFonts w:ascii="GHEA Grapalat" w:eastAsia="GHEA Grapalat" w:hAnsi="GHEA Grapalat" w:cs="GHEA Grapalat"/>
          <w:i/>
          <w:color w:val="000000"/>
          <w:highlight w:val="white"/>
        </w:rPr>
        <w:t>որ «(…) Հանձնաժողովի որոշումների ոչ իրավաչափության հիմքերը, որոնք մատնանշվել են հայցվորի կողմից, վերաբերում են դրանց ենթադրյալ անվավերությանը, այլ ոչ թե առոչնչությանը:</w:t>
      </w:r>
    </w:p>
    <w:p w14:paraId="0BDBCB08" w14:textId="77777777" w:rsidR="00297C32" w:rsidRPr="00BF0333" w:rsidRDefault="005C79BF" w:rsidP="00A31FF5">
      <w:pPr>
        <w:spacing w:line="276" w:lineRule="auto"/>
        <w:ind w:left="-90" w:right="87" w:firstLine="810"/>
        <w:jc w:val="both"/>
        <w:rPr>
          <w:rFonts w:ascii="GHEA Grapalat" w:eastAsia="GHEA Grapalat" w:hAnsi="GHEA Grapalat" w:cs="GHEA Grapalat"/>
          <w:color w:val="000000"/>
          <w:highlight w:val="white"/>
        </w:rPr>
      </w:pPr>
      <w:r w:rsidRPr="00BF0333">
        <w:rPr>
          <w:rFonts w:ascii="GHEA Grapalat" w:eastAsia="GHEA Grapalat" w:hAnsi="GHEA Grapalat" w:cs="GHEA Grapalat"/>
          <w:i/>
          <w:color w:val="000000"/>
          <w:highlight w:val="white"/>
        </w:rPr>
        <w:t>Անդրադառնալով վարչական ակտն առ ոչինչ լինելու օրենքով նախատեսված մյուս հիմքերին՝ Վերաքննիչ դատարանը փաստում է, որ 11.06.2003 թվականի թիվ 18-Ա, 18.07.2003 թվականի թիվ 29-Ա, 18.07.2003 թվականի թիվ 30-Ա, 18.07.2003 թվականի թիվ 31-Ա, 13.10.2003 թվականի թիվ 74-Ա, 13.10.2003 թվականի թիվ 75-Ա և 24.12.2003 թվականի 56-րդ դեցիմետրային կապուղիով «Հուսաբեր» ՓԲ ընկերությանը հաղթող ճանաչելու որոշումները կայացվել են Հանձնաժողովի կողմից, որը դրանց ընդունման պահի դրությամբ գործած խմբագրությամբ «Հեռուստատեսության և ռադիոյի մասին» ՀՀ օրենքի 37-րդ հոդվածի ուժով իրավասու է եղել ընդունելու այդպիսի վարչական ակտեր, ինչպես նաև պարզ է, թե ում են դրանք հասցեագրված և ինչ հարց են կարգավորում:</w:t>
      </w:r>
    </w:p>
    <w:p w14:paraId="0A08BC04" w14:textId="77777777" w:rsidR="00297C32" w:rsidRPr="00BF0333" w:rsidRDefault="005C79BF" w:rsidP="00A31FF5">
      <w:pPr>
        <w:spacing w:line="276" w:lineRule="auto"/>
        <w:ind w:left="-90" w:right="87" w:firstLine="810"/>
        <w:jc w:val="both"/>
        <w:rPr>
          <w:rFonts w:ascii="GHEA Grapalat" w:eastAsia="GHEA Grapalat" w:hAnsi="GHEA Grapalat" w:cs="GHEA Grapalat"/>
          <w:highlight w:val="white"/>
        </w:rPr>
      </w:pPr>
      <w:r w:rsidRPr="00BF0333">
        <w:rPr>
          <w:rFonts w:ascii="GHEA Grapalat" w:eastAsia="GHEA Grapalat" w:hAnsi="GHEA Grapalat" w:cs="GHEA Grapalat"/>
          <w:i/>
          <w:color w:val="000000"/>
          <w:highlight w:val="white"/>
        </w:rPr>
        <w:t>Նման պարագայում Վերաքննիչ դատարանն արձանագրում է, որ «Վարչարարության հիմունքների և վարչական վարույթի մասին» ՀՀ օրենքի 62-րդ հոդվածի 1-ին մասով սահմանված՝ վարչական ակտն առ ոչինչ լինելու մյուս հիմքերը նույնպես բացակայում են»:</w:t>
      </w:r>
    </w:p>
    <w:p w14:paraId="0C218B38" w14:textId="77777777" w:rsidR="00297C32" w:rsidRPr="00C005F2" w:rsidRDefault="00297C32" w:rsidP="00A31FF5">
      <w:pPr>
        <w:spacing w:line="276" w:lineRule="auto"/>
        <w:ind w:left="-90" w:right="87" w:firstLine="810"/>
        <w:jc w:val="both"/>
        <w:rPr>
          <w:rFonts w:ascii="GHEA Grapalat" w:eastAsia="GHEA Grapalat" w:hAnsi="GHEA Grapalat" w:cs="GHEA Grapalat"/>
          <w:sz w:val="8"/>
          <w:szCs w:val="8"/>
          <w:highlight w:val="white"/>
        </w:rPr>
      </w:pPr>
    </w:p>
    <w:p w14:paraId="7DE6ABCC" w14:textId="56825AF6" w:rsidR="00297C32" w:rsidRPr="00BF0333" w:rsidRDefault="005C79BF" w:rsidP="00F3715B">
      <w:pPr>
        <w:spacing w:line="276" w:lineRule="auto"/>
        <w:ind w:left="-90" w:right="-3" w:firstLine="810"/>
        <w:jc w:val="both"/>
        <w:rPr>
          <w:rFonts w:ascii="GHEA Grapalat" w:eastAsia="GHEA Grapalat" w:hAnsi="GHEA Grapalat" w:cs="GHEA Grapalat"/>
          <w:highlight w:val="white"/>
        </w:rPr>
      </w:pPr>
      <w:r w:rsidRPr="0019124C">
        <w:rPr>
          <w:rFonts w:ascii="GHEA Grapalat" w:eastAsia="GHEA Grapalat" w:hAnsi="GHEA Grapalat" w:cs="GHEA Grapalat"/>
          <w:highlight w:val="white"/>
        </w:rPr>
        <w:t xml:space="preserve">Վճռաբեկ դատարանը, վերոգրյալ իրավական դիրքորոշումների լույսի ներքո անդրադառնալով Վերաքննիչ դատարանի </w:t>
      </w:r>
      <w:r w:rsidR="00B0366D" w:rsidRPr="0019124C">
        <w:rPr>
          <w:rFonts w:ascii="GHEA Grapalat" w:eastAsia="GHEA Grapalat" w:hAnsi="GHEA Grapalat" w:cs="GHEA Grapalat"/>
          <w:highlight w:val="white"/>
        </w:rPr>
        <w:t>հետևությունների հիմնավորվածությանը</w:t>
      </w:r>
      <w:r w:rsidRPr="0019124C">
        <w:rPr>
          <w:rFonts w:ascii="GHEA Grapalat" w:eastAsia="GHEA Grapalat" w:hAnsi="GHEA Grapalat" w:cs="GHEA Grapalat"/>
          <w:highlight w:val="white"/>
        </w:rPr>
        <w:t>, արձանագրում է հետևյալը.</w:t>
      </w:r>
    </w:p>
    <w:p w14:paraId="33BF5841" w14:textId="02970F65" w:rsidR="003157FA" w:rsidRPr="002E050E" w:rsidRDefault="005C79BF" w:rsidP="00F3715B">
      <w:pPr>
        <w:spacing w:line="276" w:lineRule="auto"/>
        <w:ind w:left="-90" w:right="-3" w:firstLine="810"/>
        <w:jc w:val="both"/>
        <w:rPr>
          <w:rFonts w:ascii="GHEA Grapalat" w:eastAsia="GHEA Grapalat" w:hAnsi="GHEA Grapalat" w:cs="GHEA Grapalat"/>
          <w:highlight w:val="white"/>
        </w:rPr>
      </w:pPr>
      <w:r w:rsidRPr="00BF0333">
        <w:rPr>
          <w:rFonts w:ascii="GHEA Grapalat" w:eastAsia="GHEA Grapalat" w:hAnsi="GHEA Grapalat" w:cs="GHEA Grapalat"/>
          <w:color w:val="000000"/>
          <w:highlight w:val="white"/>
        </w:rPr>
        <w:t xml:space="preserve">Սույն </w:t>
      </w:r>
      <w:r w:rsidR="003157FA" w:rsidRPr="00BF0333">
        <w:rPr>
          <w:rFonts w:ascii="GHEA Grapalat" w:eastAsia="GHEA Grapalat" w:hAnsi="GHEA Grapalat" w:cs="GHEA Grapalat"/>
          <w:color w:val="000000"/>
          <w:highlight w:val="white"/>
        </w:rPr>
        <w:t>գործ</w:t>
      </w:r>
      <w:r w:rsidR="003157FA" w:rsidRPr="0019124C">
        <w:rPr>
          <w:rFonts w:ascii="GHEA Grapalat" w:eastAsia="GHEA Grapalat" w:hAnsi="GHEA Grapalat" w:cs="GHEA Grapalat"/>
          <w:color w:val="000000"/>
          <w:highlight w:val="white"/>
        </w:rPr>
        <w:t xml:space="preserve">ի </w:t>
      </w:r>
      <w:r w:rsidR="003157FA" w:rsidRPr="0019124C">
        <w:rPr>
          <w:rFonts w:ascii="GHEA Grapalat" w:eastAsia="GHEA Grapalat" w:hAnsi="GHEA Grapalat" w:cs="GHEA Grapalat"/>
          <w:highlight w:val="white"/>
        </w:rPr>
        <w:t xml:space="preserve">փաստերի համաձայն՝ </w:t>
      </w:r>
      <w:r w:rsidR="003157FA" w:rsidRPr="00C411B7">
        <w:rPr>
          <w:rFonts w:ascii="GHEA Grapalat" w:eastAsia="GHEA Grapalat" w:hAnsi="GHEA Grapalat" w:cs="GHEA Grapalat"/>
          <w:highlight w:val="white"/>
        </w:rPr>
        <w:t>Ընկերության կողմից 1</w:t>
      </w:r>
      <w:r w:rsidR="00CB7426" w:rsidRPr="0019124C">
        <w:rPr>
          <w:rFonts w:ascii="GHEA Grapalat" w:eastAsia="GHEA Grapalat" w:hAnsi="GHEA Grapalat" w:cs="GHEA Grapalat"/>
          <w:highlight w:val="white"/>
        </w:rPr>
        <w:t>9</w:t>
      </w:r>
      <w:r w:rsidR="003157FA" w:rsidRPr="00C411B7">
        <w:rPr>
          <w:rFonts w:ascii="GHEA Grapalat" w:eastAsia="GHEA Grapalat" w:hAnsi="GHEA Grapalat" w:cs="GHEA Grapalat"/>
          <w:highlight w:val="white"/>
        </w:rPr>
        <w:t>.06.2020 թվականին միջնորդություն է ներկայացվել Դատարան «Հայցի առարկան և հիմքը լրացնելը թույլատրելու մասին</w:t>
      </w:r>
      <w:r w:rsidR="00CB7426" w:rsidRPr="00093255">
        <w:rPr>
          <w:rFonts w:ascii="GHEA Grapalat" w:eastAsia="GHEA Grapalat" w:hAnsi="GHEA Grapalat" w:cs="GHEA Grapalat"/>
          <w:highlight w:val="white"/>
        </w:rPr>
        <w:t>»</w:t>
      </w:r>
      <w:r w:rsidR="00CB7426" w:rsidRPr="00C411B7">
        <w:rPr>
          <w:rFonts w:ascii="GHEA Grapalat" w:eastAsia="GHEA Grapalat" w:hAnsi="GHEA Grapalat" w:cs="GHEA Grapalat"/>
          <w:highlight w:val="white"/>
        </w:rPr>
        <w:t>:</w:t>
      </w:r>
    </w:p>
    <w:p w14:paraId="3DF1B196" w14:textId="1460855F" w:rsidR="003157FA" w:rsidRPr="002E050E" w:rsidRDefault="003157FA" w:rsidP="002E050E">
      <w:pPr>
        <w:spacing w:line="276" w:lineRule="auto"/>
        <w:ind w:left="-90" w:right="-3" w:firstLine="810"/>
        <w:jc w:val="both"/>
        <w:rPr>
          <w:rFonts w:ascii="GHEA Grapalat" w:eastAsia="GHEA Grapalat" w:hAnsi="GHEA Grapalat" w:cs="GHEA Grapalat"/>
          <w:color w:val="000000"/>
          <w:highlight w:val="white"/>
        </w:rPr>
      </w:pPr>
      <w:r w:rsidRPr="002E050E">
        <w:rPr>
          <w:rFonts w:ascii="GHEA Grapalat" w:eastAsia="GHEA Grapalat" w:hAnsi="GHEA Grapalat" w:cs="GHEA Grapalat"/>
          <w:highlight w:val="white"/>
        </w:rPr>
        <w:t xml:space="preserve">Դատարանը 16.03.2021 </w:t>
      </w:r>
      <w:r w:rsidRPr="00093255">
        <w:rPr>
          <w:rFonts w:ascii="GHEA Grapalat" w:eastAsia="GHEA Grapalat" w:hAnsi="GHEA Grapalat" w:cs="GHEA Grapalat"/>
          <w:highlight w:val="white"/>
        </w:rPr>
        <w:t>թվականի</w:t>
      </w:r>
      <w:r w:rsidRPr="002E050E">
        <w:rPr>
          <w:rFonts w:ascii="GHEA Grapalat" w:eastAsia="GHEA Grapalat" w:hAnsi="GHEA Grapalat" w:cs="GHEA Grapalat"/>
          <w:highlight w:val="white"/>
        </w:rPr>
        <w:t xml:space="preserve"> դատական նիստում կայացված որոշմամբ մերժել է հայցի հիմքը և առարկան լրացնելու մասին</w:t>
      </w:r>
      <w:r w:rsidRPr="00BF0333">
        <w:rPr>
          <w:rFonts w:ascii="GHEA Grapalat" w:eastAsia="GHEA Grapalat" w:hAnsi="GHEA Grapalat" w:cs="GHEA Grapalat"/>
        </w:rPr>
        <w:t xml:space="preserve"> միջնոր</w:t>
      </w:r>
      <w:r w:rsidR="0076181C">
        <w:rPr>
          <w:rFonts w:ascii="GHEA Grapalat" w:eastAsia="GHEA Grapalat" w:hAnsi="GHEA Grapalat" w:cs="GHEA Grapalat"/>
        </w:rPr>
        <w:t>դ</w:t>
      </w:r>
      <w:r w:rsidRPr="00BF0333">
        <w:rPr>
          <w:rFonts w:ascii="GHEA Grapalat" w:eastAsia="GHEA Grapalat" w:hAnsi="GHEA Grapalat" w:cs="GHEA Grapalat"/>
        </w:rPr>
        <w:t>ությունը</w:t>
      </w:r>
      <w:r w:rsidRPr="002E050E">
        <w:rPr>
          <w:rFonts w:ascii="GHEA Grapalat" w:eastAsia="GHEA Grapalat" w:hAnsi="GHEA Grapalat" w:cs="GHEA Grapalat"/>
        </w:rPr>
        <w:t>:</w:t>
      </w:r>
    </w:p>
    <w:p w14:paraId="2AEBD34B" w14:textId="22FCE830" w:rsidR="00297C32" w:rsidRPr="00BF0333" w:rsidRDefault="005C79BF" w:rsidP="00A31FF5">
      <w:pPr>
        <w:spacing w:line="276" w:lineRule="auto"/>
        <w:ind w:left="-90" w:right="87" w:firstLine="81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Ընկերությունը</w:t>
      </w:r>
      <w:r w:rsidR="00BA7DDD" w:rsidRPr="00BF0333">
        <w:rPr>
          <w:rFonts w:ascii="GHEA Grapalat" w:eastAsia="GHEA Grapalat" w:hAnsi="GHEA Grapalat" w:cs="GHEA Grapalat"/>
          <w:color w:val="000000"/>
          <w:highlight w:val="white"/>
        </w:rPr>
        <w:t>,</w:t>
      </w:r>
      <w:r w:rsidR="00222FE9" w:rsidRPr="00BF0333">
        <w:rPr>
          <w:rFonts w:ascii="GHEA Grapalat" w:eastAsia="GHEA Grapalat" w:hAnsi="GHEA Grapalat" w:cs="GHEA Grapalat"/>
          <w:color w:val="000000"/>
          <w:highlight w:val="white"/>
        </w:rPr>
        <w:t xml:space="preserve"> </w:t>
      </w:r>
      <w:r w:rsidRPr="00BF0333">
        <w:rPr>
          <w:rFonts w:ascii="GHEA Grapalat" w:eastAsia="GHEA Grapalat" w:hAnsi="GHEA Grapalat" w:cs="GHEA Grapalat"/>
          <w:color w:val="000000"/>
          <w:highlight w:val="white"/>
        </w:rPr>
        <w:t xml:space="preserve">բողոքարկելով Դատարանի </w:t>
      </w:r>
      <w:r w:rsidRPr="00BF0333">
        <w:rPr>
          <w:rFonts w:ascii="GHEA Grapalat" w:eastAsia="GHEA Grapalat" w:hAnsi="GHEA Grapalat" w:cs="GHEA Grapalat"/>
        </w:rPr>
        <w:t xml:space="preserve">06.04.2021 թվականին կայացրած </w:t>
      </w:r>
      <w:r w:rsidRPr="00BF0333">
        <w:rPr>
          <w:rFonts w:ascii="GHEA Grapalat" w:eastAsia="GHEA Grapalat" w:hAnsi="GHEA Grapalat" w:cs="GHEA Grapalat"/>
          <w:color w:val="000000"/>
          <w:highlight w:val="white"/>
        </w:rPr>
        <w:t>վճիռը, վերաքննիչ բողոքում ներառել է հետևյալ հիմքերը՝</w:t>
      </w:r>
      <w:r w:rsidRPr="00BF0333">
        <w:rPr>
          <w:rFonts w:ascii="GHEA Grapalat" w:eastAsia="GHEA Grapalat" w:hAnsi="GHEA Grapalat" w:cs="GHEA Grapalat"/>
          <w:highlight w:val="white"/>
        </w:rPr>
        <w:t xml:space="preserve"> </w:t>
      </w:r>
      <w:r w:rsidRPr="00BF0333">
        <w:rPr>
          <w:rFonts w:ascii="GHEA Grapalat" w:eastAsia="GHEA Grapalat" w:hAnsi="GHEA Grapalat" w:cs="GHEA Grapalat"/>
          <w:color w:val="000000"/>
          <w:highlight w:val="white"/>
        </w:rPr>
        <w:t xml:space="preserve">մասնավորապես՝ 1) </w:t>
      </w:r>
      <w:r w:rsidRPr="00BF0333">
        <w:rPr>
          <w:rFonts w:ascii="GHEA Grapalat" w:eastAsia="GHEA Grapalat" w:hAnsi="GHEA Grapalat" w:cs="GHEA Grapalat"/>
        </w:rPr>
        <w:t xml:space="preserve">բողոքարկվել է հայցի </w:t>
      </w:r>
      <w:r w:rsidRPr="00BF0333">
        <w:rPr>
          <w:rFonts w:ascii="GHEA Grapalat" w:eastAsia="GHEA Grapalat" w:hAnsi="GHEA Grapalat" w:cs="GHEA Grapalat"/>
        </w:rPr>
        <w:lastRenderedPageBreak/>
        <w:t>հիմքը և առարկան լրացնելու միջնոր</w:t>
      </w:r>
      <w:r w:rsidR="00C01E56">
        <w:rPr>
          <w:rFonts w:ascii="GHEA Grapalat" w:eastAsia="GHEA Grapalat" w:hAnsi="GHEA Grapalat" w:cs="GHEA Grapalat"/>
        </w:rPr>
        <w:t>դ</w:t>
      </w:r>
      <w:r w:rsidRPr="00BF0333">
        <w:rPr>
          <w:rFonts w:ascii="GHEA Grapalat" w:eastAsia="GHEA Grapalat" w:hAnsi="GHEA Grapalat" w:cs="GHEA Grapalat"/>
        </w:rPr>
        <w:t>ությունը մերժելու մասին 16</w:t>
      </w:r>
      <w:r w:rsidRPr="00C411B7">
        <w:rPr>
          <w:rFonts w:ascii="Cambria Math" w:eastAsia="Cambria Math" w:hAnsi="Cambria Math" w:cs="Cambria Math"/>
        </w:rPr>
        <w:t>․</w:t>
      </w:r>
      <w:r w:rsidRPr="00BF0333">
        <w:rPr>
          <w:rFonts w:ascii="GHEA Grapalat" w:eastAsia="GHEA Grapalat" w:hAnsi="GHEA Grapalat" w:cs="GHEA Grapalat"/>
        </w:rPr>
        <w:t>03</w:t>
      </w:r>
      <w:r w:rsidRPr="00C411B7">
        <w:rPr>
          <w:rFonts w:ascii="Cambria Math" w:eastAsia="Cambria Math" w:hAnsi="Cambria Math" w:cs="Cambria Math"/>
        </w:rPr>
        <w:t>․</w:t>
      </w:r>
      <w:r w:rsidRPr="00BF0333">
        <w:rPr>
          <w:rFonts w:ascii="GHEA Grapalat" w:eastAsia="GHEA Grapalat" w:hAnsi="GHEA Grapalat" w:cs="GHEA Grapalat"/>
        </w:rPr>
        <w:t xml:space="preserve">2021 թվականին դատական նիստում կայացված որոշումը, 2) Վարչական դատարանը սխալ է մեկնաբանել «Վարչարարության հիմքումքների և վարչական վարույթի մասին» ՀՀ օրենքի 62-րդ հոդվածը, 3) </w:t>
      </w:r>
      <w:bookmarkStart w:id="15" w:name="_Hlk138754221"/>
      <w:r w:rsidR="00B0366D" w:rsidRPr="00BF0333">
        <w:rPr>
          <w:rFonts w:ascii="GHEA Grapalat" w:eastAsia="GHEA Grapalat" w:hAnsi="GHEA Grapalat" w:cs="GHEA Grapalat"/>
        </w:rPr>
        <w:t>Դ</w:t>
      </w:r>
      <w:r w:rsidRPr="00BF0333">
        <w:rPr>
          <w:rFonts w:ascii="GHEA Grapalat" w:eastAsia="GHEA Grapalat" w:hAnsi="GHEA Grapalat" w:cs="GHEA Grapalat"/>
        </w:rPr>
        <w:t>ատարան</w:t>
      </w:r>
      <w:r w:rsidR="005A0805">
        <w:rPr>
          <w:rFonts w:ascii="GHEA Grapalat" w:eastAsia="GHEA Grapalat" w:hAnsi="GHEA Grapalat" w:cs="GHEA Grapalat"/>
        </w:rPr>
        <w:t>ն</w:t>
      </w:r>
      <w:r w:rsidRPr="00BF0333">
        <w:rPr>
          <w:rFonts w:ascii="GHEA Grapalat" w:eastAsia="GHEA Grapalat" w:hAnsi="GHEA Grapalat" w:cs="GHEA Grapalat"/>
        </w:rPr>
        <w:t xml:space="preserve"> անտեսել է այն դատավարական հետևանքները, որոնք առաջացել են պատասխանողի կողմից դատական նիստերին ներկա չլինելու, հայցադիմում</w:t>
      </w:r>
      <w:r w:rsidR="006D01A8" w:rsidRPr="00BF0333">
        <w:rPr>
          <w:rFonts w:ascii="GHEA Grapalat" w:eastAsia="GHEA Grapalat" w:hAnsi="GHEA Grapalat" w:cs="GHEA Grapalat"/>
        </w:rPr>
        <w:t>ի</w:t>
      </w:r>
      <w:r w:rsidRPr="00BF0333">
        <w:rPr>
          <w:rFonts w:ascii="GHEA Grapalat" w:eastAsia="GHEA Grapalat" w:hAnsi="GHEA Grapalat" w:cs="GHEA Grapalat"/>
        </w:rPr>
        <w:t xml:space="preserve"> պատասխան չներկայացնելու, պատասխանողների կողմից Դատարան ապացույցներ չներկայացնելու հետևանքով։ </w:t>
      </w:r>
      <w:bookmarkEnd w:id="15"/>
    </w:p>
    <w:p w14:paraId="1066D83D" w14:textId="035CA10D" w:rsidR="00237939" w:rsidRPr="001939CC" w:rsidRDefault="005C79BF" w:rsidP="00A31FF5">
      <w:pPr>
        <w:spacing w:line="276" w:lineRule="auto"/>
        <w:ind w:left="-90" w:right="87" w:firstLine="810"/>
        <w:jc w:val="both"/>
        <w:rPr>
          <w:rFonts w:ascii="GHEA Grapalat" w:eastAsia="GHEA Grapalat" w:hAnsi="GHEA Grapalat" w:cs="GHEA Grapalat"/>
          <w:iCs/>
        </w:rPr>
      </w:pPr>
      <w:r w:rsidRPr="00BF0333">
        <w:rPr>
          <w:rFonts w:ascii="GHEA Grapalat" w:eastAsia="GHEA Grapalat" w:hAnsi="GHEA Grapalat" w:cs="GHEA Grapalat"/>
          <w:iCs/>
          <w:color w:val="000000"/>
          <w:highlight w:val="white"/>
        </w:rPr>
        <w:t>Վերաքննիչ դատարանը, սակայն, սույն գործով</w:t>
      </w:r>
      <w:r w:rsidRPr="00BF0333">
        <w:rPr>
          <w:rFonts w:ascii="GHEA Grapalat" w:eastAsia="GHEA Grapalat" w:hAnsi="GHEA Grapalat" w:cs="GHEA Grapalat"/>
          <w:b/>
          <w:iCs/>
          <w:color w:val="000000"/>
          <w:highlight w:val="white"/>
        </w:rPr>
        <w:t xml:space="preserve"> </w:t>
      </w:r>
      <w:r w:rsidRPr="00BF0333">
        <w:rPr>
          <w:rFonts w:ascii="GHEA Grapalat" w:eastAsia="GHEA Grapalat" w:hAnsi="GHEA Grapalat" w:cs="GHEA Grapalat"/>
          <w:iCs/>
        </w:rPr>
        <w:t xml:space="preserve">01.06.2022 թվականին կայացված </w:t>
      </w:r>
      <w:r w:rsidRPr="00BF0333">
        <w:rPr>
          <w:rFonts w:ascii="GHEA Grapalat" w:eastAsia="GHEA Grapalat" w:hAnsi="GHEA Grapalat" w:cs="GHEA Grapalat"/>
          <w:iCs/>
          <w:color w:val="000000"/>
          <w:highlight w:val="white"/>
        </w:rPr>
        <w:t>որոշմամբ</w:t>
      </w:r>
      <w:r w:rsidRPr="00BF0333">
        <w:rPr>
          <w:rFonts w:ascii="GHEA Grapalat" w:eastAsia="GHEA Grapalat" w:hAnsi="GHEA Grapalat" w:cs="GHEA Grapalat"/>
          <w:b/>
          <w:iCs/>
          <w:color w:val="000000"/>
          <w:highlight w:val="white"/>
        </w:rPr>
        <w:t xml:space="preserve"> </w:t>
      </w:r>
      <w:r w:rsidRPr="00BF0333">
        <w:rPr>
          <w:rFonts w:ascii="GHEA Grapalat" w:eastAsia="GHEA Grapalat" w:hAnsi="GHEA Grapalat" w:cs="GHEA Grapalat"/>
          <w:iCs/>
        </w:rPr>
        <w:t xml:space="preserve">միայն անդրադարձ է կատարել </w:t>
      </w:r>
      <w:r w:rsidR="00237939" w:rsidRPr="00293302">
        <w:rPr>
          <w:rFonts w:ascii="GHEA Grapalat" w:eastAsia="GHEA Grapalat" w:hAnsi="GHEA Grapalat" w:cs="GHEA Grapalat"/>
          <w:iCs/>
        </w:rPr>
        <w:t>«Վարչարարության հիմու</w:t>
      </w:r>
      <w:r w:rsidR="00AC7213" w:rsidRPr="001939CC">
        <w:rPr>
          <w:rFonts w:ascii="GHEA Grapalat" w:eastAsia="GHEA Grapalat" w:hAnsi="GHEA Grapalat" w:cs="GHEA Grapalat"/>
          <w:iCs/>
        </w:rPr>
        <w:t>ն</w:t>
      </w:r>
      <w:r w:rsidR="00237939" w:rsidRPr="00293302">
        <w:rPr>
          <w:rFonts w:ascii="GHEA Grapalat" w:eastAsia="GHEA Grapalat" w:hAnsi="GHEA Grapalat" w:cs="GHEA Grapalat"/>
          <w:iCs/>
        </w:rPr>
        <w:t>քների և վարչական վարույթի մասին» ՀՀ օրենքի 62-րդ հոդված</w:t>
      </w:r>
      <w:r w:rsidR="00237939" w:rsidRPr="001939CC">
        <w:rPr>
          <w:rFonts w:ascii="GHEA Grapalat" w:eastAsia="GHEA Grapalat" w:hAnsi="GHEA Grapalat" w:cs="GHEA Grapalat"/>
          <w:iCs/>
        </w:rPr>
        <w:t>ի կիրառելիությանը</w:t>
      </w:r>
      <w:r w:rsidR="00AC7213" w:rsidRPr="001939CC">
        <w:rPr>
          <w:rFonts w:ascii="GHEA Grapalat" w:eastAsia="GHEA Grapalat" w:hAnsi="GHEA Grapalat" w:cs="GHEA Grapalat"/>
          <w:iCs/>
        </w:rPr>
        <w:t>՝ քննության առարկա չդարձնելով վերաքննիչ բողոքում նշված մյուս հիմքերը:</w:t>
      </w:r>
    </w:p>
    <w:p w14:paraId="3FFC513E" w14:textId="6AD416E0" w:rsidR="00297C32" w:rsidRPr="00BF0333" w:rsidRDefault="005C79BF" w:rsidP="00A31FF5">
      <w:pPr>
        <w:pBdr>
          <w:top w:val="nil"/>
          <w:left w:val="nil"/>
          <w:bottom w:val="nil"/>
          <w:right w:val="nil"/>
          <w:between w:val="nil"/>
        </w:pBdr>
        <w:tabs>
          <w:tab w:val="left" w:pos="990"/>
        </w:tabs>
        <w:spacing w:line="276" w:lineRule="auto"/>
        <w:ind w:left="-90" w:right="87" w:firstLine="810"/>
        <w:jc w:val="both"/>
        <w:rPr>
          <w:rFonts w:ascii="GHEA Grapalat" w:eastAsia="GHEA Grapalat" w:hAnsi="GHEA Grapalat" w:cs="GHEA Grapalat"/>
          <w:iCs/>
          <w:color w:val="000000"/>
        </w:rPr>
      </w:pPr>
      <w:bookmarkStart w:id="16" w:name="_1ksv4uv" w:colFirst="0" w:colLast="0"/>
      <w:bookmarkEnd w:id="16"/>
      <w:r w:rsidRPr="00BF0333">
        <w:rPr>
          <w:rFonts w:ascii="GHEA Grapalat" w:eastAsia="GHEA Grapalat" w:hAnsi="GHEA Grapalat" w:cs="GHEA Grapalat"/>
          <w:iCs/>
          <w:color w:val="000000"/>
        </w:rPr>
        <w:t>Վերոգրյալ փաստական և իրավական հանգամանքների վերլուծության արդյունքում</w:t>
      </w:r>
      <w:r w:rsidRPr="00BF0333">
        <w:rPr>
          <w:rFonts w:ascii="GHEA Grapalat" w:eastAsia="GHEA Grapalat" w:hAnsi="GHEA Grapalat" w:cs="GHEA Grapalat"/>
          <w:iCs/>
          <w:color w:val="000000"/>
          <w:highlight w:val="white"/>
        </w:rPr>
        <w:t xml:space="preserve"> Վճռաբեկ դատարանը գտնում է, որ Վերաքննիչ դատարանը պարտավոր էր անդրադառնալ վերաքննիչ բողոքում նշված բոլոր հիմքերին և քննության առարկա դարձնել բողոք բերած անձի համապատասխան հիմնավորումները` որոշման պատճառաբանական մասում եզրահանգման գալով վերաքննիչ բողոքում նշված բոլոր հիմքերի հիմնավոր կամ անհիմն լինելու վերաբերյալ: </w:t>
      </w:r>
      <w:r w:rsidR="005368A6" w:rsidRPr="00BF0333">
        <w:rPr>
          <w:rFonts w:ascii="GHEA Grapalat" w:eastAsia="GHEA Grapalat" w:hAnsi="GHEA Grapalat" w:cs="GHEA Grapalat"/>
          <w:iCs/>
          <w:color w:val="000000"/>
          <w:highlight w:val="white"/>
        </w:rPr>
        <w:t>Միաժամանակ</w:t>
      </w:r>
      <w:r w:rsidRPr="00BF0333">
        <w:rPr>
          <w:rFonts w:ascii="GHEA Grapalat" w:eastAsia="GHEA Grapalat" w:hAnsi="GHEA Grapalat" w:cs="GHEA Grapalat"/>
          <w:iCs/>
          <w:color w:val="000000"/>
          <w:highlight w:val="white"/>
        </w:rPr>
        <w:t xml:space="preserve"> Վճռաբեկ դատարանն արձանագրում է, որ Վերաքննիչ դատարանը, չանդրադառնալով վերաքննիչ բողոքում ներկայացված բոլոր հիմքերին և չներկայացնելով համապատասխան եզրահանգումներ</w:t>
      </w:r>
      <w:r w:rsidR="00432196" w:rsidRPr="001939CC">
        <w:rPr>
          <w:rFonts w:ascii="GHEA Grapalat" w:eastAsia="GHEA Grapalat" w:hAnsi="GHEA Grapalat" w:cs="GHEA Grapalat"/>
          <w:iCs/>
          <w:color w:val="000000"/>
          <w:highlight w:val="white"/>
        </w:rPr>
        <w:t>՝</w:t>
      </w:r>
      <w:r w:rsidRPr="00BF0333">
        <w:rPr>
          <w:rFonts w:ascii="GHEA Grapalat" w:eastAsia="GHEA Grapalat" w:hAnsi="GHEA Grapalat" w:cs="GHEA Grapalat"/>
          <w:iCs/>
          <w:color w:val="000000"/>
          <w:highlight w:val="white"/>
        </w:rPr>
        <w:t xml:space="preserve"> բողոքում ներկայացված հիմնավորումների վերաբերյալ, </w:t>
      </w:r>
      <w:r w:rsidRPr="00BF0333">
        <w:rPr>
          <w:rFonts w:ascii="GHEA Grapalat" w:eastAsia="GHEA Grapalat" w:hAnsi="GHEA Grapalat" w:cs="GHEA Grapalat"/>
          <w:iCs/>
          <w:color w:val="000000"/>
        </w:rPr>
        <w:t>բողոքաբերին զրկել է իր նկատմամբ կայացված դատական ակտի</w:t>
      </w:r>
      <w:r w:rsidR="008530F8">
        <w:rPr>
          <w:rFonts w:ascii="GHEA Grapalat" w:eastAsia="GHEA Grapalat" w:hAnsi="GHEA Grapalat" w:cs="GHEA Grapalat"/>
          <w:iCs/>
          <w:color w:val="000000"/>
        </w:rPr>
        <w:t xml:space="preserve"> լիարժեք</w:t>
      </w:r>
      <w:r w:rsidRPr="00BF0333">
        <w:rPr>
          <w:rFonts w:ascii="GHEA Grapalat" w:eastAsia="GHEA Grapalat" w:hAnsi="GHEA Grapalat" w:cs="GHEA Grapalat"/>
          <w:iCs/>
          <w:color w:val="000000"/>
        </w:rPr>
        <w:t xml:space="preserve"> վերանայման հնարավորությունից, ինչի արդյունքում այդ իրավունքը կրել է ձևական բնույթ:  </w:t>
      </w:r>
    </w:p>
    <w:p w14:paraId="1FEDEB6E" w14:textId="28CEAAC9" w:rsidR="00222FE9" w:rsidRPr="00BF0333" w:rsidRDefault="005C79BF" w:rsidP="00222FE9">
      <w:pPr>
        <w:spacing w:line="276" w:lineRule="auto"/>
        <w:ind w:left="-90" w:right="87" w:firstLine="810"/>
        <w:jc w:val="both"/>
        <w:rPr>
          <w:rFonts w:ascii="GHEA Grapalat" w:eastAsia="GHEA Grapalat" w:hAnsi="GHEA Grapalat" w:cs="GHEA Grapalat"/>
          <w:iCs/>
        </w:rPr>
      </w:pPr>
      <w:r w:rsidRPr="00BF0333">
        <w:rPr>
          <w:rFonts w:ascii="GHEA Grapalat" w:eastAsia="GHEA Grapalat" w:hAnsi="GHEA Grapalat" w:cs="GHEA Grapalat"/>
          <w:iCs/>
          <w:color w:val="000000"/>
          <w:highlight w:val="white"/>
        </w:rPr>
        <w:t>Ա</w:t>
      </w:r>
      <w:r w:rsidR="00961832" w:rsidRPr="00BF0333">
        <w:rPr>
          <w:rFonts w:ascii="GHEA Grapalat" w:eastAsia="GHEA Grapalat" w:hAnsi="GHEA Grapalat" w:cs="GHEA Grapalat"/>
          <w:iCs/>
          <w:color w:val="000000"/>
          <w:highlight w:val="white"/>
        </w:rPr>
        <w:t>մփոփելով վերոգրյալը</w:t>
      </w:r>
      <w:r w:rsidR="00B0366D" w:rsidRPr="00BF0333">
        <w:rPr>
          <w:rFonts w:ascii="GHEA Grapalat" w:eastAsia="GHEA Grapalat" w:hAnsi="GHEA Grapalat" w:cs="GHEA Grapalat"/>
          <w:iCs/>
          <w:color w:val="000000"/>
          <w:highlight w:val="white"/>
        </w:rPr>
        <w:t>՝</w:t>
      </w:r>
      <w:r w:rsidR="00961832" w:rsidRPr="00BF0333">
        <w:rPr>
          <w:rFonts w:ascii="GHEA Grapalat" w:eastAsia="GHEA Grapalat" w:hAnsi="GHEA Grapalat" w:cs="GHEA Grapalat"/>
          <w:iCs/>
          <w:color w:val="000000"/>
          <w:highlight w:val="white"/>
        </w:rPr>
        <w:t xml:space="preserve"> Վճռաբեկ </w:t>
      </w:r>
      <w:r w:rsidR="00BA7DDD" w:rsidRPr="00BF0333">
        <w:rPr>
          <w:rFonts w:ascii="GHEA Grapalat" w:eastAsia="GHEA Grapalat" w:hAnsi="GHEA Grapalat" w:cs="GHEA Grapalat"/>
          <w:iCs/>
          <w:color w:val="000000"/>
          <w:highlight w:val="white"/>
        </w:rPr>
        <w:t xml:space="preserve">դատարանն </w:t>
      </w:r>
      <w:r w:rsidR="00961832" w:rsidRPr="00BF0333">
        <w:rPr>
          <w:rFonts w:ascii="GHEA Grapalat" w:eastAsia="GHEA Grapalat" w:hAnsi="GHEA Grapalat" w:cs="GHEA Grapalat"/>
          <w:iCs/>
          <w:color w:val="000000"/>
          <w:highlight w:val="white"/>
        </w:rPr>
        <w:t>արձանագրում է, որ</w:t>
      </w:r>
      <w:r w:rsidRPr="00BF0333">
        <w:rPr>
          <w:rFonts w:ascii="GHEA Grapalat" w:eastAsia="GHEA Grapalat" w:hAnsi="GHEA Grapalat" w:cs="GHEA Grapalat"/>
          <w:iCs/>
          <w:color w:val="000000"/>
          <w:highlight w:val="white"/>
        </w:rPr>
        <w:t xml:space="preserve"> Վերաքննիչ դատարանը չի ձեռնարկել անհրաժեշտ միջոցներ</w:t>
      </w:r>
      <w:r w:rsidR="00FA0C4F" w:rsidRPr="001939CC">
        <w:rPr>
          <w:rFonts w:ascii="GHEA Grapalat" w:eastAsia="GHEA Grapalat" w:hAnsi="GHEA Grapalat" w:cs="GHEA Grapalat"/>
          <w:iCs/>
          <w:color w:val="000000"/>
          <w:highlight w:val="white"/>
        </w:rPr>
        <w:t>՝</w:t>
      </w:r>
      <w:r w:rsidRPr="00BF0333">
        <w:rPr>
          <w:rFonts w:ascii="GHEA Grapalat" w:eastAsia="GHEA Grapalat" w:hAnsi="GHEA Grapalat" w:cs="GHEA Grapalat"/>
          <w:iCs/>
          <w:color w:val="000000"/>
          <w:highlight w:val="white"/>
        </w:rPr>
        <w:t xml:space="preserve"> բողոքն ըuտ էության քննելու համար</w:t>
      </w:r>
      <w:r w:rsidR="00FA0C4F" w:rsidRPr="001939CC">
        <w:rPr>
          <w:rFonts w:ascii="GHEA Grapalat" w:eastAsia="GHEA Grapalat" w:hAnsi="GHEA Grapalat" w:cs="GHEA Grapalat"/>
          <w:iCs/>
          <w:color w:val="000000"/>
          <w:highlight w:val="white"/>
        </w:rPr>
        <w:t>,</w:t>
      </w:r>
      <w:r w:rsidRPr="00BF0333">
        <w:rPr>
          <w:rFonts w:ascii="GHEA Grapalat" w:eastAsia="GHEA Grapalat" w:hAnsi="GHEA Grapalat" w:cs="GHEA Grapalat"/>
          <w:iCs/>
          <w:color w:val="000000"/>
          <w:highlight w:val="white"/>
        </w:rPr>
        <w:t xml:space="preserve"> և քննության առարկա չի դարձրել վերաքննիչ բողոքում նշված բոլոր</w:t>
      </w:r>
      <w:r w:rsidR="0078062E" w:rsidRPr="00BF0333">
        <w:rPr>
          <w:rFonts w:ascii="GHEA Grapalat" w:eastAsia="GHEA Grapalat" w:hAnsi="GHEA Grapalat" w:cs="GHEA Grapalat"/>
          <w:iCs/>
          <w:color w:val="000000"/>
          <w:highlight w:val="white"/>
        </w:rPr>
        <w:t xml:space="preserve"> </w:t>
      </w:r>
      <w:r w:rsidRPr="00BF0333">
        <w:rPr>
          <w:rFonts w:ascii="GHEA Grapalat" w:eastAsia="GHEA Grapalat" w:hAnsi="GHEA Grapalat" w:cs="GHEA Grapalat"/>
          <w:iCs/>
          <w:color w:val="000000"/>
          <w:highlight w:val="white"/>
        </w:rPr>
        <w:t>հիմքեր</w:t>
      </w:r>
      <w:r w:rsidR="00961832" w:rsidRPr="00BF0333">
        <w:rPr>
          <w:rFonts w:ascii="GHEA Grapalat" w:eastAsia="GHEA Grapalat" w:hAnsi="GHEA Grapalat" w:cs="GHEA Grapalat"/>
          <w:iCs/>
          <w:color w:val="000000"/>
          <w:highlight w:val="white"/>
        </w:rPr>
        <w:t>ը</w:t>
      </w:r>
      <w:r w:rsidR="00C47B66" w:rsidRPr="00BF0333">
        <w:rPr>
          <w:rFonts w:ascii="GHEA Grapalat" w:eastAsia="GHEA Grapalat" w:hAnsi="GHEA Grapalat" w:cs="GHEA Grapalat"/>
          <w:iCs/>
          <w:color w:val="000000"/>
          <w:highlight w:val="white"/>
        </w:rPr>
        <w:t xml:space="preserve"> և հիմնավորումներ</w:t>
      </w:r>
      <w:r w:rsidR="00961832" w:rsidRPr="00BF0333">
        <w:rPr>
          <w:rFonts w:ascii="GHEA Grapalat" w:eastAsia="GHEA Grapalat" w:hAnsi="GHEA Grapalat" w:cs="GHEA Grapalat"/>
          <w:iCs/>
          <w:color w:val="000000"/>
          <w:highlight w:val="white"/>
        </w:rPr>
        <w:t>ը</w:t>
      </w:r>
      <w:r w:rsidRPr="00BF0333">
        <w:rPr>
          <w:rFonts w:ascii="GHEA Grapalat" w:eastAsia="GHEA Grapalat" w:hAnsi="GHEA Grapalat" w:cs="GHEA Grapalat"/>
          <w:iCs/>
          <w:color w:val="000000"/>
          <w:highlight w:val="white"/>
        </w:rPr>
        <w:t>:</w:t>
      </w:r>
      <w:r w:rsidR="00961832" w:rsidRPr="00BF0333">
        <w:rPr>
          <w:rFonts w:ascii="GHEA Grapalat" w:eastAsia="GHEA Grapalat" w:hAnsi="GHEA Grapalat" w:cs="GHEA Grapalat"/>
          <w:iCs/>
        </w:rPr>
        <w:t xml:space="preserve"> Արդյունքում Վերաքննիչ դատարանը 01.06.2022 թվականի որոշման մեջ ամբողջությամբ չի գնահատել </w:t>
      </w:r>
      <w:r w:rsidR="00961832" w:rsidRPr="00BF0333">
        <w:rPr>
          <w:rFonts w:ascii="GHEA Grapalat" w:eastAsia="GHEA Grapalat" w:hAnsi="GHEA Grapalat" w:cs="GHEA Grapalat"/>
          <w:iCs/>
          <w:color w:val="000000"/>
          <w:highlight w:val="white"/>
        </w:rPr>
        <w:t>բողոքում առաջադրված պահանջի հիմնավորվածությունը</w:t>
      </w:r>
      <w:r w:rsidR="001F5CE3">
        <w:rPr>
          <w:rFonts w:ascii="GHEA Grapalat" w:eastAsia="GHEA Grapalat" w:hAnsi="GHEA Grapalat" w:cs="GHEA Grapalat"/>
          <w:iCs/>
          <w:color w:val="000000"/>
          <w:highlight w:val="white"/>
        </w:rPr>
        <w:t>,</w:t>
      </w:r>
      <w:r w:rsidR="00961832" w:rsidRPr="00BF0333">
        <w:rPr>
          <w:rFonts w:ascii="GHEA Grapalat" w:eastAsia="GHEA Grapalat" w:hAnsi="GHEA Grapalat" w:cs="GHEA Grapalat"/>
          <w:iCs/>
          <w:color w:val="000000"/>
          <w:highlight w:val="white"/>
        </w:rPr>
        <w:t xml:space="preserve"> և նման պայմաններում </w:t>
      </w:r>
      <w:r w:rsidR="00F73A58">
        <w:rPr>
          <w:rFonts w:ascii="GHEA Grapalat" w:eastAsia="GHEA Grapalat" w:hAnsi="GHEA Grapalat" w:cs="GHEA Grapalat"/>
          <w:iCs/>
          <w:color w:val="000000"/>
          <w:highlight w:val="white"/>
        </w:rPr>
        <w:t>Վ</w:t>
      </w:r>
      <w:r w:rsidR="00961832" w:rsidRPr="00BF0333">
        <w:rPr>
          <w:rFonts w:ascii="GHEA Grapalat" w:eastAsia="GHEA Grapalat" w:hAnsi="GHEA Grapalat" w:cs="GHEA Grapalat"/>
          <w:iCs/>
          <w:color w:val="000000"/>
          <w:highlight w:val="white"/>
        </w:rPr>
        <w:t>երաքննիչ դատարանի</w:t>
      </w:r>
      <w:r w:rsidR="00961832" w:rsidRPr="00BF0333">
        <w:rPr>
          <w:rFonts w:ascii="GHEA Grapalat" w:eastAsia="GHEA Grapalat" w:hAnsi="GHEA Grapalat" w:cs="GHEA Grapalat"/>
          <w:iCs/>
        </w:rPr>
        <w:t xml:space="preserve"> եզրահանգումը</w:t>
      </w:r>
      <w:r w:rsidR="00221E29" w:rsidRPr="001939CC">
        <w:rPr>
          <w:rFonts w:ascii="GHEA Grapalat" w:eastAsia="GHEA Grapalat" w:hAnsi="GHEA Grapalat" w:cs="GHEA Grapalat"/>
          <w:iCs/>
        </w:rPr>
        <w:t>`</w:t>
      </w:r>
      <w:r w:rsidR="00961832" w:rsidRPr="00BF0333">
        <w:rPr>
          <w:rFonts w:ascii="GHEA Grapalat" w:eastAsia="GHEA Grapalat" w:hAnsi="GHEA Grapalat" w:cs="GHEA Grapalat"/>
          <w:iCs/>
        </w:rPr>
        <w:t xml:space="preserve"> բողոքում առաջադրված պահանջի հիմնավորվածության վերաբերյալ թերի է և ոչ ամբողջական</w:t>
      </w:r>
      <w:r w:rsidR="00D617B9" w:rsidRPr="00BF0333">
        <w:rPr>
          <w:rFonts w:ascii="GHEA Grapalat" w:eastAsia="GHEA Grapalat" w:hAnsi="GHEA Grapalat" w:cs="GHEA Grapalat"/>
          <w:iCs/>
        </w:rPr>
        <w:t>։</w:t>
      </w:r>
    </w:p>
    <w:p w14:paraId="18B4E85B" w14:textId="4D2BC96E" w:rsidR="00222FE9" w:rsidRPr="001939CC" w:rsidRDefault="00222FE9" w:rsidP="00FC2D8F">
      <w:pPr>
        <w:spacing w:line="276" w:lineRule="auto"/>
        <w:ind w:firstLine="540"/>
        <w:contextualSpacing/>
        <w:jc w:val="both"/>
        <w:rPr>
          <w:rFonts w:ascii="GHEA Grapalat" w:eastAsia="GHEA Grapalat" w:hAnsi="GHEA Grapalat" w:cs="GHEA Grapalat"/>
          <w:iCs/>
        </w:rPr>
      </w:pPr>
      <w:r w:rsidRPr="001939CC">
        <w:rPr>
          <w:rFonts w:ascii="GHEA Grapalat" w:hAnsi="GHEA Grapalat"/>
        </w:rPr>
        <w:t>Նման պայմաններում</w:t>
      </w:r>
      <w:r w:rsidRPr="001939CC">
        <w:rPr>
          <w:rFonts w:ascii="GHEA Grapalat" w:hAnsi="GHEA Grapalat" w:cs="Sylfaen"/>
        </w:rPr>
        <w:t xml:space="preserve"> </w:t>
      </w:r>
      <w:r w:rsidRPr="001939CC">
        <w:rPr>
          <w:rFonts w:ascii="GHEA Grapalat" w:hAnsi="GHEA Grapalat" w:cs="Sylfaen"/>
          <w:lang w:val="de-DE"/>
        </w:rPr>
        <w:t xml:space="preserve">Վճռաբեկ դատարանը գտնում է, որ վերաքննիչ բողոքի </w:t>
      </w:r>
      <w:r w:rsidRPr="001939CC">
        <w:rPr>
          <w:rFonts w:ascii="GHEA Grapalat" w:hAnsi="GHEA Grapalat" w:cs="Sylfaen"/>
        </w:rPr>
        <w:t xml:space="preserve">բոլոր </w:t>
      </w:r>
      <w:r w:rsidRPr="001939CC">
        <w:rPr>
          <w:rFonts w:ascii="GHEA Grapalat" w:hAnsi="GHEA Grapalat" w:cs="Sylfaen"/>
          <w:lang w:val="de-DE"/>
        </w:rPr>
        <w:t>հիմքերն ըստ էության քննության առարկա դարձնելու</w:t>
      </w:r>
      <w:r w:rsidRPr="001939CC">
        <w:rPr>
          <w:rFonts w:ascii="GHEA Grapalat" w:hAnsi="GHEA Grapalat" w:cs="Sylfaen"/>
        </w:rPr>
        <w:t>,</w:t>
      </w:r>
      <w:r w:rsidRPr="001939CC">
        <w:rPr>
          <w:rFonts w:ascii="GHEA Grapalat" w:hAnsi="GHEA Grapalat" w:cs="Sylfaen"/>
          <w:lang w:val="de-DE"/>
        </w:rPr>
        <w:t xml:space="preserve"> </w:t>
      </w:r>
      <w:r w:rsidRPr="001939CC">
        <w:rPr>
          <w:rFonts w:ascii="GHEA Grapalat" w:hAnsi="GHEA Grapalat" w:cs="Sylfaen"/>
        </w:rPr>
        <w:t xml:space="preserve">վերաքննիչ </w:t>
      </w:r>
      <w:r w:rsidRPr="001939CC">
        <w:rPr>
          <w:rFonts w:ascii="GHEA Grapalat" w:hAnsi="GHEA Grapalat"/>
          <w:shd w:val="clear" w:color="auto" w:fill="FFFFFF"/>
        </w:rPr>
        <w:t>բողոքը</w:t>
      </w:r>
      <w:r w:rsidRPr="001939CC">
        <w:rPr>
          <w:rFonts w:ascii="GHEA Grapalat" w:hAnsi="GHEA Grapalat"/>
          <w:shd w:val="clear" w:color="auto" w:fill="FFFFFF"/>
          <w:lang w:val="de-DE"/>
        </w:rPr>
        <w:t xml:space="preserve"> </w:t>
      </w:r>
      <w:r w:rsidRPr="001939CC">
        <w:rPr>
          <w:rFonts w:ascii="GHEA Grapalat" w:hAnsi="GHEA Grapalat"/>
          <w:shd w:val="clear" w:color="auto" w:fill="FFFFFF"/>
        </w:rPr>
        <w:t>դրանում</w:t>
      </w:r>
      <w:r w:rsidRPr="001939CC">
        <w:rPr>
          <w:rFonts w:ascii="GHEA Grapalat" w:hAnsi="GHEA Grapalat"/>
          <w:shd w:val="clear" w:color="auto" w:fill="FFFFFF"/>
          <w:lang w:val="af-ZA"/>
        </w:rPr>
        <w:t xml:space="preserve"> </w:t>
      </w:r>
      <w:r w:rsidRPr="001939CC">
        <w:rPr>
          <w:rFonts w:ascii="GHEA Grapalat" w:hAnsi="GHEA Grapalat"/>
          <w:shd w:val="clear" w:color="auto" w:fill="FFFFFF"/>
        </w:rPr>
        <w:t>ներկայացված</w:t>
      </w:r>
      <w:r w:rsidRPr="001939CC">
        <w:rPr>
          <w:rFonts w:ascii="GHEA Grapalat" w:hAnsi="GHEA Grapalat"/>
          <w:shd w:val="clear" w:color="auto" w:fill="FFFFFF"/>
          <w:lang w:val="af-ZA"/>
        </w:rPr>
        <w:t xml:space="preserve"> </w:t>
      </w:r>
      <w:r w:rsidRPr="001939CC">
        <w:rPr>
          <w:rFonts w:ascii="GHEA Grapalat" w:hAnsi="GHEA Grapalat"/>
          <w:shd w:val="clear" w:color="auto" w:fill="FFFFFF"/>
        </w:rPr>
        <w:t>պահանջի</w:t>
      </w:r>
      <w:r w:rsidRPr="001939CC">
        <w:rPr>
          <w:rFonts w:ascii="GHEA Grapalat" w:hAnsi="GHEA Grapalat"/>
          <w:shd w:val="clear" w:color="auto" w:fill="FFFFFF"/>
          <w:lang w:val="af-ZA"/>
        </w:rPr>
        <w:t xml:space="preserve"> </w:t>
      </w:r>
      <w:r w:rsidRPr="001939CC">
        <w:rPr>
          <w:rFonts w:ascii="GHEA Grapalat" w:hAnsi="GHEA Grapalat"/>
          <w:shd w:val="clear" w:color="auto" w:fill="FFFFFF"/>
        </w:rPr>
        <w:t>սահմաններում</w:t>
      </w:r>
      <w:r w:rsidRPr="001939CC">
        <w:rPr>
          <w:rFonts w:ascii="GHEA Grapalat" w:hAnsi="GHEA Grapalat"/>
          <w:shd w:val="clear" w:color="auto" w:fill="FFFFFF"/>
          <w:lang w:val="de-DE"/>
        </w:rPr>
        <w:t xml:space="preserve"> </w:t>
      </w:r>
      <w:r w:rsidRPr="001939CC">
        <w:rPr>
          <w:rFonts w:ascii="GHEA Grapalat" w:hAnsi="GHEA Grapalat"/>
          <w:shd w:val="clear" w:color="auto" w:fill="FFFFFF"/>
        </w:rPr>
        <w:t>ըստ</w:t>
      </w:r>
      <w:r w:rsidRPr="001939CC">
        <w:rPr>
          <w:rFonts w:ascii="GHEA Grapalat" w:hAnsi="GHEA Grapalat"/>
          <w:shd w:val="clear" w:color="auto" w:fill="FFFFFF"/>
          <w:lang w:val="de-DE"/>
        </w:rPr>
        <w:t xml:space="preserve"> </w:t>
      </w:r>
      <w:r w:rsidRPr="001939CC">
        <w:rPr>
          <w:rFonts w:ascii="GHEA Grapalat" w:hAnsi="GHEA Grapalat"/>
          <w:shd w:val="clear" w:color="auto" w:fill="FFFFFF"/>
        </w:rPr>
        <w:t>էության</w:t>
      </w:r>
      <w:r w:rsidRPr="001939CC">
        <w:rPr>
          <w:rFonts w:ascii="GHEA Grapalat" w:hAnsi="GHEA Grapalat"/>
          <w:shd w:val="clear" w:color="auto" w:fill="FFFFFF"/>
          <w:lang w:val="de-DE"/>
        </w:rPr>
        <w:t xml:space="preserve"> </w:t>
      </w:r>
      <w:r w:rsidRPr="001939CC">
        <w:rPr>
          <w:rFonts w:ascii="GHEA Grapalat" w:hAnsi="GHEA Grapalat"/>
          <w:shd w:val="clear" w:color="auto" w:fill="FFFFFF"/>
        </w:rPr>
        <w:t>քննելու</w:t>
      </w:r>
      <w:r w:rsidRPr="001939CC">
        <w:rPr>
          <w:rFonts w:ascii="GHEA Grapalat" w:hAnsi="GHEA Grapalat"/>
          <w:shd w:val="clear" w:color="auto" w:fill="FFFFFF"/>
          <w:lang w:val="af-ZA"/>
        </w:rPr>
        <w:t xml:space="preserve"> </w:t>
      </w:r>
      <w:r w:rsidRPr="001939CC">
        <w:rPr>
          <w:rFonts w:ascii="GHEA Grapalat" w:hAnsi="GHEA Grapalat"/>
          <w:shd w:val="clear" w:color="auto" w:fill="FFFFFF"/>
        </w:rPr>
        <w:t>համար</w:t>
      </w:r>
      <w:r w:rsidRPr="001939CC">
        <w:rPr>
          <w:rFonts w:ascii="GHEA Grapalat" w:hAnsi="GHEA Grapalat"/>
          <w:shd w:val="clear" w:color="auto" w:fill="FFFFFF"/>
          <w:lang w:val="de-DE"/>
        </w:rPr>
        <w:t xml:space="preserve"> </w:t>
      </w:r>
      <w:r w:rsidRPr="001939CC">
        <w:rPr>
          <w:rFonts w:ascii="GHEA Grapalat" w:hAnsi="GHEA Grapalat"/>
          <w:shd w:val="clear" w:color="auto" w:fill="FFFFFF"/>
        </w:rPr>
        <w:t>անհրաժեշտ</w:t>
      </w:r>
      <w:r w:rsidRPr="001939CC">
        <w:rPr>
          <w:rFonts w:ascii="GHEA Grapalat" w:hAnsi="GHEA Grapalat"/>
          <w:shd w:val="clear" w:color="auto" w:fill="FFFFFF"/>
          <w:lang w:val="af-ZA"/>
        </w:rPr>
        <w:t xml:space="preserve"> </w:t>
      </w:r>
      <w:r w:rsidRPr="001939CC">
        <w:rPr>
          <w:rFonts w:ascii="GHEA Grapalat" w:hAnsi="GHEA Grapalat"/>
          <w:shd w:val="clear" w:color="auto" w:fill="FFFFFF"/>
        </w:rPr>
        <w:t>միջոցներ</w:t>
      </w:r>
      <w:r w:rsidRPr="001939CC">
        <w:rPr>
          <w:rFonts w:ascii="GHEA Grapalat" w:hAnsi="GHEA Grapalat"/>
          <w:shd w:val="clear" w:color="auto" w:fill="FFFFFF"/>
          <w:lang w:val="de-DE"/>
        </w:rPr>
        <w:t xml:space="preserve"> </w:t>
      </w:r>
      <w:r w:rsidRPr="001939CC">
        <w:rPr>
          <w:rFonts w:ascii="GHEA Grapalat" w:hAnsi="GHEA Grapalat"/>
          <w:shd w:val="clear" w:color="auto" w:fill="FFFFFF"/>
        </w:rPr>
        <w:t xml:space="preserve">ձեռնարկելու նպատակով </w:t>
      </w:r>
      <w:r w:rsidRPr="001939CC">
        <w:rPr>
          <w:rFonts w:ascii="GHEA Grapalat" w:hAnsi="GHEA Grapalat" w:cs="Sylfaen"/>
          <w:lang w:val="de-DE"/>
        </w:rPr>
        <w:t>սույն գործ</w:t>
      </w:r>
      <w:r w:rsidR="00FA0C4F">
        <w:rPr>
          <w:rFonts w:ascii="GHEA Grapalat" w:hAnsi="GHEA Grapalat" w:cs="Sylfaen"/>
          <w:lang w:val="de-DE"/>
        </w:rPr>
        <w:t>ն</w:t>
      </w:r>
      <w:r w:rsidRPr="001939CC">
        <w:rPr>
          <w:rFonts w:ascii="GHEA Grapalat" w:hAnsi="GHEA Grapalat" w:cs="Sylfaen"/>
        </w:rPr>
        <w:t xml:space="preserve"> </w:t>
      </w:r>
      <w:r w:rsidRPr="001939CC">
        <w:rPr>
          <w:rFonts w:ascii="GHEA Grapalat" w:hAnsi="GHEA Grapalat" w:cs="Sylfaen"/>
          <w:lang w:val="de-DE"/>
        </w:rPr>
        <w:t>անհրաժեշտ է ուղարկել Վերաքննիչ դատարան նոր քննության</w:t>
      </w:r>
      <w:r w:rsidRPr="001939CC">
        <w:rPr>
          <w:rFonts w:ascii="GHEA Grapalat" w:hAnsi="GHEA Grapalat" w:cs="Sylfaen"/>
        </w:rPr>
        <w:t>։</w:t>
      </w:r>
    </w:p>
    <w:p w14:paraId="5485183E" w14:textId="77777777" w:rsidR="00CF0666" w:rsidRPr="00C005F2" w:rsidRDefault="00CF0666" w:rsidP="00377189">
      <w:pPr>
        <w:spacing w:line="276" w:lineRule="auto"/>
        <w:ind w:left="-90" w:firstLine="810"/>
        <w:jc w:val="both"/>
        <w:rPr>
          <w:rFonts w:ascii="GHEA Grapalat" w:eastAsia="GHEA Grapalat" w:hAnsi="GHEA Grapalat" w:cs="GHEA Grapalat"/>
          <w:b/>
          <w:i/>
          <w:sz w:val="14"/>
          <w:szCs w:val="14"/>
        </w:rPr>
      </w:pPr>
    </w:p>
    <w:p w14:paraId="2E1C4D8D" w14:textId="64899E27" w:rsidR="00377189" w:rsidRPr="008E7F3E" w:rsidRDefault="00377189" w:rsidP="00377189">
      <w:pPr>
        <w:spacing w:line="276" w:lineRule="auto"/>
        <w:ind w:left="-90" w:firstLine="810"/>
        <w:jc w:val="both"/>
        <w:rPr>
          <w:rFonts w:ascii="GHEA Grapalat" w:eastAsia="Cambria Math" w:hAnsi="GHEA Grapalat" w:cs="Cambria Math"/>
        </w:rPr>
      </w:pPr>
      <w:r w:rsidRPr="00BF0333">
        <w:rPr>
          <w:rFonts w:ascii="GHEA Grapalat" w:eastAsia="Cambria Math" w:hAnsi="GHEA Grapalat" w:cs="Cambria Math"/>
        </w:rPr>
        <w:t>Վճռաբեկ դատա</w:t>
      </w:r>
      <w:r w:rsidR="00B0366D" w:rsidRPr="00BF0333">
        <w:rPr>
          <w:rFonts w:ascii="GHEA Grapalat" w:eastAsia="Cambria Math" w:hAnsi="GHEA Grapalat" w:cs="Cambria Math"/>
        </w:rPr>
        <w:t>րա</w:t>
      </w:r>
      <w:r w:rsidRPr="00BF0333">
        <w:rPr>
          <w:rFonts w:ascii="GHEA Grapalat" w:eastAsia="Cambria Math" w:hAnsi="GHEA Grapalat" w:cs="Cambria Math"/>
        </w:rPr>
        <w:t>նը</w:t>
      </w:r>
      <w:r w:rsidR="00F03C27" w:rsidRPr="00BF0333">
        <w:rPr>
          <w:rFonts w:ascii="GHEA Grapalat" w:eastAsia="Cambria Math" w:hAnsi="GHEA Grapalat" w:cs="Cambria Math"/>
        </w:rPr>
        <w:t>,</w:t>
      </w:r>
      <w:r w:rsidRPr="00BF0333">
        <w:rPr>
          <w:rFonts w:ascii="GHEA Grapalat" w:eastAsia="Cambria Math" w:hAnsi="GHEA Grapalat" w:cs="Cambria Math"/>
        </w:rPr>
        <w:t xml:space="preserve"> անդրադ</w:t>
      </w:r>
      <w:r w:rsidR="00A31FF5" w:rsidRPr="001939CC">
        <w:rPr>
          <w:rFonts w:ascii="GHEA Grapalat" w:eastAsia="Cambria Math" w:hAnsi="GHEA Grapalat" w:cs="Cambria Math"/>
        </w:rPr>
        <w:t xml:space="preserve">առնալով </w:t>
      </w:r>
      <w:r w:rsidRPr="00BF0333">
        <w:rPr>
          <w:rFonts w:ascii="GHEA Grapalat" w:eastAsia="Cambria Math" w:hAnsi="GHEA Grapalat" w:cs="Cambria Math"/>
        </w:rPr>
        <w:t>երկրորդ հարցադրմանը</w:t>
      </w:r>
      <w:r w:rsidR="00F03C27" w:rsidRPr="00BF0333">
        <w:rPr>
          <w:rFonts w:ascii="GHEA Grapalat" w:eastAsia="Cambria Math" w:hAnsi="GHEA Grapalat" w:cs="Cambria Math"/>
        </w:rPr>
        <w:t>,</w:t>
      </w:r>
      <w:r w:rsidRPr="00BF0333">
        <w:rPr>
          <w:rFonts w:ascii="GHEA Grapalat" w:eastAsia="Cambria Math" w:hAnsi="GHEA Grapalat" w:cs="Cambria Math"/>
        </w:rPr>
        <w:t xml:space="preserve"> փաստում է հետևյալը</w:t>
      </w:r>
      <w:r w:rsidRPr="008E7F3E">
        <w:rPr>
          <w:rFonts w:ascii="MS Mincho" w:eastAsia="MS Mincho" w:hAnsi="MS Mincho" w:cs="MS Mincho"/>
        </w:rPr>
        <w:t>․</w:t>
      </w:r>
    </w:p>
    <w:p w14:paraId="0B5702EB" w14:textId="19E5BA8C" w:rsidR="00297C32" w:rsidRPr="008E7F3E" w:rsidRDefault="005C79BF" w:rsidP="00377189">
      <w:pPr>
        <w:spacing w:line="276" w:lineRule="auto"/>
        <w:ind w:left="-90" w:firstLine="810"/>
        <w:jc w:val="both"/>
        <w:rPr>
          <w:rFonts w:ascii="GHEA Grapalat" w:eastAsia="Cambria Math" w:hAnsi="GHEA Grapalat" w:cs="Cambria Math"/>
        </w:rPr>
      </w:pPr>
      <w:r w:rsidRPr="00BF0333">
        <w:rPr>
          <w:rFonts w:ascii="GHEA Grapalat" w:eastAsia="GHEA Grapalat" w:hAnsi="GHEA Grapalat" w:cs="GHEA Grapalat"/>
        </w:rPr>
        <w:t>Ընկերությունը, դիմելով Դատարան, խնդրել էր առ ոչինչ ճանաչել Հանձնաժողովի 11.06.2003 թ</w:t>
      </w:r>
      <w:r w:rsidR="007861B3" w:rsidRPr="008E7F3E">
        <w:rPr>
          <w:rFonts w:ascii="GHEA Grapalat" w:eastAsia="GHEA Grapalat" w:hAnsi="GHEA Grapalat" w:cs="GHEA Grapalat"/>
        </w:rPr>
        <w:t>վականի</w:t>
      </w:r>
      <w:r w:rsidR="007861B3" w:rsidRPr="00BF0333">
        <w:rPr>
          <w:rFonts w:ascii="GHEA Grapalat" w:eastAsia="GHEA Grapalat" w:hAnsi="GHEA Grapalat" w:cs="GHEA Grapalat"/>
        </w:rPr>
        <w:t xml:space="preserve"> </w:t>
      </w:r>
      <w:r w:rsidRPr="00BF0333">
        <w:rPr>
          <w:rFonts w:ascii="GHEA Grapalat" w:eastAsia="GHEA Grapalat" w:hAnsi="GHEA Grapalat" w:cs="GHEA Grapalat"/>
        </w:rPr>
        <w:t xml:space="preserve">թիվ 18-Ա, 18.07.2003 </w:t>
      </w:r>
      <w:r w:rsidR="007861B3" w:rsidRPr="007861B3">
        <w:rPr>
          <w:rFonts w:ascii="GHEA Grapalat" w:eastAsia="GHEA Grapalat" w:hAnsi="GHEA Grapalat" w:cs="GHEA Grapalat"/>
        </w:rPr>
        <w:t>թվականի</w:t>
      </w:r>
      <w:r w:rsidRPr="00BF0333">
        <w:rPr>
          <w:rFonts w:ascii="GHEA Grapalat" w:eastAsia="GHEA Grapalat" w:hAnsi="GHEA Grapalat" w:cs="GHEA Grapalat"/>
        </w:rPr>
        <w:t xml:space="preserve"> թիվ 29-Ա, 18.07.2003 </w:t>
      </w:r>
      <w:r w:rsidR="007861B3" w:rsidRPr="007861B3">
        <w:rPr>
          <w:rFonts w:ascii="GHEA Grapalat" w:eastAsia="GHEA Grapalat" w:hAnsi="GHEA Grapalat" w:cs="GHEA Grapalat"/>
        </w:rPr>
        <w:t>թվականի</w:t>
      </w:r>
      <w:r w:rsidRPr="00BF0333">
        <w:rPr>
          <w:rFonts w:ascii="GHEA Grapalat" w:eastAsia="GHEA Grapalat" w:hAnsi="GHEA Grapalat" w:cs="GHEA Grapalat"/>
        </w:rPr>
        <w:t xml:space="preserve"> թիվ 30-Ա, 18.07.2003 </w:t>
      </w:r>
      <w:r w:rsidR="007861B3" w:rsidRPr="007861B3">
        <w:rPr>
          <w:rFonts w:ascii="GHEA Grapalat" w:eastAsia="GHEA Grapalat" w:hAnsi="GHEA Grapalat" w:cs="GHEA Grapalat"/>
        </w:rPr>
        <w:t>թվականի</w:t>
      </w:r>
      <w:r w:rsidRPr="00BF0333">
        <w:rPr>
          <w:rFonts w:ascii="GHEA Grapalat" w:eastAsia="GHEA Grapalat" w:hAnsi="GHEA Grapalat" w:cs="GHEA Grapalat"/>
        </w:rPr>
        <w:t xml:space="preserve"> թիվ 31-Ա, 13.10.2003 </w:t>
      </w:r>
      <w:r w:rsidR="007861B3" w:rsidRPr="007861B3">
        <w:rPr>
          <w:rFonts w:ascii="GHEA Grapalat" w:eastAsia="GHEA Grapalat" w:hAnsi="GHEA Grapalat" w:cs="GHEA Grapalat"/>
        </w:rPr>
        <w:t>թվականի</w:t>
      </w:r>
      <w:r w:rsidRPr="00BF0333">
        <w:rPr>
          <w:rFonts w:ascii="GHEA Grapalat" w:eastAsia="GHEA Grapalat" w:hAnsi="GHEA Grapalat" w:cs="GHEA Grapalat"/>
        </w:rPr>
        <w:t xml:space="preserve"> թիվ 74-Ա, 13.10.2003 </w:t>
      </w:r>
      <w:r w:rsidR="007861B3" w:rsidRPr="007861B3">
        <w:rPr>
          <w:rFonts w:ascii="GHEA Grapalat" w:eastAsia="GHEA Grapalat" w:hAnsi="GHEA Grapalat" w:cs="GHEA Grapalat"/>
        </w:rPr>
        <w:t>թվականի</w:t>
      </w:r>
      <w:r w:rsidRPr="00BF0333">
        <w:rPr>
          <w:rFonts w:ascii="GHEA Grapalat" w:eastAsia="GHEA Grapalat" w:hAnsi="GHEA Grapalat" w:cs="GHEA Grapalat"/>
        </w:rPr>
        <w:t xml:space="preserve"> թիվ 75-Ա և 24.12.2003 </w:t>
      </w:r>
      <w:r w:rsidR="007861B3" w:rsidRPr="007861B3">
        <w:rPr>
          <w:rFonts w:ascii="GHEA Grapalat" w:eastAsia="GHEA Grapalat" w:hAnsi="GHEA Grapalat" w:cs="GHEA Grapalat"/>
        </w:rPr>
        <w:t>թվականի</w:t>
      </w:r>
      <w:r w:rsidR="007861B3" w:rsidRPr="008E7F3E">
        <w:rPr>
          <w:rFonts w:ascii="GHEA Grapalat" w:eastAsia="GHEA Grapalat" w:hAnsi="GHEA Grapalat" w:cs="GHEA Grapalat"/>
        </w:rPr>
        <w:t xml:space="preserve"> թիվ</w:t>
      </w:r>
      <w:r w:rsidRPr="00BF0333">
        <w:rPr>
          <w:rFonts w:ascii="GHEA Grapalat" w:eastAsia="GHEA Grapalat" w:hAnsi="GHEA Grapalat" w:cs="GHEA Grapalat"/>
        </w:rPr>
        <w:t xml:space="preserve"> 56-րդ դեցիմետրային կապուղիով «Հուսաբեր» ՓԲ ընկերությանը հաղթող ճանաչելու որոշումները՝ իր պահանջի հիմքում դնելով իրավական և փաստական հիմնավորումներ առ այն, որ այդ որոշումներով հեռուստահաղորդումների </w:t>
      </w:r>
      <w:r w:rsidRPr="00BF0333">
        <w:rPr>
          <w:rFonts w:ascii="GHEA Grapalat" w:eastAsia="GHEA Grapalat" w:hAnsi="GHEA Grapalat" w:cs="GHEA Grapalat"/>
        </w:rPr>
        <w:lastRenderedPageBreak/>
        <w:t>հեռարձակման լիցենզիա ստացած ընկերություններին տրամադրվել է ակնհայտ ոչ իրավաչափ իրավունք, քանի որ որոշումները պատճառաբանված ու հիմնավորված չեն, ընդունվել են խտրական հիմքով, և չկա որևէ ելակետային տվյալ այն մասին, թե ինչու են մերժվել Ընկերության՝ հեռուստահաղորդումների հեռարձակման լիցենզիա ստանալու վերաբերյալ թվով 7 հայտերը:</w:t>
      </w:r>
    </w:p>
    <w:p w14:paraId="2417A633" w14:textId="417C07AF" w:rsidR="00297C32" w:rsidRPr="00BF0333" w:rsidRDefault="005C79BF" w:rsidP="00481D7F">
      <w:pPr>
        <w:spacing w:line="276" w:lineRule="auto"/>
        <w:ind w:left="-90" w:firstLine="810"/>
        <w:jc w:val="both"/>
        <w:rPr>
          <w:rFonts w:ascii="GHEA Grapalat" w:eastAsia="GHEA Grapalat" w:hAnsi="GHEA Grapalat" w:cs="GHEA Grapalat"/>
          <w:i/>
          <w:iCs/>
        </w:rPr>
      </w:pPr>
      <w:r w:rsidRPr="00BF0333">
        <w:rPr>
          <w:rFonts w:ascii="GHEA Grapalat" w:eastAsia="GHEA Grapalat" w:hAnsi="GHEA Grapalat" w:cs="GHEA Grapalat"/>
        </w:rPr>
        <w:t xml:space="preserve">Դատարանի 06.04.2021 թվականի վճռով Ընկերության հայցը մերժվել է </w:t>
      </w:r>
      <w:r w:rsidR="00896DAD" w:rsidRPr="00BF0333">
        <w:rPr>
          <w:rFonts w:ascii="GHEA Grapalat" w:eastAsia="GHEA Grapalat" w:hAnsi="GHEA Grapalat" w:cs="GHEA Grapalat"/>
        </w:rPr>
        <w:t xml:space="preserve">նաև </w:t>
      </w:r>
      <w:r w:rsidRPr="00BF0333">
        <w:rPr>
          <w:rFonts w:ascii="GHEA Grapalat" w:eastAsia="GHEA Grapalat" w:hAnsi="GHEA Grapalat" w:cs="GHEA Grapalat"/>
        </w:rPr>
        <w:t>այն</w:t>
      </w:r>
      <w:r w:rsidR="00A3257B" w:rsidRPr="00BF0333">
        <w:rPr>
          <w:rFonts w:ascii="GHEA Grapalat" w:eastAsia="GHEA Grapalat" w:hAnsi="GHEA Grapalat" w:cs="GHEA Grapalat"/>
        </w:rPr>
        <w:t xml:space="preserve"> </w:t>
      </w:r>
      <w:r w:rsidRPr="00BF0333">
        <w:rPr>
          <w:rFonts w:ascii="GHEA Grapalat" w:eastAsia="GHEA Grapalat" w:hAnsi="GHEA Grapalat" w:cs="GHEA Grapalat"/>
        </w:rPr>
        <w:t xml:space="preserve">պատճառաբանությամբ, որ </w:t>
      </w:r>
      <w:r w:rsidRPr="00BF0333">
        <w:rPr>
          <w:rFonts w:ascii="GHEA Grapalat" w:eastAsia="GHEA Grapalat" w:hAnsi="GHEA Grapalat" w:cs="GHEA Grapalat"/>
          <w:i/>
          <w:iCs/>
        </w:rPr>
        <w:t>«(...) վիճարկվող որոշումների պատճառաբանված և հիմնավորված չլինելը, խտրականության հիմքով ընդունված լինելը վերաբերում են բացառապես վիճարկվող՝ Հեռուստատեսության և ռադիոյի հանձնաժողովի 11.06.2003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18-Ա, 18.07.2003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31-Ա, 18.07.2003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30-Ա, 18.07.2003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29-Ա, 13.10.2003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74-Ա, 13.10.2003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75-Ա և 24.12.2003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56 դեցիմետրային կապուղիով «Հուսաբեր» ՓԲ ընկերությանը հաղթող ճանաչելու (29.12.2003 թ</w:t>
      </w:r>
      <w:r w:rsidR="00F03C27" w:rsidRPr="00BF0333">
        <w:rPr>
          <w:rFonts w:ascii="GHEA Grapalat" w:eastAsia="GHEA Grapalat" w:hAnsi="GHEA Grapalat" w:cs="GHEA Grapalat"/>
          <w:i/>
          <w:iCs/>
        </w:rPr>
        <w:t>վականի</w:t>
      </w:r>
      <w:r w:rsidRPr="00BF0333">
        <w:rPr>
          <w:rFonts w:ascii="GHEA Grapalat" w:eastAsia="GHEA Grapalat" w:hAnsi="GHEA Grapalat" w:cs="GHEA Grapalat"/>
          <w:i/>
          <w:iCs/>
        </w:rPr>
        <w:t xml:space="preserve"> թիվ 99-Ա որոշում) որոշումների անվավերության (ոչ իրավաչափ լինելու) հարցին, այսինքն՝ դրանք կարող են գնահատվել ոչ թե «Վարչարարության հիմունքների և վարչական վարույթի մասին» ՀՀ օրենքի 62-րդ հոդվածի 1-ին մասի «դ» կետի, այլ նույն օրենքի 63-րդ հոդվածի 1-ին մասի տիրույթում՝ նշված վարչական ակտերն անվավեր ճանաչելու կամ այլևս իրավաբանական ուժ չունենալու դեպքում, ոչ իրավաչափ ճանաչելու վերաբերյալ հայցի հիման վրա հարուցված գործի շրջանակներում:</w:t>
      </w:r>
    </w:p>
    <w:p w14:paraId="3A4FA82D" w14:textId="55B7D431" w:rsidR="00297C32" w:rsidRPr="00BF0333" w:rsidRDefault="005C79BF" w:rsidP="00481D7F">
      <w:pPr>
        <w:spacing w:line="276" w:lineRule="auto"/>
        <w:ind w:left="-90" w:firstLine="810"/>
        <w:jc w:val="both"/>
        <w:rPr>
          <w:rFonts w:ascii="GHEA Grapalat" w:eastAsia="GHEA Grapalat" w:hAnsi="GHEA Grapalat" w:cs="GHEA Grapalat"/>
          <w:i/>
          <w:iCs/>
        </w:rPr>
      </w:pPr>
      <w:r w:rsidRPr="00BF0333">
        <w:rPr>
          <w:rFonts w:ascii="GHEA Grapalat" w:eastAsia="GHEA Grapalat" w:hAnsi="GHEA Grapalat" w:cs="GHEA Grapalat"/>
          <w:i/>
          <w:iCs/>
        </w:rPr>
        <w:t xml:space="preserve">(...) վիճարկվող որոշումները չեն պարունակում ակնառու կոպիտ սխալներ ոչ միայն «Վարչարարության հիմունքների և վարչական վարույթի մասին» ՀՀ օրենքի 62-րդ հոդվածի </w:t>
      </w:r>
      <w:r w:rsidR="00F73A58">
        <w:rPr>
          <w:rFonts w:ascii="GHEA Grapalat" w:eastAsia="GHEA Grapalat" w:hAnsi="GHEA Grapalat" w:cs="GHEA Grapalat"/>
          <w:i/>
          <w:iCs/>
        </w:rPr>
        <w:t xml:space="preserve"> </w:t>
      </w:r>
      <w:r w:rsidRPr="00BF0333">
        <w:rPr>
          <w:rFonts w:ascii="GHEA Grapalat" w:eastAsia="GHEA Grapalat" w:hAnsi="GHEA Grapalat" w:cs="GHEA Grapalat"/>
          <w:i/>
          <w:iCs/>
        </w:rPr>
        <w:t>1-ին մասի «դ» կետի հիմքով, այլ նաև նույն մասում նշված մյուս (...) կետերի հիմքով»:</w:t>
      </w:r>
    </w:p>
    <w:p w14:paraId="1CF3A24A" w14:textId="0F06BA1C" w:rsidR="00297C32" w:rsidRPr="00BF0333" w:rsidRDefault="005C79BF" w:rsidP="00481D7F">
      <w:pPr>
        <w:spacing w:line="276" w:lineRule="auto"/>
        <w:ind w:left="-90" w:firstLine="810"/>
        <w:jc w:val="both"/>
        <w:rPr>
          <w:rFonts w:ascii="GHEA Grapalat" w:eastAsia="GHEA Grapalat" w:hAnsi="GHEA Grapalat" w:cs="GHEA Grapalat"/>
        </w:rPr>
      </w:pPr>
      <w:bookmarkStart w:id="17" w:name="_2jxsxqh" w:colFirst="0" w:colLast="0"/>
      <w:bookmarkEnd w:id="17"/>
      <w:r w:rsidRPr="00BF0333">
        <w:rPr>
          <w:rFonts w:ascii="GHEA Grapalat" w:eastAsia="GHEA Grapalat" w:hAnsi="GHEA Grapalat" w:cs="GHEA Grapalat"/>
        </w:rPr>
        <w:t>Վերաքննիչ դատարանը 01.06.2022 թվականին կայացված որոշմամբ</w:t>
      </w:r>
      <w:r w:rsidR="00F03C27" w:rsidRPr="00BF0333">
        <w:rPr>
          <w:rFonts w:ascii="GHEA Grapalat" w:eastAsia="GHEA Grapalat" w:hAnsi="GHEA Grapalat" w:cs="GHEA Grapalat"/>
        </w:rPr>
        <w:t>,</w:t>
      </w:r>
      <w:r w:rsidRPr="00BF0333">
        <w:rPr>
          <w:rFonts w:ascii="GHEA Grapalat" w:eastAsia="GHEA Grapalat" w:hAnsi="GHEA Grapalat" w:cs="GHEA Grapalat"/>
        </w:rPr>
        <w:t xml:space="preserve"> ըստ էության</w:t>
      </w:r>
      <w:r w:rsidR="00F03C27" w:rsidRPr="00BF0333">
        <w:rPr>
          <w:rFonts w:ascii="GHEA Grapalat" w:eastAsia="GHEA Grapalat" w:hAnsi="GHEA Grapalat" w:cs="GHEA Grapalat"/>
        </w:rPr>
        <w:t>,</w:t>
      </w:r>
      <w:r w:rsidRPr="00BF0333">
        <w:rPr>
          <w:rFonts w:ascii="GHEA Grapalat" w:eastAsia="GHEA Grapalat" w:hAnsi="GHEA Grapalat" w:cs="GHEA Grapalat"/>
        </w:rPr>
        <w:t xml:space="preserve"> վերհաստատել է Դատարանի կողմից արատահայտ</w:t>
      </w:r>
      <w:r w:rsidR="001130EF">
        <w:rPr>
          <w:rFonts w:ascii="GHEA Grapalat" w:eastAsia="GHEA Grapalat" w:hAnsi="GHEA Grapalat" w:cs="GHEA Grapalat"/>
        </w:rPr>
        <w:t>վ</w:t>
      </w:r>
      <w:r w:rsidRPr="00BF0333">
        <w:rPr>
          <w:rFonts w:ascii="GHEA Grapalat" w:eastAsia="GHEA Grapalat" w:hAnsi="GHEA Grapalat" w:cs="GHEA Grapalat"/>
        </w:rPr>
        <w:t>ած վերոնշյալ դիրքորոշումը։</w:t>
      </w:r>
    </w:p>
    <w:p w14:paraId="5C506ECB" w14:textId="77777777" w:rsidR="000028C6" w:rsidRPr="004B608C" w:rsidRDefault="000028C6" w:rsidP="00481D7F">
      <w:pPr>
        <w:spacing w:line="276" w:lineRule="auto"/>
        <w:ind w:left="-90" w:firstLine="810"/>
        <w:jc w:val="both"/>
        <w:rPr>
          <w:rFonts w:ascii="GHEA Grapalat" w:eastAsia="GHEA Grapalat" w:hAnsi="GHEA Grapalat" w:cs="GHEA Grapalat"/>
          <w:i/>
          <w:iCs/>
          <w:sz w:val="6"/>
          <w:szCs w:val="6"/>
        </w:rPr>
      </w:pPr>
    </w:p>
    <w:p w14:paraId="49A59F7D" w14:textId="222E110A" w:rsidR="00297C32" w:rsidRPr="008E7F3E" w:rsidRDefault="005C79BF" w:rsidP="00481D7F">
      <w:pPr>
        <w:spacing w:line="276" w:lineRule="auto"/>
        <w:ind w:left="-90" w:firstLine="810"/>
        <w:jc w:val="both"/>
        <w:rPr>
          <w:rFonts w:ascii="GHEA Grapalat" w:eastAsia="Cambria Math" w:hAnsi="GHEA Grapalat" w:cs="Cambria Math"/>
        </w:rPr>
      </w:pPr>
      <w:r w:rsidRPr="00BF0333">
        <w:rPr>
          <w:rFonts w:ascii="GHEA Grapalat" w:eastAsia="GHEA Grapalat" w:hAnsi="GHEA Grapalat" w:cs="GHEA Grapalat"/>
        </w:rPr>
        <w:t>Վճռաբեկ դատարանը, գնահատելով սույն գործի փաստերը, արձանագրում է հետևյալը</w:t>
      </w:r>
      <w:r w:rsidRPr="008E7F3E">
        <w:rPr>
          <w:rFonts w:ascii="MS Mincho" w:eastAsia="MS Mincho" w:hAnsi="MS Mincho" w:cs="MS Mincho"/>
        </w:rPr>
        <w:t>․</w:t>
      </w:r>
    </w:p>
    <w:p w14:paraId="5FFDA237" w14:textId="1E8A653A" w:rsidR="00297C32" w:rsidRPr="00BF0333" w:rsidRDefault="005C79BF" w:rsidP="008E7F3E">
      <w:pPr>
        <w:spacing w:line="276" w:lineRule="auto"/>
        <w:ind w:left="-90" w:firstLine="810"/>
        <w:jc w:val="both"/>
        <w:rPr>
          <w:rFonts w:ascii="GHEA Grapalat" w:eastAsia="GHEA Grapalat" w:hAnsi="GHEA Grapalat" w:cs="GHEA Grapalat"/>
          <w:color w:val="333333"/>
          <w:sz w:val="20"/>
          <w:szCs w:val="20"/>
          <w:highlight w:val="white"/>
        </w:rPr>
      </w:pPr>
      <w:bookmarkStart w:id="18" w:name="_z337ya" w:colFirst="0" w:colLast="0"/>
      <w:bookmarkEnd w:id="18"/>
      <w:r w:rsidRPr="00BF0333">
        <w:rPr>
          <w:rFonts w:ascii="GHEA Grapalat" w:eastAsia="GHEA Grapalat" w:hAnsi="GHEA Grapalat" w:cs="GHEA Grapalat"/>
        </w:rPr>
        <w:t>Ընկերությունը Հանձնաժողովի վերը նշված որոշումների առ ոչինչ լինելը պայմանավորել է նշված որոշումներ</w:t>
      </w:r>
      <w:r w:rsidR="00BC0951" w:rsidRPr="00BF0333">
        <w:rPr>
          <w:rFonts w:ascii="GHEA Grapalat" w:eastAsia="GHEA Grapalat" w:hAnsi="GHEA Grapalat" w:cs="GHEA Grapalat"/>
        </w:rPr>
        <w:t>ի</w:t>
      </w:r>
      <w:r w:rsidRPr="00BF0333">
        <w:rPr>
          <w:rFonts w:ascii="GHEA Grapalat" w:eastAsia="GHEA Grapalat" w:hAnsi="GHEA Grapalat" w:cs="GHEA Grapalat"/>
        </w:rPr>
        <w:t xml:space="preserve"> պատճառաբանված ու հիմնավորված չլինելու, խտրական հիմքով ընդունված լինելու և հեռուստահաղորդումների հեռարձակման լիցենզիա ստանալու վերաբերյալ Ընկերության հայտերի մերժման համար հիմք հանդիսացած  ելակետային տվյալների բացակ</w:t>
      </w:r>
      <w:r w:rsidR="007861B3" w:rsidRPr="008E7F3E">
        <w:rPr>
          <w:rFonts w:ascii="GHEA Grapalat" w:eastAsia="GHEA Grapalat" w:hAnsi="GHEA Grapalat" w:cs="GHEA Grapalat"/>
        </w:rPr>
        <w:t>ա</w:t>
      </w:r>
      <w:r w:rsidRPr="00BF0333">
        <w:rPr>
          <w:rFonts w:ascii="GHEA Grapalat" w:eastAsia="GHEA Grapalat" w:hAnsi="GHEA Grapalat" w:cs="GHEA Grapalat"/>
        </w:rPr>
        <w:t>յության հանգամանքներով։ Նշված</w:t>
      </w:r>
      <w:r w:rsidRPr="008E7F3E">
        <w:rPr>
          <w:rFonts w:ascii="GHEA Grapalat" w:hAnsi="GHEA Grapalat"/>
        </w:rPr>
        <w:t xml:space="preserve"> </w:t>
      </w:r>
      <w:r w:rsidRPr="00BF0333">
        <w:rPr>
          <w:rFonts w:ascii="GHEA Grapalat" w:eastAsia="GHEA Grapalat" w:hAnsi="GHEA Grapalat" w:cs="GHEA Grapalat"/>
        </w:rPr>
        <w:t>փաստարկներն ու դրանց հիմնավորումները պահանջում են այդ վարչական ակտերի իրավաչափությ</w:t>
      </w:r>
      <w:r w:rsidR="0097532B" w:rsidRPr="00BF0333">
        <w:rPr>
          <w:rFonts w:ascii="GHEA Grapalat" w:eastAsia="GHEA Grapalat" w:hAnsi="GHEA Grapalat" w:cs="GHEA Grapalat"/>
        </w:rPr>
        <w:t>ա</w:t>
      </w:r>
      <w:r w:rsidRPr="00BF0333">
        <w:rPr>
          <w:rFonts w:ascii="GHEA Grapalat" w:eastAsia="GHEA Grapalat" w:hAnsi="GHEA Grapalat" w:cs="GHEA Grapalat"/>
        </w:rPr>
        <w:t>ն հատուկ ընթացակարգով ստուգելու և գնահատելու անհրաժեշտություն,</w:t>
      </w:r>
      <w:r w:rsidR="00BC0951" w:rsidRPr="00BF0333">
        <w:rPr>
          <w:rFonts w:ascii="GHEA Grapalat" w:eastAsia="GHEA Grapalat" w:hAnsi="GHEA Grapalat" w:cs="GHEA Grapalat"/>
        </w:rPr>
        <w:t xml:space="preserve"> մասնավորապես՝ վիճարկվող որոշումների և անցկացված մրցույթների հիմքում ընկած փաստաթղթերի, ապացույցների, որոշակի հանգամանքների մանրամասն ուսումնասիրություն՝ պարզելով Հանձնաժողովի կողմից վիճելի իրավահարաբերության ժամանակահատվածում գործող իրավական նորմերի սխալ կիրառումը կամ դրանց սխալ մեկնաբանումը, այդ թվում՝ վիճարկվող որոշումների պատճառաբանված և հիմնավորված լինելու համատեքստում, ինչպես նաև վիճարկվող որոշումները Հանձնաժողովի կողմից խտրական հիմքով ընդունված լինելու համատեքստում,</w:t>
      </w:r>
      <w:r w:rsidR="007861B3" w:rsidRPr="008E7F3E">
        <w:rPr>
          <w:rFonts w:ascii="GHEA Grapalat" w:eastAsia="GHEA Grapalat" w:hAnsi="GHEA Grapalat" w:cs="GHEA Grapalat"/>
        </w:rPr>
        <w:t xml:space="preserve"> </w:t>
      </w:r>
      <w:r w:rsidRPr="00BF0333">
        <w:rPr>
          <w:rFonts w:ascii="GHEA Grapalat" w:eastAsia="GHEA Grapalat" w:hAnsi="GHEA Grapalat" w:cs="GHEA Grapalat"/>
        </w:rPr>
        <w:t xml:space="preserve">ինչն արդեն իսկ բացառում է դրանց առ ոչինչ լինելը: </w:t>
      </w:r>
    </w:p>
    <w:p w14:paraId="2044F438" w14:textId="659AE5D8" w:rsidR="00297C32" w:rsidRDefault="005C79BF" w:rsidP="00481D7F">
      <w:pPr>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 xml:space="preserve">Վճռաբեկ դատարանի գնահատմամբ վարչական ակտի առ ոչինչ լինելու հանգամանքը հայցվորն ինքը պայմանավորել է ոչ թե ակնառու կոպիտ սխալներով, այլ այնպիսի հանգամանքներով, որոնց ազդեցությունը վարչական ակտի իրավաչափության վրա ենթակա </w:t>
      </w:r>
      <w:r w:rsidR="001130EF">
        <w:rPr>
          <w:rFonts w:ascii="GHEA Grapalat" w:eastAsia="GHEA Grapalat" w:hAnsi="GHEA Grapalat" w:cs="GHEA Grapalat"/>
        </w:rPr>
        <w:lastRenderedPageBreak/>
        <w:t>են</w:t>
      </w:r>
      <w:r w:rsidRPr="00BF0333">
        <w:rPr>
          <w:rFonts w:ascii="GHEA Grapalat" w:eastAsia="GHEA Grapalat" w:hAnsi="GHEA Grapalat" w:cs="GHEA Grapalat"/>
        </w:rPr>
        <w:t xml:space="preserve"> ստուգման և գնահատման հատուկ ընթացակարգով, ուստի ՀՀ սահմանադրական դատարանի 04.02.2014 թիվ ՍԴՈ-1137 որոշմամբ, ՀՀ վճռաբեկ դատարանի նախկինում կայացված որոշումներում և սույն որոշմամբ արտահայտած իրավական դիրքորոշումների հաշվառմամբ այդ վարչական ակտերը չեն կարող դիտվել առոչինչ։</w:t>
      </w:r>
    </w:p>
    <w:p w14:paraId="426AFD26" w14:textId="0A732A86" w:rsidR="000B241B" w:rsidRDefault="005C79BF" w:rsidP="00C15DDD">
      <w:pPr>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Այսպիսով, Վճռաբեկ դատարանը գտնում է, որ հայցվորի կողմից վարչական ակտն առ</w:t>
      </w:r>
      <w:r w:rsidR="00A3257B" w:rsidRPr="00BF0333">
        <w:rPr>
          <w:rFonts w:ascii="GHEA Grapalat" w:eastAsia="GHEA Grapalat" w:hAnsi="GHEA Grapalat" w:cs="GHEA Grapalat"/>
        </w:rPr>
        <w:t xml:space="preserve"> </w:t>
      </w:r>
      <w:r w:rsidRPr="00BF0333">
        <w:rPr>
          <w:rFonts w:ascii="GHEA Grapalat" w:eastAsia="GHEA Grapalat" w:hAnsi="GHEA Grapalat" w:cs="GHEA Grapalat"/>
        </w:rPr>
        <w:t>ոչինչ ճանաչելու պահանջի հիմքում դրված հիմնավորումները</w:t>
      </w:r>
      <w:r w:rsidR="00496D1F" w:rsidRPr="00BF0333">
        <w:rPr>
          <w:rFonts w:ascii="GHEA Grapalat" w:eastAsia="GHEA Grapalat" w:hAnsi="GHEA Grapalat" w:cs="GHEA Grapalat"/>
        </w:rPr>
        <w:t xml:space="preserve"> </w:t>
      </w:r>
      <w:r w:rsidR="00FF1CB7" w:rsidRPr="00BF0333">
        <w:rPr>
          <w:rFonts w:ascii="GHEA Grapalat" w:eastAsia="GHEA Grapalat" w:hAnsi="GHEA Grapalat" w:cs="GHEA Grapalat"/>
        </w:rPr>
        <w:t>վերաբեր</w:t>
      </w:r>
      <w:r w:rsidR="00FF1CB7" w:rsidRPr="0019124C">
        <w:rPr>
          <w:rFonts w:ascii="GHEA Grapalat" w:eastAsia="GHEA Grapalat" w:hAnsi="GHEA Grapalat" w:cs="GHEA Grapalat"/>
        </w:rPr>
        <w:t>ում</w:t>
      </w:r>
      <w:r w:rsidR="00FF1CB7" w:rsidRPr="00BF0333">
        <w:rPr>
          <w:rFonts w:ascii="GHEA Grapalat" w:eastAsia="GHEA Grapalat" w:hAnsi="GHEA Grapalat" w:cs="GHEA Grapalat"/>
        </w:rPr>
        <w:t xml:space="preserve"> </w:t>
      </w:r>
      <w:r w:rsidR="00496D1F" w:rsidRPr="00BF0333">
        <w:rPr>
          <w:rFonts w:ascii="GHEA Grapalat" w:eastAsia="GHEA Grapalat" w:hAnsi="GHEA Grapalat" w:cs="GHEA Grapalat"/>
        </w:rPr>
        <w:t>են</w:t>
      </w:r>
      <w:r w:rsidRPr="00BF0333">
        <w:rPr>
          <w:rFonts w:ascii="GHEA Grapalat" w:eastAsia="GHEA Grapalat" w:hAnsi="GHEA Grapalat" w:cs="GHEA Grapalat"/>
        </w:rPr>
        <w:t xml:space="preserve"> ոչ թե վարչական ակտն առ ոչինչ ճանաչելու</w:t>
      </w:r>
      <w:r w:rsidR="00496D1F" w:rsidRPr="00BF0333">
        <w:rPr>
          <w:rFonts w:ascii="GHEA Grapalat" w:eastAsia="GHEA Grapalat" w:hAnsi="GHEA Grapalat" w:cs="GHEA Grapalat"/>
        </w:rPr>
        <w:t>ն</w:t>
      </w:r>
      <w:r w:rsidRPr="00BF0333">
        <w:rPr>
          <w:rFonts w:ascii="GHEA Grapalat" w:eastAsia="GHEA Grapalat" w:hAnsi="GHEA Grapalat" w:cs="GHEA Grapalat"/>
        </w:rPr>
        <w:t>, այլ</w:t>
      </w:r>
      <w:r w:rsidR="00FF1CB7" w:rsidRPr="0019124C">
        <w:rPr>
          <w:rFonts w:ascii="GHEA Grapalat" w:eastAsia="GHEA Grapalat" w:hAnsi="GHEA Grapalat" w:cs="GHEA Grapalat"/>
        </w:rPr>
        <w:t>՝</w:t>
      </w:r>
      <w:r w:rsidRPr="00BF0333">
        <w:rPr>
          <w:rFonts w:ascii="GHEA Grapalat" w:eastAsia="GHEA Grapalat" w:hAnsi="GHEA Grapalat" w:cs="GHEA Grapalat"/>
        </w:rPr>
        <w:t xml:space="preserve"> </w:t>
      </w:r>
      <w:r w:rsidRPr="00BF0333">
        <w:rPr>
          <w:rFonts w:ascii="GHEA Grapalat" w:eastAsia="GHEA Grapalat" w:hAnsi="GHEA Grapalat" w:cs="GHEA Grapalat"/>
          <w:color w:val="000000"/>
          <w:highlight w:val="white"/>
        </w:rPr>
        <w:t>դրանց ենթադրյալ անվավերությանը</w:t>
      </w:r>
      <w:r w:rsidRPr="00BF0333">
        <w:rPr>
          <w:rFonts w:ascii="GHEA Grapalat" w:eastAsia="GHEA Grapalat" w:hAnsi="GHEA Grapalat" w:cs="GHEA Grapalat"/>
        </w:rPr>
        <w:t>, քանի որ տվյալ դեպքում վարչական ակտով անձի վրա նույնիսկ «ոչ իրավաչափ» պարտականություն դնելը կամ անձին «ոչ իրավաչափ» իրավունք տրամադրելը կարող է պարզվել այդ վարչական ակտի վիճարկման վարույթում</w:t>
      </w:r>
      <w:r w:rsidR="00BB1DD2" w:rsidRPr="008E7F3E">
        <w:rPr>
          <w:rFonts w:ascii="GHEA Grapalat" w:eastAsia="GHEA Grapalat" w:hAnsi="GHEA Grapalat" w:cs="GHEA Grapalat"/>
        </w:rPr>
        <w:t xml:space="preserve">, որպիսի եզրահանգման իրավաչափորեն եկել է նաև </w:t>
      </w:r>
      <w:r w:rsidR="00FF1CB7" w:rsidRPr="008E7F3E">
        <w:rPr>
          <w:rFonts w:ascii="GHEA Grapalat" w:eastAsia="GHEA Grapalat" w:hAnsi="GHEA Grapalat" w:cs="GHEA Grapalat"/>
        </w:rPr>
        <w:t>Վերաքննիչ դատարանը:</w:t>
      </w:r>
    </w:p>
    <w:p w14:paraId="65E55D82" w14:textId="716DE1B8" w:rsidR="004B608C" w:rsidRPr="00BF0333" w:rsidRDefault="004B608C" w:rsidP="004B608C">
      <w:pPr>
        <w:spacing w:line="276" w:lineRule="auto"/>
        <w:ind w:left="-90" w:firstLine="810"/>
        <w:jc w:val="both"/>
        <w:rPr>
          <w:rFonts w:ascii="GHEA Grapalat" w:eastAsia="GHEA Grapalat" w:hAnsi="GHEA Grapalat" w:cs="GHEA Grapalat"/>
        </w:rPr>
      </w:pPr>
      <w:r w:rsidRPr="00BB1F83">
        <w:rPr>
          <w:rFonts w:ascii="GHEA Grapalat" w:eastAsia="GHEA Grapalat" w:hAnsi="GHEA Grapalat" w:cs="GHEA Grapalat"/>
        </w:rPr>
        <w:t>Անդրադառնալով վարչական ակտն առ ոչինչ լինելու օրենքով նախատեսված մյուս հիմքերին՝ Վճռաբեկ դատարանը փաստում է, որ 11.06.2003 թ</w:t>
      </w:r>
      <w:r>
        <w:rPr>
          <w:rFonts w:ascii="GHEA Grapalat" w:eastAsia="GHEA Grapalat" w:hAnsi="GHEA Grapalat" w:cs="GHEA Grapalat"/>
        </w:rPr>
        <w:t>վականի</w:t>
      </w:r>
      <w:r w:rsidRPr="00BB1F83">
        <w:rPr>
          <w:rFonts w:ascii="GHEA Grapalat" w:eastAsia="GHEA Grapalat" w:hAnsi="GHEA Grapalat" w:cs="GHEA Grapalat"/>
        </w:rPr>
        <w:t xml:space="preserve"> թիվ 18-Ա, 18.07.2003 թ</w:t>
      </w:r>
      <w:r>
        <w:rPr>
          <w:rFonts w:ascii="GHEA Grapalat" w:eastAsia="GHEA Grapalat" w:hAnsi="GHEA Grapalat" w:cs="GHEA Grapalat"/>
        </w:rPr>
        <w:t>վականի</w:t>
      </w:r>
      <w:r w:rsidRPr="00BB1F83">
        <w:rPr>
          <w:rFonts w:ascii="GHEA Grapalat" w:eastAsia="GHEA Grapalat" w:hAnsi="GHEA Grapalat" w:cs="GHEA Grapalat"/>
        </w:rPr>
        <w:t xml:space="preserve"> թիվ 29-Ա, 18.07.2003 թ</w:t>
      </w:r>
      <w:r>
        <w:rPr>
          <w:rFonts w:ascii="GHEA Grapalat" w:eastAsia="GHEA Grapalat" w:hAnsi="GHEA Grapalat" w:cs="GHEA Grapalat"/>
        </w:rPr>
        <w:t>վականի</w:t>
      </w:r>
      <w:r w:rsidRPr="00BB1F83">
        <w:rPr>
          <w:rFonts w:ascii="GHEA Grapalat" w:eastAsia="GHEA Grapalat" w:hAnsi="GHEA Grapalat" w:cs="GHEA Grapalat"/>
        </w:rPr>
        <w:t xml:space="preserve"> թիվ 30-Ա, 18.07.2003 թ</w:t>
      </w:r>
      <w:r>
        <w:rPr>
          <w:rFonts w:ascii="GHEA Grapalat" w:eastAsia="GHEA Grapalat" w:hAnsi="GHEA Grapalat" w:cs="GHEA Grapalat"/>
        </w:rPr>
        <w:t>վականնի</w:t>
      </w:r>
      <w:r w:rsidRPr="00BB1F83">
        <w:rPr>
          <w:rFonts w:ascii="GHEA Grapalat" w:eastAsia="GHEA Grapalat" w:hAnsi="GHEA Grapalat" w:cs="GHEA Grapalat"/>
        </w:rPr>
        <w:t xml:space="preserve"> թիվ 31-Ա, 13.10.2003 թ</w:t>
      </w:r>
      <w:r>
        <w:rPr>
          <w:rFonts w:ascii="GHEA Grapalat" w:eastAsia="GHEA Grapalat" w:hAnsi="GHEA Grapalat" w:cs="GHEA Grapalat"/>
        </w:rPr>
        <w:t>վականի</w:t>
      </w:r>
      <w:r w:rsidRPr="00BB1F83">
        <w:rPr>
          <w:rFonts w:ascii="GHEA Grapalat" w:eastAsia="GHEA Grapalat" w:hAnsi="GHEA Grapalat" w:cs="GHEA Grapalat"/>
        </w:rPr>
        <w:t xml:space="preserve"> թիվ 74-Ա, 13.10.2003 թ</w:t>
      </w:r>
      <w:r>
        <w:rPr>
          <w:rFonts w:ascii="GHEA Grapalat" w:eastAsia="GHEA Grapalat" w:hAnsi="GHEA Grapalat" w:cs="GHEA Grapalat"/>
        </w:rPr>
        <w:t>վականի</w:t>
      </w:r>
      <w:r w:rsidRPr="00BB1F83">
        <w:rPr>
          <w:rFonts w:ascii="GHEA Grapalat" w:eastAsia="GHEA Grapalat" w:hAnsi="GHEA Grapalat" w:cs="GHEA Grapalat"/>
        </w:rPr>
        <w:t xml:space="preserve"> թիվ 75-Ա և 24.12.2003 թ</w:t>
      </w:r>
      <w:r>
        <w:rPr>
          <w:rFonts w:ascii="GHEA Grapalat" w:eastAsia="GHEA Grapalat" w:hAnsi="GHEA Grapalat" w:cs="GHEA Grapalat"/>
        </w:rPr>
        <w:t>վականի</w:t>
      </w:r>
      <w:r w:rsidRPr="00BB1F83">
        <w:rPr>
          <w:rFonts w:ascii="GHEA Grapalat" w:eastAsia="GHEA Grapalat" w:hAnsi="GHEA Grapalat" w:cs="GHEA Grapalat"/>
        </w:rPr>
        <w:t xml:space="preserve"> 56-րդ դեցիմետրային կապուղիով «Հուսաբեր» ՓԲ ընկերությանը հաղթող ճանաչելու որոշումները կայացվել են Հանձնաժողովի կողմից, որը դրանց ընդունման պահի դրությամբ գործած խմբագրությամբ «Հեռուստատեսության և ռադիոյի մասին» ՀՀ օրենքի 37-րդ հոդվածի ուժով իրավասու է եղել ընդունելու այդպիսի վարչական ակտեր, ինչպես նաև պարզ է, թե ում են դրանք հասցեագրված և ինչ հարց են կարգավորում:</w:t>
      </w:r>
      <w:r>
        <w:rPr>
          <w:rFonts w:ascii="GHEA Grapalat" w:eastAsia="GHEA Grapalat" w:hAnsi="GHEA Grapalat" w:cs="GHEA Grapalat"/>
        </w:rPr>
        <w:t xml:space="preserve"> Հետևաբար</w:t>
      </w:r>
      <w:r w:rsidR="00F655B3">
        <w:rPr>
          <w:rFonts w:ascii="GHEA Grapalat" w:eastAsia="GHEA Grapalat" w:hAnsi="GHEA Grapalat" w:cs="GHEA Grapalat"/>
        </w:rPr>
        <w:t xml:space="preserve"> տվյալ դեպքում բացակայում են նաև</w:t>
      </w:r>
      <w:r w:rsidR="00AF15CB">
        <w:rPr>
          <w:rFonts w:ascii="GHEA Grapalat" w:eastAsia="GHEA Grapalat" w:hAnsi="GHEA Grapalat" w:cs="GHEA Grapalat"/>
        </w:rPr>
        <w:t xml:space="preserve"> </w:t>
      </w:r>
      <w:r w:rsidR="00AF15CB" w:rsidRPr="00AF15CB">
        <w:rPr>
          <w:rFonts w:ascii="GHEA Grapalat" w:eastAsia="GHEA Grapalat" w:hAnsi="GHEA Grapalat" w:cs="GHEA Grapalat"/>
        </w:rPr>
        <w:t>Վարչարարության հիմունքների և վարչական վարույթի մասին» ՀՀ օրենքի 62-րդ հոդվածի 1-ին մասով սահմանված՝ վարչական ակտն առ ոչինչ լինելու մյուս հիմքերը</w:t>
      </w:r>
      <w:r w:rsidR="00252D7A">
        <w:rPr>
          <w:rFonts w:ascii="GHEA Grapalat" w:eastAsia="GHEA Grapalat" w:hAnsi="GHEA Grapalat" w:cs="GHEA Grapalat"/>
        </w:rPr>
        <w:t>։</w:t>
      </w:r>
    </w:p>
    <w:p w14:paraId="7F331624" w14:textId="77777777" w:rsidR="004B608C" w:rsidRPr="004B608C" w:rsidRDefault="004B608C" w:rsidP="00C15DDD">
      <w:pPr>
        <w:spacing w:line="276" w:lineRule="auto"/>
        <w:ind w:left="-90" w:firstLine="810"/>
        <w:jc w:val="both"/>
        <w:rPr>
          <w:rFonts w:ascii="GHEA Grapalat" w:eastAsia="GHEA Grapalat" w:hAnsi="GHEA Grapalat" w:cs="GHEA Grapalat"/>
          <w:sz w:val="6"/>
          <w:szCs w:val="6"/>
        </w:rPr>
      </w:pPr>
    </w:p>
    <w:p w14:paraId="00FDFB99" w14:textId="77B96E42" w:rsidR="00D7430E" w:rsidRPr="00BF0333" w:rsidRDefault="0019443F" w:rsidP="0045046F">
      <w:pPr>
        <w:spacing w:line="276" w:lineRule="auto"/>
        <w:ind w:left="-90" w:firstLine="810"/>
        <w:jc w:val="both"/>
        <w:rPr>
          <w:rFonts w:ascii="GHEA Grapalat" w:eastAsia="GHEA Grapalat" w:hAnsi="GHEA Grapalat" w:cs="GHEA Grapalat"/>
        </w:rPr>
      </w:pPr>
      <w:r w:rsidRPr="00BF0333">
        <w:rPr>
          <w:rFonts w:ascii="GHEA Grapalat" w:eastAsia="GHEA Grapalat" w:hAnsi="GHEA Grapalat" w:cs="GHEA Grapalat"/>
        </w:rPr>
        <w:t>Այսպիսով, սույն վճռաբեկ բողոքի հիմքի առկայությունը Վճռաբեկ դատարանը համարում է բավարար՝ ՀՀ վարչական դատավարության օրենսգրքի 150-րդ, 152-րդ և 163-րդ հոդվածների ուժով Վերաքննիչ դատարանի որոշումը բեկանելու համար:</w:t>
      </w:r>
    </w:p>
    <w:p w14:paraId="3A8DF205" w14:textId="77777777" w:rsidR="00C77666" w:rsidRDefault="00807340" w:rsidP="004B608C">
      <w:pPr>
        <w:spacing w:line="276" w:lineRule="auto"/>
        <w:ind w:left="-90" w:firstLine="810"/>
        <w:jc w:val="both"/>
        <w:rPr>
          <w:rFonts w:ascii="GHEA Grapalat" w:eastAsia="SimSun" w:hAnsi="GHEA Grapalat"/>
          <w:iCs/>
          <w:lang w:eastAsia="zh-CN"/>
        </w:rPr>
      </w:pPr>
      <w:r w:rsidRPr="00BF0333">
        <w:rPr>
          <w:rFonts w:ascii="GHEA Grapalat" w:eastAsia="SimSun" w:hAnsi="GHEA Grapalat"/>
          <w:iCs/>
          <w:lang w:eastAsia="zh-CN"/>
        </w:rPr>
        <w:t>Միաժամանակ Վճռաբեկ դատարանը գտնում է, որ սույն գործով անհրաժեշտ է կիրառել</w:t>
      </w:r>
      <w:r w:rsidRPr="00BF0333">
        <w:rPr>
          <w:rFonts w:ascii="GHEA Grapalat" w:eastAsia="SimSun" w:hAnsi="GHEA Grapalat"/>
          <w:iCs/>
          <w:lang w:val="af-ZA" w:eastAsia="zh-CN"/>
        </w:rPr>
        <w:t xml:space="preserve"> </w:t>
      </w:r>
      <w:r w:rsidRPr="00BF0333">
        <w:rPr>
          <w:rFonts w:ascii="GHEA Grapalat" w:eastAsia="SimSun" w:hAnsi="GHEA Grapalat"/>
          <w:iCs/>
          <w:lang w:eastAsia="zh-CN"/>
        </w:rPr>
        <w:t xml:space="preserve">ՀՀ վարչական դատավարության օրենսգրքի </w:t>
      </w:r>
      <w:r w:rsidRPr="00BF0333">
        <w:rPr>
          <w:rFonts w:ascii="GHEA Grapalat" w:eastAsia="SimSun" w:hAnsi="GHEA Grapalat"/>
          <w:iCs/>
          <w:lang w:val="af-ZA" w:eastAsia="zh-CN"/>
        </w:rPr>
        <w:t>169</w:t>
      </w:r>
      <w:r w:rsidRPr="00BF0333">
        <w:rPr>
          <w:rFonts w:ascii="GHEA Grapalat" w:eastAsia="SimSun" w:hAnsi="GHEA Grapalat"/>
          <w:iCs/>
          <w:lang w:eastAsia="zh-CN"/>
        </w:rPr>
        <w:t>-րդ հոդվածի 1-ին մասի</w:t>
      </w:r>
      <w:r w:rsidRPr="00BF0333">
        <w:rPr>
          <w:rFonts w:ascii="GHEA Grapalat" w:eastAsia="SimSun" w:hAnsi="GHEA Grapalat"/>
          <w:iCs/>
          <w:lang w:val="af-ZA" w:eastAsia="zh-CN"/>
        </w:rPr>
        <w:t xml:space="preserve"> </w:t>
      </w:r>
      <w:r w:rsidRPr="00BF0333">
        <w:rPr>
          <w:rFonts w:ascii="GHEA Grapalat" w:eastAsia="SimSun" w:hAnsi="GHEA Grapalat"/>
          <w:iCs/>
          <w:lang w:eastAsia="zh-CN"/>
        </w:rPr>
        <w:t>2</w:t>
      </w:r>
      <w:r w:rsidRPr="00BF0333">
        <w:rPr>
          <w:rFonts w:ascii="GHEA Grapalat" w:eastAsia="SimSun" w:hAnsi="GHEA Grapalat"/>
          <w:iCs/>
          <w:lang w:val="af-ZA" w:eastAsia="zh-CN"/>
        </w:rPr>
        <w:t>-րդ կետով նախատեսված</w:t>
      </w:r>
      <w:r w:rsidRPr="00BF0333">
        <w:rPr>
          <w:rFonts w:ascii="GHEA Grapalat" w:eastAsia="SimSun" w:hAnsi="GHEA Grapalat"/>
          <w:iCs/>
          <w:lang w:eastAsia="zh-CN"/>
        </w:rPr>
        <w:t xml:space="preserve">՝ բեկանված մասով գործը համապատասխան ստորադաս դատարան նոր քննության ուղարկելու </w:t>
      </w:r>
      <w:r w:rsidRPr="00BF0333">
        <w:rPr>
          <w:rFonts w:ascii="GHEA Grapalat" w:eastAsia="SimSun" w:hAnsi="GHEA Grapalat"/>
          <w:iCs/>
          <w:lang w:val="vi-VN" w:eastAsia="zh-CN"/>
        </w:rPr>
        <w:t>Վ</w:t>
      </w:r>
      <w:r w:rsidRPr="00BF0333">
        <w:rPr>
          <w:rFonts w:ascii="GHEA Grapalat" w:eastAsia="SimSun" w:hAnsi="GHEA Grapalat"/>
          <w:iCs/>
          <w:lang w:eastAsia="zh-CN"/>
        </w:rPr>
        <w:t>ճռաբեկ դատարանի լիազորությունը՝ որպես գործի նոր քննության ծավալ սահմանելով վերը նշված իրավական դիրքորոշումների և վերլուծությունների համատեքստում վերաքննիչ բողոքի բոլոր հիմքերն ըստ էության քննության առարկա դարձնել</w:t>
      </w:r>
      <w:r w:rsidR="00143042" w:rsidRPr="00BF0333">
        <w:rPr>
          <w:rFonts w:ascii="GHEA Grapalat" w:eastAsia="SimSun" w:hAnsi="GHEA Grapalat"/>
          <w:iCs/>
          <w:lang w:eastAsia="zh-CN"/>
        </w:rPr>
        <w:t>ը</w:t>
      </w:r>
      <w:r w:rsidRPr="00BF0333">
        <w:rPr>
          <w:rFonts w:ascii="GHEA Grapalat" w:eastAsia="SimSun" w:hAnsi="GHEA Grapalat"/>
          <w:iCs/>
          <w:lang w:eastAsia="zh-CN"/>
        </w:rPr>
        <w:t xml:space="preserve"> և դրանց հիման վրա գործի</w:t>
      </w:r>
      <w:r w:rsidR="00E147F1" w:rsidRPr="00BF0333">
        <w:rPr>
          <w:rFonts w:ascii="GHEA Grapalat" w:hAnsi="GHEA Grapalat"/>
          <w:color w:val="000000"/>
          <w:lang w:val="af-ZA"/>
        </w:rPr>
        <w:t xml:space="preserve"> փաստական </w:t>
      </w:r>
      <w:r w:rsidR="007D51F6" w:rsidRPr="00BF0333">
        <w:rPr>
          <w:rFonts w:ascii="GHEA Grapalat" w:hAnsi="GHEA Grapalat"/>
          <w:color w:val="000000"/>
          <w:lang w:val="af-ZA"/>
        </w:rPr>
        <w:t>հանգամանքներ</w:t>
      </w:r>
      <w:r w:rsidR="007D51F6" w:rsidRPr="0019124C">
        <w:rPr>
          <w:rFonts w:ascii="GHEA Grapalat" w:hAnsi="GHEA Grapalat"/>
          <w:color w:val="000000"/>
        </w:rPr>
        <w:t>ն</w:t>
      </w:r>
      <w:r w:rsidR="007D51F6" w:rsidRPr="00BF0333">
        <w:rPr>
          <w:rFonts w:ascii="GHEA Grapalat" w:eastAsia="SimSun" w:hAnsi="GHEA Grapalat"/>
          <w:iCs/>
          <w:lang w:eastAsia="zh-CN"/>
        </w:rPr>
        <w:t xml:space="preserve"> </w:t>
      </w:r>
      <w:r w:rsidRPr="00BF0333">
        <w:rPr>
          <w:rFonts w:ascii="GHEA Grapalat" w:eastAsia="SimSun" w:hAnsi="GHEA Grapalat"/>
          <w:iCs/>
          <w:lang w:eastAsia="zh-CN"/>
        </w:rPr>
        <w:t>ի պաշտոնե պարզել</w:t>
      </w:r>
      <w:r w:rsidR="00143042" w:rsidRPr="00BF0333">
        <w:rPr>
          <w:rFonts w:ascii="GHEA Grapalat" w:eastAsia="SimSun" w:hAnsi="GHEA Grapalat"/>
          <w:iCs/>
          <w:lang w:eastAsia="zh-CN"/>
        </w:rPr>
        <w:t>ը։</w:t>
      </w:r>
    </w:p>
    <w:p w14:paraId="5E5CA76D" w14:textId="01EBBE1C" w:rsidR="00297C32" w:rsidRDefault="001865CC" w:rsidP="004B608C">
      <w:pPr>
        <w:spacing w:line="276" w:lineRule="auto"/>
        <w:ind w:left="-90" w:firstLine="810"/>
        <w:jc w:val="both"/>
        <w:rPr>
          <w:rFonts w:ascii="GHEA Grapalat" w:eastAsia="GHEA Grapalat" w:hAnsi="GHEA Grapalat" w:cs="GHEA Grapalat"/>
          <w:color w:val="FFFFFF"/>
          <w:sz w:val="4"/>
          <w:szCs w:val="4"/>
        </w:rPr>
      </w:pPr>
      <w:r w:rsidRPr="001865CC">
        <w:rPr>
          <w:rFonts w:ascii="GHEA Grapalat" w:eastAsia="GHEA Grapalat" w:hAnsi="GHEA Grapalat" w:cs="GHEA Grapalat"/>
          <w:color w:val="FFFFFF"/>
          <w:sz w:val="4"/>
          <w:szCs w:val="4"/>
          <w:highlight w:val="white"/>
        </w:rPr>
        <w:t>Մ</w:t>
      </w:r>
      <w:r w:rsidR="005C79BF" w:rsidRPr="001865CC">
        <w:rPr>
          <w:rFonts w:ascii="GHEA Grapalat" w:eastAsia="GHEA Grapalat" w:hAnsi="GHEA Grapalat" w:cs="GHEA Grapalat"/>
          <w:color w:val="FFFFFF"/>
          <w:sz w:val="4"/>
          <w:szCs w:val="4"/>
          <w:highlight w:val="white"/>
        </w:rPr>
        <w:t>ա</w:t>
      </w:r>
    </w:p>
    <w:p w14:paraId="03568D84" w14:textId="77777777" w:rsidR="001865CC" w:rsidRPr="001865CC" w:rsidRDefault="001865CC" w:rsidP="004B608C">
      <w:pPr>
        <w:spacing w:line="276" w:lineRule="auto"/>
        <w:ind w:left="-90" w:firstLine="810"/>
        <w:jc w:val="both"/>
        <w:rPr>
          <w:rFonts w:ascii="GHEA Grapalat" w:eastAsia="SimSun" w:hAnsi="GHEA Grapalat"/>
          <w:iCs/>
          <w:sz w:val="2"/>
          <w:szCs w:val="2"/>
          <w:lang w:eastAsia="zh-CN"/>
        </w:rPr>
      </w:pPr>
    </w:p>
    <w:p w14:paraId="238FF051" w14:textId="77777777" w:rsidR="00297C32" w:rsidRPr="00BF0333" w:rsidRDefault="005C79BF" w:rsidP="00481D7F">
      <w:pPr>
        <w:spacing w:line="276" w:lineRule="auto"/>
        <w:ind w:right="-3" w:firstLine="720"/>
        <w:jc w:val="both"/>
        <w:rPr>
          <w:rFonts w:ascii="GHEA Grapalat" w:eastAsia="GHEA Grapalat" w:hAnsi="GHEA Grapalat" w:cs="GHEA Grapalat"/>
          <w:color w:val="000000"/>
          <w:highlight w:val="white"/>
          <w:u w:val="single"/>
        </w:rPr>
      </w:pPr>
      <w:r w:rsidRPr="00BF0333">
        <w:rPr>
          <w:rFonts w:ascii="GHEA Grapalat" w:eastAsia="GHEA Grapalat" w:hAnsi="GHEA Grapalat" w:cs="GHEA Grapalat"/>
          <w:b/>
          <w:color w:val="000000"/>
          <w:highlight w:val="white"/>
          <w:u w:val="single"/>
        </w:rPr>
        <w:t>5. Վճռաբեկ դատարանի պատճառաբանությունները և եզրահանգումները դատական ծախսերի բաշխման վերաբերյալ.</w:t>
      </w:r>
    </w:p>
    <w:p w14:paraId="64032698" w14:textId="77777777" w:rsidR="00297C32" w:rsidRPr="00BF0333" w:rsidRDefault="005C79BF" w:rsidP="00481D7F">
      <w:pPr>
        <w:spacing w:line="276" w:lineRule="auto"/>
        <w:ind w:right="-3"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6F0B5BC1" w14:textId="77777777" w:rsidR="001D5813" w:rsidRDefault="005C79BF" w:rsidP="00481D7F">
      <w:pPr>
        <w:spacing w:line="276" w:lineRule="auto"/>
        <w:ind w:right="-3"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w:t>
      </w:r>
    </w:p>
    <w:p w14:paraId="67EC86E2" w14:textId="2AB7FA55" w:rsidR="00297C32" w:rsidRPr="00BF0333" w:rsidRDefault="005C79BF" w:rsidP="007C2166">
      <w:pPr>
        <w:spacing w:line="276" w:lineRule="auto"/>
        <w:ind w:right="-3"/>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lastRenderedPageBreak/>
        <w:t>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77FF7AFE" w14:textId="77777777" w:rsidR="00297C32" w:rsidRPr="00BF0333" w:rsidRDefault="005C79BF" w:rsidP="00481D7F">
      <w:pPr>
        <w:spacing w:line="276" w:lineRule="auto"/>
        <w:ind w:right="-3"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Վճռաբեկ դատարանը, նկատի ունենալով այն,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1F1E5BE2" w14:textId="77777777" w:rsidR="00297C32" w:rsidRPr="00BF0333" w:rsidRDefault="00297C32" w:rsidP="00481D7F">
      <w:pPr>
        <w:spacing w:line="276" w:lineRule="auto"/>
        <w:ind w:right="-3" w:firstLine="720"/>
        <w:jc w:val="both"/>
        <w:rPr>
          <w:rFonts w:ascii="GHEA Grapalat" w:eastAsia="GHEA Grapalat" w:hAnsi="GHEA Grapalat" w:cs="GHEA Grapalat"/>
          <w:color w:val="000000"/>
          <w:highlight w:val="white"/>
        </w:rPr>
      </w:pPr>
    </w:p>
    <w:p w14:paraId="6AB7BF72" w14:textId="77777777" w:rsidR="00297C32" w:rsidRPr="00BF0333" w:rsidRDefault="005C79BF" w:rsidP="00481D7F">
      <w:pPr>
        <w:spacing w:line="276" w:lineRule="auto"/>
        <w:ind w:right="-3" w:firstLine="720"/>
        <w:jc w:val="both"/>
        <w:rPr>
          <w:rFonts w:ascii="GHEA Grapalat" w:eastAsia="GHEA Grapalat" w:hAnsi="GHEA Grapalat" w:cs="GHEA Grapalat"/>
          <w:color w:val="000000"/>
          <w:highlight w:val="white"/>
        </w:rPr>
      </w:pPr>
      <w:r w:rsidRPr="00BF0333">
        <w:rPr>
          <w:rFonts w:ascii="GHEA Grapalat" w:eastAsia="GHEA Grapalat" w:hAnsi="GHEA Grapalat" w:cs="GHEA Grapalat"/>
          <w:color w:val="000000"/>
          <w:highlight w:val="white"/>
        </w:rPr>
        <w:t>Ելնելով վերոգրյալից և ղեկավարվելով ՀՀ վարչական դատավարության օրենսգրքի         169-171-րդ հոդվածներով, 172-րդ հոդվածի 1-ին մասով` Վճռաբեկ դատարանը</w:t>
      </w:r>
    </w:p>
    <w:p w14:paraId="4A2910E7" w14:textId="77777777" w:rsidR="00FC3307" w:rsidRPr="004B608C" w:rsidRDefault="00FC3307" w:rsidP="00FC3307">
      <w:pPr>
        <w:pBdr>
          <w:top w:val="nil"/>
          <w:left w:val="nil"/>
          <w:bottom w:val="nil"/>
          <w:right w:val="nil"/>
          <w:between w:val="nil"/>
        </w:pBdr>
        <w:shd w:val="clear" w:color="auto" w:fill="FFFFFF"/>
        <w:tabs>
          <w:tab w:val="left" w:pos="360"/>
          <w:tab w:val="left" w:pos="540"/>
        </w:tabs>
        <w:spacing w:line="276" w:lineRule="auto"/>
        <w:ind w:right="-3"/>
        <w:rPr>
          <w:rFonts w:ascii="GHEA Grapalat" w:eastAsia="GHEA Grapalat" w:hAnsi="GHEA Grapalat" w:cs="GHEA Grapalat"/>
          <w:b/>
          <w:color w:val="000000"/>
          <w:sz w:val="4"/>
          <w:szCs w:val="4"/>
        </w:rPr>
      </w:pPr>
    </w:p>
    <w:p w14:paraId="02AF68B0" w14:textId="77777777" w:rsidR="00FC3307" w:rsidRPr="00C83591" w:rsidRDefault="00FC3307" w:rsidP="006B4196">
      <w:pPr>
        <w:pBdr>
          <w:top w:val="nil"/>
          <w:left w:val="nil"/>
          <w:bottom w:val="nil"/>
          <w:right w:val="nil"/>
          <w:between w:val="nil"/>
        </w:pBdr>
        <w:shd w:val="clear" w:color="auto" w:fill="FFFFFF"/>
        <w:tabs>
          <w:tab w:val="left" w:pos="360"/>
          <w:tab w:val="left" w:pos="540"/>
        </w:tabs>
        <w:spacing w:line="276" w:lineRule="auto"/>
        <w:ind w:right="-3" w:firstLine="720"/>
        <w:jc w:val="center"/>
        <w:rPr>
          <w:rFonts w:ascii="GHEA Grapalat" w:eastAsia="GHEA Grapalat" w:hAnsi="GHEA Grapalat" w:cs="GHEA Grapalat"/>
          <w:b/>
          <w:color w:val="000000"/>
          <w:sz w:val="18"/>
          <w:szCs w:val="18"/>
        </w:rPr>
      </w:pPr>
    </w:p>
    <w:p w14:paraId="7A041207" w14:textId="1E4FCCBB" w:rsidR="00297C32" w:rsidRPr="00BF0333" w:rsidRDefault="005C79BF" w:rsidP="006B4196">
      <w:pPr>
        <w:pBdr>
          <w:top w:val="nil"/>
          <w:left w:val="nil"/>
          <w:bottom w:val="nil"/>
          <w:right w:val="nil"/>
          <w:between w:val="nil"/>
        </w:pBdr>
        <w:shd w:val="clear" w:color="auto" w:fill="FFFFFF"/>
        <w:tabs>
          <w:tab w:val="left" w:pos="360"/>
          <w:tab w:val="left" w:pos="540"/>
        </w:tabs>
        <w:spacing w:line="276" w:lineRule="auto"/>
        <w:ind w:right="-3" w:firstLine="720"/>
        <w:jc w:val="center"/>
        <w:rPr>
          <w:rFonts w:ascii="GHEA Grapalat" w:eastAsia="GHEA Grapalat" w:hAnsi="GHEA Grapalat" w:cs="GHEA Grapalat"/>
          <w:b/>
          <w:color w:val="000000"/>
        </w:rPr>
      </w:pPr>
      <w:r w:rsidRPr="00BF0333">
        <w:rPr>
          <w:rFonts w:ascii="GHEA Grapalat" w:eastAsia="GHEA Grapalat" w:hAnsi="GHEA Grapalat" w:cs="GHEA Grapalat"/>
          <w:b/>
          <w:color w:val="000000"/>
        </w:rPr>
        <w:t>Ո Ր Ո Շ Ե Ց</w:t>
      </w:r>
    </w:p>
    <w:p w14:paraId="14FBDB66" w14:textId="77777777" w:rsidR="00736689" w:rsidRPr="00C83591" w:rsidRDefault="00736689" w:rsidP="006B4196">
      <w:pPr>
        <w:pBdr>
          <w:top w:val="nil"/>
          <w:left w:val="nil"/>
          <w:bottom w:val="nil"/>
          <w:right w:val="nil"/>
          <w:between w:val="nil"/>
        </w:pBdr>
        <w:shd w:val="clear" w:color="auto" w:fill="FFFFFF"/>
        <w:tabs>
          <w:tab w:val="left" w:pos="360"/>
          <w:tab w:val="left" w:pos="540"/>
        </w:tabs>
        <w:spacing w:line="276" w:lineRule="auto"/>
        <w:ind w:right="-3" w:firstLine="720"/>
        <w:jc w:val="center"/>
        <w:rPr>
          <w:rFonts w:ascii="GHEA Grapalat" w:eastAsia="GHEA Grapalat" w:hAnsi="GHEA Grapalat" w:cs="GHEA Grapalat"/>
          <w:color w:val="000000"/>
          <w:sz w:val="12"/>
          <w:szCs w:val="12"/>
        </w:rPr>
      </w:pPr>
    </w:p>
    <w:p w14:paraId="09348F8E" w14:textId="77777777" w:rsidR="00297C32" w:rsidRPr="00BF0333" w:rsidRDefault="005C79BF" w:rsidP="00481D7F">
      <w:pPr>
        <w:spacing w:line="276" w:lineRule="auto"/>
        <w:ind w:right="-3" w:firstLine="720"/>
        <w:jc w:val="both"/>
        <w:rPr>
          <w:rFonts w:ascii="GHEA Grapalat" w:eastAsia="GHEA Grapalat" w:hAnsi="GHEA Grapalat" w:cs="GHEA Grapalat"/>
        </w:rPr>
      </w:pPr>
      <w:r w:rsidRPr="00BF0333">
        <w:rPr>
          <w:rFonts w:ascii="GHEA Grapalat" w:eastAsia="GHEA Grapalat" w:hAnsi="GHEA Grapalat" w:cs="GHEA Grapalat"/>
        </w:rPr>
        <w:t>1. Վճռաբեկ բողոքը բավարարել։ Բեկանել ՀՀ վերաքննիչ վարչական դատարանի 01.06.2022 թվականի որոշումը և գործն ուղարկել ՀՀ վերաքննիչ վարչական դատարան՝ նոր քննության:</w:t>
      </w:r>
    </w:p>
    <w:p w14:paraId="4073FB8D" w14:textId="77777777" w:rsidR="00297C32" w:rsidRPr="00BF0333" w:rsidRDefault="005C79BF" w:rsidP="00481D7F">
      <w:pPr>
        <w:spacing w:line="276" w:lineRule="auto"/>
        <w:ind w:right="-3" w:firstLine="720"/>
        <w:jc w:val="both"/>
        <w:rPr>
          <w:rFonts w:ascii="GHEA Grapalat" w:eastAsia="GHEA Grapalat" w:hAnsi="GHEA Grapalat" w:cs="GHEA Grapalat"/>
        </w:rPr>
      </w:pPr>
      <w:r w:rsidRPr="00BF0333">
        <w:rPr>
          <w:rFonts w:ascii="GHEA Grapalat" w:eastAsia="GHEA Grapalat" w:hAnsi="GHEA Grapalat" w:cs="GHEA Grapalat"/>
        </w:rPr>
        <w:t>2. Դատական ծախսերի բաշխման հարցին անդրադառնալ գործի նոր քննության ընթացքում:</w:t>
      </w:r>
    </w:p>
    <w:p w14:paraId="3C861635" w14:textId="77777777" w:rsidR="00297C32" w:rsidRPr="00BF0333" w:rsidRDefault="005C79BF" w:rsidP="00481D7F">
      <w:pPr>
        <w:pBdr>
          <w:top w:val="nil"/>
          <w:left w:val="nil"/>
          <w:bottom w:val="nil"/>
          <w:right w:val="nil"/>
          <w:between w:val="nil"/>
        </w:pBdr>
        <w:shd w:val="clear" w:color="auto" w:fill="FFFFFF"/>
        <w:tabs>
          <w:tab w:val="left" w:pos="360"/>
          <w:tab w:val="left" w:pos="540"/>
        </w:tabs>
        <w:spacing w:line="276" w:lineRule="auto"/>
        <w:ind w:right="-3" w:firstLine="720"/>
        <w:jc w:val="both"/>
        <w:rPr>
          <w:rFonts w:ascii="GHEA Grapalat" w:eastAsia="GHEA Grapalat" w:hAnsi="GHEA Grapalat" w:cs="GHEA Grapalat"/>
          <w:color w:val="000000"/>
        </w:rPr>
      </w:pPr>
      <w:r w:rsidRPr="00BF0333">
        <w:rPr>
          <w:rFonts w:ascii="GHEA Grapalat" w:eastAsia="GHEA Grapalat" w:hAnsi="GHEA Grapalat" w:cs="GHEA Grapalat"/>
          <w:color w:val="000000"/>
        </w:rPr>
        <w:t>3. Որոշումն օրինական ուժի մեջ է մտնում կայացման պահից, վերջնական է և բողոքարկման ենթակա չէ:</w:t>
      </w:r>
    </w:p>
    <w:p w14:paraId="7F0EBBC1" w14:textId="77777777" w:rsidR="00297C32" w:rsidRPr="00BF0333" w:rsidRDefault="00297C32" w:rsidP="00481D7F">
      <w:pPr>
        <w:pBdr>
          <w:top w:val="nil"/>
          <w:left w:val="nil"/>
          <w:bottom w:val="nil"/>
          <w:right w:val="nil"/>
          <w:between w:val="nil"/>
        </w:pBdr>
        <w:shd w:val="clear" w:color="auto" w:fill="FFFFFF"/>
        <w:tabs>
          <w:tab w:val="left" w:pos="360"/>
          <w:tab w:val="left" w:pos="540"/>
        </w:tabs>
        <w:spacing w:line="276" w:lineRule="auto"/>
        <w:ind w:right="-3" w:firstLine="720"/>
        <w:jc w:val="both"/>
        <w:rPr>
          <w:rFonts w:ascii="GHEA Grapalat" w:eastAsia="GHEA Grapalat" w:hAnsi="GHEA Grapalat" w:cs="GHEA Grapalat"/>
          <w:color w:val="000000"/>
        </w:rPr>
      </w:pPr>
    </w:p>
    <w:p w14:paraId="7345C668" w14:textId="77777777" w:rsidR="00297C32" w:rsidRPr="00BF0333" w:rsidRDefault="00297C32" w:rsidP="00481D7F">
      <w:pPr>
        <w:spacing w:line="276" w:lineRule="auto"/>
        <w:ind w:right="-3" w:firstLine="720"/>
        <w:rPr>
          <w:rFonts w:ascii="GHEA Grapalat" w:eastAsia="GHEA Grapalat" w:hAnsi="GHEA Grapalat" w:cs="GHEA Grapalat"/>
        </w:rPr>
      </w:pPr>
    </w:p>
    <w:tbl>
      <w:tblPr>
        <w:tblStyle w:val="1"/>
        <w:tblW w:w="11358" w:type="dxa"/>
        <w:tblInd w:w="-108" w:type="dxa"/>
        <w:tblLayout w:type="fixed"/>
        <w:tblLook w:val="0000" w:firstRow="0" w:lastRow="0" w:firstColumn="0" w:lastColumn="0" w:noHBand="0" w:noVBand="0"/>
      </w:tblPr>
      <w:tblGrid>
        <w:gridCol w:w="4376"/>
        <w:gridCol w:w="6982"/>
      </w:tblGrid>
      <w:tr w:rsidR="00297C32" w:rsidRPr="00BF0333" w14:paraId="017A37FB" w14:textId="77777777">
        <w:trPr>
          <w:trHeight w:val="430"/>
        </w:trPr>
        <w:tc>
          <w:tcPr>
            <w:tcW w:w="4376" w:type="dxa"/>
          </w:tcPr>
          <w:p w14:paraId="56D9882E" w14:textId="1013AF32" w:rsidR="00297C32" w:rsidRPr="00BF0333" w:rsidRDefault="005C79BF" w:rsidP="0029342F">
            <w:pPr>
              <w:tabs>
                <w:tab w:val="left" w:pos="2160"/>
              </w:tabs>
              <w:spacing w:line="276" w:lineRule="auto"/>
              <w:ind w:left="-567"/>
              <w:rPr>
                <w:rFonts w:ascii="GHEA Grapalat" w:eastAsia="GHEA Grapalat" w:hAnsi="GHEA Grapalat" w:cs="GHEA Grapalat"/>
              </w:rPr>
            </w:pPr>
            <w:r w:rsidRPr="00BF0333">
              <w:rPr>
                <w:rFonts w:ascii="GHEA Grapalat" w:eastAsia="GHEA Grapalat" w:hAnsi="GHEA Grapalat" w:cs="GHEA Grapalat"/>
              </w:rPr>
              <w:t xml:space="preserve">                    </w:t>
            </w:r>
            <w:r w:rsidR="00481D7F" w:rsidRPr="00BF0333">
              <w:rPr>
                <w:rFonts w:ascii="GHEA Grapalat" w:eastAsia="GHEA Grapalat" w:hAnsi="GHEA Grapalat" w:cs="GHEA Grapalat"/>
              </w:rPr>
              <w:t xml:space="preserve">     </w:t>
            </w:r>
            <w:r w:rsidRPr="00BF0333">
              <w:rPr>
                <w:rFonts w:ascii="GHEA Grapalat" w:eastAsia="GHEA Grapalat" w:hAnsi="GHEA Grapalat" w:cs="GHEA Grapalat"/>
                <w:i/>
              </w:rPr>
              <w:t xml:space="preserve">Նախագահող </w:t>
            </w:r>
            <w:r w:rsidR="00736689" w:rsidRPr="00BF0333">
              <w:rPr>
                <w:rFonts w:ascii="GHEA Grapalat" w:eastAsia="GHEA Grapalat" w:hAnsi="GHEA Grapalat" w:cs="GHEA Grapalat"/>
                <w:i/>
              </w:rPr>
              <w:t>և զեկուցող</w:t>
            </w:r>
          </w:p>
          <w:p w14:paraId="724A250C" w14:textId="77777777" w:rsidR="00297C32" w:rsidRPr="00BF0333" w:rsidRDefault="00297C32" w:rsidP="0029342F">
            <w:pPr>
              <w:tabs>
                <w:tab w:val="left" w:pos="2160"/>
              </w:tabs>
              <w:spacing w:line="276" w:lineRule="auto"/>
              <w:ind w:left="-567" w:firstLine="567"/>
              <w:jc w:val="right"/>
              <w:rPr>
                <w:rFonts w:ascii="GHEA Grapalat" w:eastAsia="GHEA Grapalat" w:hAnsi="GHEA Grapalat" w:cs="GHEA Grapalat"/>
              </w:rPr>
            </w:pPr>
          </w:p>
          <w:p w14:paraId="217C437C" w14:textId="0DF877AC" w:rsidR="00297C32" w:rsidRPr="00BF0333" w:rsidRDefault="00481D7F" w:rsidP="00481D7F">
            <w:pPr>
              <w:tabs>
                <w:tab w:val="left" w:pos="2160"/>
              </w:tabs>
              <w:spacing w:line="276" w:lineRule="auto"/>
              <w:ind w:left="-567" w:firstLine="567"/>
              <w:rPr>
                <w:rFonts w:ascii="GHEA Grapalat" w:eastAsia="GHEA Grapalat" w:hAnsi="GHEA Grapalat" w:cs="GHEA Grapalat"/>
              </w:rPr>
            </w:pPr>
            <w:r w:rsidRPr="00BF0333">
              <w:rPr>
                <w:rFonts w:ascii="GHEA Grapalat" w:eastAsia="GHEA Grapalat" w:hAnsi="GHEA Grapalat" w:cs="GHEA Grapalat"/>
                <w:i/>
                <w:lang w:val="en-US"/>
              </w:rPr>
              <w:t xml:space="preserve">                   </w:t>
            </w:r>
          </w:p>
          <w:p w14:paraId="3735A4EB" w14:textId="77777777" w:rsidR="00297C32" w:rsidRPr="00BF0333" w:rsidRDefault="00297C32" w:rsidP="0029342F">
            <w:pPr>
              <w:spacing w:line="276" w:lineRule="auto"/>
              <w:ind w:left="-567" w:firstLine="567"/>
              <w:rPr>
                <w:rFonts w:ascii="GHEA Grapalat" w:eastAsia="GHEA Grapalat" w:hAnsi="GHEA Grapalat" w:cs="GHEA Grapalat"/>
              </w:rPr>
            </w:pPr>
          </w:p>
          <w:p w14:paraId="2004A00B" w14:textId="77777777" w:rsidR="00297C32" w:rsidRPr="00BF0333" w:rsidRDefault="00297C32" w:rsidP="0029342F">
            <w:pPr>
              <w:spacing w:line="276" w:lineRule="auto"/>
              <w:ind w:left="-567" w:firstLine="567"/>
              <w:rPr>
                <w:rFonts w:ascii="GHEA Grapalat" w:eastAsia="GHEA Grapalat" w:hAnsi="GHEA Grapalat" w:cs="GHEA Grapalat"/>
              </w:rPr>
            </w:pPr>
          </w:p>
          <w:p w14:paraId="6C7C8336" w14:textId="77777777" w:rsidR="00297C32" w:rsidRPr="00BF0333" w:rsidRDefault="00297C32" w:rsidP="0029342F">
            <w:pPr>
              <w:spacing w:line="276" w:lineRule="auto"/>
              <w:ind w:left="-567" w:firstLine="567"/>
              <w:rPr>
                <w:rFonts w:ascii="GHEA Grapalat" w:eastAsia="GHEA Grapalat" w:hAnsi="GHEA Grapalat" w:cs="GHEA Grapalat"/>
              </w:rPr>
            </w:pPr>
          </w:p>
          <w:p w14:paraId="7FC297D0" w14:textId="77777777" w:rsidR="00297C32" w:rsidRPr="00BF0333" w:rsidRDefault="00297C32" w:rsidP="0029342F">
            <w:pPr>
              <w:spacing w:line="276" w:lineRule="auto"/>
              <w:ind w:left="-567" w:firstLine="567"/>
              <w:rPr>
                <w:rFonts w:ascii="GHEA Grapalat" w:eastAsia="GHEA Grapalat" w:hAnsi="GHEA Grapalat" w:cs="GHEA Grapalat"/>
              </w:rPr>
            </w:pPr>
          </w:p>
          <w:p w14:paraId="674707A9" w14:textId="77777777" w:rsidR="00297C32" w:rsidRPr="00BF0333" w:rsidRDefault="005C79BF" w:rsidP="0029342F">
            <w:pPr>
              <w:spacing w:line="276" w:lineRule="auto"/>
              <w:ind w:left="-567" w:firstLine="567"/>
              <w:jc w:val="center"/>
              <w:rPr>
                <w:rFonts w:ascii="GHEA Grapalat" w:eastAsia="GHEA Grapalat" w:hAnsi="GHEA Grapalat" w:cs="GHEA Grapalat"/>
              </w:rPr>
            </w:pPr>
            <w:r w:rsidRPr="00BF0333">
              <w:rPr>
                <w:rFonts w:ascii="GHEA Grapalat" w:eastAsia="GHEA Grapalat" w:hAnsi="GHEA Grapalat" w:cs="GHEA Grapalat"/>
              </w:rPr>
              <w:t xml:space="preserve">                                            </w:t>
            </w:r>
          </w:p>
        </w:tc>
        <w:tc>
          <w:tcPr>
            <w:tcW w:w="6982" w:type="dxa"/>
          </w:tcPr>
          <w:p w14:paraId="2AFDDD66" w14:textId="1A89AAD5" w:rsidR="00297C32" w:rsidRPr="00BF0333" w:rsidRDefault="005C79BF" w:rsidP="0029342F">
            <w:pPr>
              <w:tabs>
                <w:tab w:val="left" w:pos="3410"/>
              </w:tabs>
              <w:spacing w:line="276" w:lineRule="auto"/>
              <w:ind w:left="-567" w:right="-567"/>
              <w:rPr>
                <w:rFonts w:ascii="GHEA Grapalat" w:eastAsia="GHEA Grapalat" w:hAnsi="GHEA Grapalat" w:cs="GHEA Grapalat"/>
                <w:u w:val="single"/>
              </w:rPr>
            </w:pPr>
            <w:r w:rsidRPr="00BF0333">
              <w:rPr>
                <w:rFonts w:ascii="GHEA Grapalat" w:eastAsia="GHEA Grapalat" w:hAnsi="GHEA Grapalat" w:cs="GHEA Grapalat"/>
                <w:b/>
                <w:i/>
                <w:u w:val="single"/>
              </w:rPr>
              <w:t xml:space="preserve">                                                        </w:t>
            </w:r>
            <w:r w:rsidR="00736689" w:rsidRPr="00BF0333">
              <w:rPr>
                <w:rFonts w:ascii="GHEA Grapalat" w:eastAsia="GHEA Grapalat" w:hAnsi="GHEA Grapalat" w:cs="GHEA Grapalat"/>
                <w:b/>
                <w:i/>
                <w:u w:val="single"/>
              </w:rPr>
              <w:t>Հ</w:t>
            </w:r>
            <w:r w:rsidR="00736689" w:rsidRPr="0019124C">
              <w:rPr>
                <w:rFonts w:ascii="MS Mincho" w:eastAsia="MS Mincho" w:hAnsi="MS Mincho" w:cs="MS Mincho"/>
                <w:b/>
                <w:i/>
                <w:u w:val="single"/>
              </w:rPr>
              <w:t>․</w:t>
            </w:r>
            <w:r w:rsidR="00736689" w:rsidRPr="00BF0333">
              <w:rPr>
                <w:rFonts w:ascii="GHEA Grapalat" w:eastAsia="GHEA Grapalat" w:hAnsi="GHEA Grapalat" w:cs="GHEA Grapalat"/>
                <w:b/>
                <w:i/>
                <w:u w:val="single"/>
              </w:rPr>
              <w:t xml:space="preserve"> ԲԵԴԵՎՅԱՆ</w:t>
            </w:r>
          </w:p>
          <w:p w14:paraId="68236752" w14:textId="77777777" w:rsidR="00297C32" w:rsidRPr="00BF0333" w:rsidRDefault="00297C32" w:rsidP="0029342F">
            <w:pPr>
              <w:tabs>
                <w:tab w:val="left" w:pos="3410"/>
              </w:tabs>
              <w:spacing w:line="276" w:lineRule="auto"/>
              <w:ind w:left="-567" w:right="-567" w:firstLine="567"/>
              <w:rPr>
                <w:rFonts w:ascii="GHEA Grapalat" w:eastAsia="GHEA Grapalat" w:hAnsi="GHEA Grapalat" w:cs="GHEA Grapalat"/>
                <w:u w:val="single"/>
              </w:rPr>
            </w:pPr>
          </w:p>
          <w:p w14:paraId="313FA9C1" w14:textId="0D8644DC" w:rsidR="00297C32" w:rsidRPr="00BF0333" w:rsidRDefault="005C79BF" w:rsidP="0029342F">
            <w:pPr>
              <w:tabs>
                <w:tab w:val="left" w:pos="3410"/>
              </w:tabs>
              <w:spacing w:line="276" w:lineRule="auto"/>
              <w:ind w:left="-567" w:right="-567"/>
              <w:rPr>
                <w:rFonts w:ascii="GHEA Grapalat" w:eastAsia="GHEA Grapalat" w:hAnsi="GHEA Grapalat" w:cs="GHEA Grapalat"/>
                <w:u w:val="single"/>
              </w:rPr>
            </w:pPr>
            <w:r w:rsidRPr="00BF0333">
              <w:rPr>
                <w:rFonts w:ascii="GHEA Grapalat" w:eastAsia="GHEA Grapalat" w:hAnsi="GHEA Grapalat" w:cs="GHEA Grapalat"/>
                <w:b/>
                <w:i/>
                <w:u w:val="single"/>
              </w:rPr>
              <w:t xml:space="preserve">                                                        </w:t>
            </w:r>
            <w:r w:rsidR="00736689" w:rsidRPr="00BF0333">
              <w:rPr>
                <w:rFonts w:ascii="GHEA Grapalat" w:eastAsia="GHEA Grapalat" w:hAnsi="GHEA Grapalat" w:cs="GHEA Grapalat"/>
                <w:b/>
                <w:i/>
                <w:u w:val="single"/>
              </w:rPr>
              <w:t>Ա</w:t>
            </w:r>
            <w:r w:rsidR="00736689" w:rsidRPr="0019124C">
              <w:rPr>
                <w:rFonts w:ascii="MS Mincho" w:eastAsia="MS Mincho" w:hAnsi="MS Mincho" w:cs="MS Mincho"/>
                <w:b/>
                <w:i/>
                <w:u w:val="single"/>
              </w:rPr>
              <w:t>․</w:t>
            </w:r>
            <w:r w:rsidR="00736689" w:rsidRPr="00BF0333">
              <w:rPr>
                <w:rFonts w:ascii="GHEA Grapalat" w:eastAsia="GHEA Grapalat" w:hAnsi="GHEA Grapalat" w:cs="GHEA Grapalat"/>
                <w:b/>
                <w:i/>
                <w:u w:val="single"/>
              </w:rPr>
              <w:t xml:space="preserve"> ԹՈՎՄԱՍՅԱՆ</w:t>
            </w:r>
          </w:p>
          <w:p w14:paraId="38753639" w14:textId="77777777" w:rsidR="00297C32" w:rsidRPr="00BF0333" w:rsidRDefault="00297C32" w:rsidP="00B64B12">
            <w:pPr>
              <w:tabs>
                <w:tab w:val="left" w:pos="3410"/>
              </w:tabs>
              <w:spacing w:line="276" w:lineRule="auto"/>
              <w:ind w:right="-567"/>
              <w:rPr>
                <w:rFonts w:ascii="GHEA Grapalat" w:eastAsia="GHEA Grapalat" w:hAnsi="GHEA Grapalat" w:cs="GHEA Grapalat"/>
                <w:u w:val="single"/>
              </w:rPr>
            </w:pPr>
          </w:p>
          <w:p w14:paraId="03ADF2AA" w14:textId="77777777" w:rsidR="00297C32" w:rsidRPr="00BF0333" w:rsidRDefault="005C79BF" w:rsidP="0029342F">
            <w:pPr>
              <w:tabs>
                <w:tab w:val="left" w:pos="3410"/>
              </w:tabs>
              <w:spacing w:line="276" w:lineRule="auto"/>
              <w:ind w:left="-567" w:right="-567"/>
              <w:rPr>
                <w:rFonts w:ascii="GHEA Grapalat" w:eastAsia="GHEA Grapalat" w:hAnsi="GHEA Grapalat" w:cs="GHEA Grapalat"/>
                <w:u w:val="single"/>
              </w:rPr>
            </w:pPr>
            <w:r w:rsidRPr="00BF0333">
              <w:rPr>
                <w:rFonts w:ascii="GHEA Grapalat" w:eastAsia="GHEA Grapalat" w:hAnsi="GHEA Grapalat" w:cs="GHEA Grapalat"/>
                <w:b/>
                <w:i/>
                <w:u w:val="single"/>
              </w:rPr>
              <w:t xml:space="preserve">                                                        Ք. ՄԿՈՅԱՆ</w:t>
            </w:r>
          </w:p>
          <w:p w14:paraId="434321F3" w14:textId="77777777" w:rsidR="00297C32" w:rsidRPr="00BF0333" w:rsidRDefault="00297C32" w:rsidP="0029342F">
            <w:pPr>
              <w:spacing w:line="276" w:lineRule="auto"/>
              <w:ind w:left="-567" w:firstLine="567"/>
              <w:jc w:val="right"/>
              <w:rPr>
                <w:rFonts w:ascii="GHEA Grapalat" w:eastAsia="GHEA Grapalat" w:hAnsi="GHEA Grapalat" w:cs="GHEA Grapalat"/>
                <w:u w:val="single"/>
              </w:rPr>
            </w:pPr>
          </w:p>
        </w:tc>
      </w:tr>
    </w:tbl>
    <w:p w14:paraId="48C23D59" w14:textId="77777777" w:rsidR="00297C32" w:rsidRPr="00BF0333" w:rsidRDefault="00297C32" w:rsidP="0029342F">
      <w:pPr>
        <w:spacing w:line="276" w:lineRule="auto"/>
        <w:ind w:firstLine="567"/>
        <w:rPr>
          <w:rFonts w:ascii="GHEA Grapalat" w:eastAsia="GHEA Grapalat" w:hAnsi="GHEA Grapalat" w:cs="GHEA Grapalat"/>
        </w:rPr>
      </w:pPr>
    </w:p>
    <w:sectPr w:rsidR="00297C32" w:rsidRPr="00BF0333" w:rsidSect="004B608C">
      <w:headerReference w:type="even" r:id="rId9"/>
      <w:headerReference w:type="default" r:id="rId10"/>
      <w:pgSz w:w="11906" w:h="16838"/>
      <w:pgMar w:top="851" w:right="656" w:bottom="180" w:left="993"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98CE" w14:textId="77777777" w:rsidR="000C5153" w:rsidRDefault="000C5153">
      <w:r>
        <w:separator/>
      </w:r>
    </w:p>
  </w:endnote>
  <w:endnote w:type="continuationSeparator" w:id="0">
    <w:p w14:paraId="787A0633" w14:textId="77777777" w:rsidR="000C5153" w:rsidRDefault="000C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7B07" w14:textId="77777777" w:rsidR="000C5153" w:rsidRDefault="000C5153">
      <w:r>
        <w:separator/>
      </w:r>
    </w:p>
  </w:footnote>
  <w:footnote w:type="continuationSeparator" w:id="0">
    <w:p w14:paraId="607A0AF0" w14:textId="77777777" w:rsidR="000C5153" w:rsidRDefault="000C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F0CE" w14:textId="77777777" w:rsidR="0051257D" w:rsidRDefault="0051257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C4AFC15" w14:textId="77777777" w:rsidR="0051257D" w:rsidRDefault="0051257D">
    <w:pPr>
      <w:pBdr>
        <w:top w:val="nil"/>
        <w:left w:val="nil"/>
        <w:bottom w:val="nil"/>
        <w:right w:val="nil"/>
        <w:between w:val="nil"/>
      </w:pBd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1764" w14:textId="77777777" w:rsidR="0051257D" w:rsidRDefault="0051257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093255">
      <w:rPr>
        <w:noProof/>
        <w:color w:val="000000"/>
      </w:rPr>
      <w:t>4</w:t>
    </w:r>
    <w:r>
      <w:rPr>
        <w:color w:val="000000"/>
      </w:rPr>
      <w:fldChar w:fldCharType="end"/>
    </w:r>
  </w:p>
  <w:p w14:paraId="4237137F" w14:textId="77777777" w:rsidR="0051257D" w:rsidRDefault="0051257D">
    <w:pPr>
      <w:pBdr>
        <w:top w:val="nil"/>
        <w:left w:val="nil"/>
        <w:bottom w:val="nil"/>
        <w:right w:val="nil"/>
        <w:between w:val="nil"/>
      </w:pBdr>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F733F"/>
    <w:multiLevelType w:val="hybridMultilevel"/>
    <w:tmpl w:val="197605A0"/>
    <w:lvl w:ilvl="0" w:tplc="250C8A5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32"/>
    <w:rsid w:val="000028C6"/>
    <w:rsid w:val="00002F49"/>
    <w:rsid w:val="00016B76"/>
    <w:rsid w:val="00025A9B"/>
    <w:rsid w:val="00061BC0"/>
    <w:rsid w:val="0006265D"/>
    <w:rsid w:val="00072707"/>
    <w:rsid w:val="00073A2F"/>
    <w:rsid w:val="00074AD7"/>
    <w:rsid w:val="00080305"/>
    <w:rsid w:val="00093255"/>
    <w:rsid w:val="00094FDC"/>
    <w:rsid w:val="00097046"/>
    <w:rsid w:val="00097C10"/>
    <w:rsid w:val="000B241B"/>
    <w:rsid w:val="000C11C2"/>
    <w:rsid w:val="000C3491"/>
    <w:rsid w:val="000C38A8"/>
    <w:rsid w:val="000C5153"/>
    <w:rsid w:val="000C62B1"/>
    <w:rsid w:val="000D0D0A"/>
    <w:rsid w:val="001130EF"/>
    <w:rsid w:val="00116FA2"/>
    <w:rsid w:val="00143042"/>
    <w:rsid w:val="0014788C"/>
    <w:rsid w:val="001865CC"/>
    <w:rsid w:val="0019124C"/>
    <w:rsid w:val="001939CC"/>
    <w:rsid w:val="0019443F"/>
    <w:rsid w:val="00194EFD"/>
    <w:rsid w:val="001B568E"/>
    <w:rsid w:val="001D5813"/>
    <w:rsid w:val="001E4811"/>
    <w:rsid w:val="001F3BC6"/>
    <w:rsid w:val="001F5CE3"/>
    <w:rsid w:val="00204568"/>
    <w:rsid w:val="00221E29"/>
    <w:rsid w:val="00222FE9"/>
    <w:rsid w:val="00227B19"/>
    <w:rsid w:val="002372DE"/>
    <w:rsid w:val="00237939"/>
    <w:rsid w:val="00243158"/>
    <w:rsid w:val="00252D7A"/>
    <w:rsid w:val="00260A4C"/>
    <w:rsid w:val="00284070"/>
    <w:rsid w:val="0029342F"/>
    <w:rsid w:val="00297C32"/>
    <w:rsid w:val="002E050E"/>
    <w:rsid w:val="003157FA"/>
    <w:rsid w:val="0031778A"/>
    <w:rsid w:val="00331C6D"/>
    <w:rsid w:val="00332199"/>
    <w:rsid w:val="00356288"/>
    <w:rsid w:val="0036350C"/>
    <w:rsid w:val="00365BA4"/>
    <w:rsid w:val="00377189"/>
    <w:rsid w:val="003D3D40"/>
    <w:rsid w:val="00406E23"/>
    <w:rsid w:val="00420FDD"/>
    <w:rsid w:val="00432196"/>
    <w:rsid w:val="00433439"/>
    <w:rsid w:val="00433747"/>
    <w:rsid w:val="00433EC1"/>
    <w:rsid w:val="0045046F"/>
    <w:rsid w:val="004505CD"/>
    <w:rsid w:val="0045078B"/>
    <w:rsid w:val="00477636"/>
    <w:rsid w:val="00477D7A"/>
    <w:rsid w:val="00481D7F"/>
    <w:rsid w:val="004915E6"/>
    <w:rsid w:val="00496D1F"/>
    <w:rsid w:val="004B3170"/>
    <w:rsid w:val="004B5ADE"/>
    <w:rsid w:val="004B608C"/>
    <w:rsid w:val="004C77C5"/>
    <w:rsid w:val="004D2857"/>
    <w:rsid w:val="004D38A9"/>
    <w:rsid w:val="004F1B9C"/>
    <w:rsid w:val="004F5A13"/>
    <w:rsid w:val="0051257D"/>
    <w:rsid w:val="005146B1"/>
    <w:rsid w:val="005269A4"/>
    <w:rsid w:val="005368A6"/>
    <w:rsid w:val="0054196C"/>
    <w:rsid w:val="0054602C"/>
    <w:rsid w:val="00554437"/>
    <w:rsid w:val="00564F6F"/>
    <w:rsid w:val="00582E10"/>
    <w:rsid w:val="0059610F"/>
    <w:rsid w:val="005A0805"/>
    <w:rsid w:val="005B5BF0"/>
    <w:rsid w:val="005C416E"/>
    <w:rsid w:val="005C4DC4"/>
    <w:rsid w:val="005C7461"/>
    <w:rsid w:val="005C79BF"/>
    <w:rsid w:val="005D1280"/>
    <w:rsid w:val="005E1BB6"/>
    <w:rsid w:val="005F6E81"/>
    <w:rsid w:val="006069D4"/>
    <w:rsid w:val="006209E2"/>
    <w:rsid w:val="00623F42"/>
    <w:rsid w:val="00634FC9"/>
    <w:rsid w:val="00636F79"/>
    <w:rsid w:val="00644F4C"/>
    <w:rsid w:val="00656280"/>
    <w:rsid w:val="006624F1"/>
    <w:rsid w:val="00664F34"/>
    <w:rsid w:val="00690415"/>
    <w:rsid w:val="006A7688"/>
    <w:rsid w:val="006B4196"/>
    <w:rsid w:val="006B60E2"/>
    <w:rsid w:val="006D01A8"/>
    <w:rsid w:val="006D5E4B"/>
    <w:rsid w:val="007147F4"/>
    <w:rsid w:val="007329D8"/>
    <w:rsid w:val="00736689"/>
    <w:rsid w:val="00750FAE"/>
    <w:rsid w:val="0075678E"/>
    <w:rsid w:val="0076181C"/>
    <w:rsid w:val="0078062E"/>
    <w:rsid w:val="007829CF"/>
    <w:rsid w:val="007861B3"/>
    <w:rsid w:val="007A0DAA"/>
    <w:rsid w:val="007A728C"/>
    <w:rsid w:val="007A7302"/>
    <w:rsid w:val="007A73B8"/>
    <w:rsid w:val="007C2166"/>
    <w:rsid w:val="007C6E65"/>
    <w:rsid w:val="007D51F6"/>
    <w:rsid w:val="007F7ABE"/>
    <w:rsid w:val="00807340"/>
    <w:rsid w:val="0081634C"/>
    <w:rsid w:val="00832CBB"/>
    <w:rsid w:val="0085149F"/>
    <w:rsid w:val="00851E89"/>
    <w:rsid w:val="008530F8"/>
    <w:rsid w:val="008819B8"/>
    <w:rsid w:val="00896DAD"/>
    <w:rsid w:val="008A46F7"/>
    <w:rsid w:val="008A4A4A"/>
    <w:rsid w:val="008B0B78"/>
    <w:rsid w:val="008B1279"/>
    <w:rsid w:val="008B6F8F"/>
    <w:rsid w:val="008D398B"/>
    <w:rsid w:val="008E0DB0"/>
    <w:rsid w:val="008E7F3E"/>
    <w:rsid w:val="008F1B74"/>
    <w:rsid w:val="008F3289"/>
    <w:rsid w:val="00961832"/>
    <w:rsid w:val="0097532B"/>
    <w:rsid w:val="00997E99"/>
    <w:rsid w:val="009A26CC"/>
    <w:rsid w:val="009C798D"/>
    <w:rsid w:val="009D4748"/>
    <w:rsid w:val="00A056BD"/>
    <w:rsid w:val="00A31FF5"/>
    <w:rsid w:val="00A3257B"/>
    <w:rsid w:val="00A362B9"/>
    <w:rsid w:val="00A612C0"/>
    <w:rsid w:val="00A66E96"/>
    <w:rsid w:val="00A849E4"/>
    <w:rsid w:val="00A93A5C"/>
    <w:rsid w:val="00A9710E"/>
    <w:rsid w:val="00AB308B"/>
    <w:rsid w:val="00AC411F"/>
    <w:rsid w:val="00AC7213"/>
    <w:rsid w:val="00AE4335"/>
    <w:rsid w:val="00AF15CB"/>
    <w:rsid w:val="00B0366D"/>
    <w:rsid w:val="00B470F9"/>
    <w:rsid w:val="00B54402"/>
    <w:rsid w:val="00B64B12"/>
    <w:rsid w:val="00B75747"/>
    <w:rsid w:val="00BA255C"/>
    <w:rsid w:val="00BA7DDD"/>
    <w:rsid w:val="00BB1DD2"/>
    <w:rsid w:val="00BB1F83"/>
    <w:rsid w:val="00BC0951"/>
    <w:rsid w:val="00BE42E1"/>
    <w:rsid w:val="00BE6182"/>
    <w:rsid w:val="00BF0333"/>
    <w:rsid w:val="00C005F2"/>
    <w:rsid w:val="00C01E56"/>
    <w:rsid w:val="00C07287"/>
    <w:rsid w:val="00C15DDD"/>
    <w:rsid w:val="00C16A09"/>
    <w:rsid w:val="00C309A0"/>
    <w:rsid w:val="00C411B7"/>
    <w:rsid w:val="00C47B66"/>
    <w:rsid w:val="00C559F9"/>
    <w:rsid w:val="00C67ABA"/>
    <w:rsid w:val="00C77666"/>
    <w:rsid w:val="00C80636"/>
    <w:rsid w:val="00C83591"/>
    <w:rsid w:val="00C97EB5"/>
    <w:rsid w:val="00CB7426"/>
    <w:rsid w:val="00CC3BF1"/>
    <w:rsid w:val="00CF0666"/>
    <w:rsid w:val="00CF1D5A"/>
    <w:rsid w:val="00CF413F"/>
    <w:rsid w:val="00CF461A"/>
    <w:rsid w:val="00CF572B"/>
    <w:rsid w:val="00D57DDA"/>
    <w:rsid w:val="00D617B9"/>
    <w:rsid w:val="00D647BE"/>
    <w:rsid w:val="00D666C2"/>
    <w:rsid w:val="00D71C60"/>
    <w:rsid w:val="00D73D3A"/>
    <w:rsid w:val="00D7430E"/>
    <w:rsid w:val="00D81550"/>
    <w:rsid w:val="00DD074C"/>
    <w:rsid w:val="00DD1723"/>
    <w:rsid w:val="00DE0192"/>
    <w:rsid w:val="00E11417"/>
    <w:rsid w:val="00E115B5"/>
    <w:rsid w:val="00E147F1"/>
    <w:rsid w:val="00E171B2"/>
    <w:rsid w:val="00E17620"/>
    <w:rsid w:val="00E41586"/>
    <w:rsid w:val="00E501C6"/>
    <w:rsid w:val="00E62166"/>
    <w:rsid w:val="00E63733"/>
    <w:rsid w:val="00E75AC0"/>
    <w:rsid w:val="00E9275F"/>
    <w:rsid w:val="00E93297"/>
    <w:rsid w:val="00EB639D"/>
    <w:rsid w:val="00EB6C44"/>
    <w:rsid w:val="00ED3CAF"/>
    <w:rsid w:val="00ED4131"/>
    <w:rsid w:val="00EE5C41"/>
    <w:rsid w:val="00F03C27"/>
    <w:rsid w:val="00F33E24"/>
    <w:rsid w:val="00F3715B"/>
    <w:rsid w:val="00F37E23"/>
    <w:rsid w:val="00F655B3"/>
    <w:rsid w:val="00F73A58"/>
    <w:rsid w:val="00F77E0D"/>
    <w:rsid w:val="00FA0C4F"/>
    <w:rsid w:val="00FB0FD8"/>
    <w:rsid w:val="00FC2D8F"/>
    <w:rsid w:val="00FC3307"/>
    <w:rsid w:val="00FD13A6"/>
    <w:rsid w:val="00FE22A6"/>
    <w:rsid w:val="00FE3A36"/>
    <w:rsid w:val="00FF1CB7"/>
    <w:rsid w:val="00FF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99AE"/>
  <w15:docId w15:val="{89BC30C1-67F1-465F-80F9-34BF9FBD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rFonts w:ascii="Arial" w:eastAsia="Arial" w:hAnsi="Arial" w:cs="Arial"/>
      <w:color w:val="4F81BD"/>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spacing w:after="60"/>
      <w:jc w:val="center"/>
    </w:pPr>
    <w:rPr>
      <w:rFonts w:ascii="Cambria" w:eastAsia="Cambria" w:hAnsi="Cambria" w:cs="Cambria"/>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284070"/>
    <w:pPr>
      <w:ind w:left="720"/>
      <w:contextualSpacing/>
    </w:pPr>
  </w:style>
  <w:style w:type="paragraph" w:styleId="NormalWeb">
    <w:name w:val="Normal (Web)"/>
    <w:aliases w:val="Normal (Web) Char,Char11,Normal (Web) Char Char1,Char11 Char1,Char Char Char1,Char11 Char1 Char1"/>
    <w:basedOn w:val="Normal"/>
    <w:link w:val="NormalWebChar1"/>
    <w:uiPriority w:val="99"/>
    <w:unhideWhenUsed/>
    <w:qFormat/>
    <w:rsid w:val="0080734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4D2857"/>
    <w:rPr>
      <w:sz w:val="18"/>
      <w:szCs w:val="18"/>
    </w:rPr>
  </w:style>
  <w:style w:type="character" w:customStyle="1" w:styleId="BalloonTextChar">
    <w:name w:val="Balloon Text Char"/>
    <w:basedOn w:val="DefaultParagraphFont"/>
    <w:link w:val="BalloonText"/>
    <w:uiPriority w:val="99"/>
    <w:semiHidden/>
    <w:rsid w:val="004D2857"/>
    <w:rPr>
      <w:sz w:val="18"/>
      <w:szCs w:val="18"/>
    </w:rPr>
  </w:style>
  <w:style w:type="character" w:styleId="Strong">
    <w:name w:val="Strong"/>
    <w:uiPriority w:val="22"/>
    <w:qFormat/>
    <w:rsid w:val="00E93297"/>
    <w:rPr>
      <w:b/>
      <w:bCs/>
    </w:rPr>
  </w:style>
  <w:style w:type="character" w:customStyle="1" w:styleId="NormalWebChar1">
    <w:name w:val="Normal (Web) Char1"/>
    <w:aliases w:val="Normal (Web) Char Char,Char11 Char,Normal (Web) Char Char1 Char,Char11 Char1 Char,Char Char Char1 Char,Char11 Char1 Char1 Char"/>
    <w:link w:val="NormalWeb"/>
    <w:uiPriority w:val="99"/>
    <w:locked/>
    <w:rsid w:val="00E41586"/>
    <w:rPr>
      <w:lang w:val="en-US"/>
    </w:rPr>
  </w:style>
  <w:style w:type="paragraph" w:styleId="NoSpacing">
    <w:name w:val="No Spacing"/>
    <w:uiPriority w:val="1"/>
    <w:qFormat/>
    <w:rsid w:val="00C80636"/>
    <w:rPr>
      <w:rFonts w:ascii="Calibri" w:hAnsi="Calibri"/>
      <w:sz w:val="22"/>
      <w:szCs w:val="22"/>
      <w:lang w:val="ru-RU" w:eastAsia="ru-RU"/>
    </w:rPr>
  </w:style>
  <w:style w:type="character" w:styleId="CommentReference">
    <w:name w:val="annotation reference"/>
    <w:basedOn w:val="DefaultParagraphFont"/>
    <w:uiPriority w:val="99"/>
    <w:semiHidden/>
    <w:unhideWhenUsed/>
    <w:rsid w:val="00093255"/>
    <w:rPr>
      <w:sz w:val="16"/>
      <w:szCs w:val="16"/>
    </w:rPr>
  </w:style>
  <w:style w:type="paragraph" w:styleId="CommentText">
    <w:name w:val="annotation text"/>
    <w:basedOn w:val="Normal"/>
    <w:link w:val="CommentTextChar"/>
    <w:uiPriority w:val="99"/>
    <w:semiHidden/>
    <w:unhideWhenUsed/>
    <w:rsid w:val="00093255"/>
    <w:rPr>
      <w:sz w:val="20"/>
      <w:szCs w:val="20"/>
    </w:rPr>
  </w:style>
  <w:style w:type="character" w:customStyle="1" w:styleId="CommentTextChar">
    <w:name w:val="Comment Text Char"/>
    <w:basedOn w:val="DefaultParagraphFont"/>
    <w:link w:val="CommentText"/>
    <w:uiPriority w:val="99"/>
    <w:semiHidden/>
    <w:rsid w:val="00093255"/>
    <w:rPr>
      <w:sz w:val="20"/>
      <w:szCs w:val="20"/>
    </w:rPr>
  </w:style>
  <w:style w:type="paragraph" w:styleId="CommentSubject">
    <w:name w:val="annotation subject"/>
    <w:basedOn w:val="CommentText"/>
    <w:next w:val="CommentText"/>
    <w:link w:val="CommentSubjectChar"/>
    <w:uiPriority w:val="99"/>
    <w:semiHidden/>
    <w:unhideWhenUsed/>
    <w:rsid w:val="00093255"/>
    <w:rPr>
      <w:b/>
      <w:bCs/>
    </w:rPr>
  </w:style>
  <w:style w:type="character" w:customStyle="1" w:styleId="CommentSubjectChar">
    <w:name w:val="Comment Subject Char"/>
    <w:basedOn w:val="CommentTextChar"/>
    <w:link w:val="CommentSubject"/>
    <w:uiPriority w:val="99"/>
    <w:semiHidden/>
    <w:rsid w:val="00093255"/>
    <w:rPr>
      <w:b/>
      <w:bCs/>
      <w:sz w:val="20"/>
      <w:szCs w:val="20"/>
    </w:rPr>
  </w:style>
  <w:style w:type="paragraph" w:styleId="Revision">
    <w:name w:val="Revision"/>
    <w:hidden/>
    <w:uiPriority w:val="99"/>
    <w:semiHidden/>
    <w:rsid w:val="0009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545">
      <w:bodyDiv w:val="1"/>
      <w:marLeft w:val="0"/>
      <w:marRight w:val="0"/>
      <w:marTop w:val="0"/>
      <w:marBottom w:val="0"/>
      <w:divBdr>
        <w:top w:val="none" w:sz="0" w:space="0" w:color="auto"/>
        <w:left w:val="none" w:sz="0" w:space="0" w:color="auto"/>
        <w:bottom w:val="none" w:sz="0" w:space="0" w:color="auto"/>
        <w:right w:val="none" w:sz="0" w:space="0" w:color="auto"/>
      </w:divBdr>
    </w:div>
    <w:div w:id="943684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7CD2-9D2A-4606-AC9F-8ADF0FEC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6391</Words>
  <Characters>36432</Characters>
  <Application>Microsoft Office Word</Application>
  <DocSecurity>0</DocSecurity>
  <Lines>303</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cp:lastPrinted>2023-11-09T09:35:00Z</cp:lastPrinted>
  <dcterms:created xsi:type="dcterms:W3CDTF">2023-11-08T13:10:00Z</dcterms:created>
  <dcterms:modified xsi:type="dcterms:W3CDTF">2023-11-10T06:54:00Z</dcterms:modified>
</cp:coreProperties>
</file>